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C92" w:rsidRPr="003402C1" w:rsidRDefault="00CB4C92" w:rsidP="003402C1">
      <w:pPr>
        <w:autoSpaceDE w:val="0"/>
        <w:autoSpaceDN w:val="0"/>
        <w:adjustRightInd w:val="0"/>
        <w:spacing w:after="0"/>
        <w:jc w:val="center"/>
        <w:rPr>
          <w:rFonts w:eastAsiaTheme="minorEastAsia" w:cs="Arial"/>
          <w:color w:val="000000" w:themeColor="text1"/>
          <w:szCs w:val="24"/>
        </w:rPr>
      </w:pPr>
      <w:r w:rsidRPr="003402C1">
        <w:rPr>
          <w:rFonts w:eastAsiaTheme="minorEastAsia" w:cs="Arial"/>
          <w:b/>
          <w:bCs/>
          <w:color w:val="000000" w:themeColor="text1"/>
          <w:szCs w:val="24"/>
        </w:rPr>
        <w:t>UNIVERSIDAD NACIONAL AUTÓNOMA DE HONDURAS</w:t>
      </w:r>
    </w:p>
    <w:p w:rsidR="00CB4C92" w:rsidRPr="003402C1" w:rsidRDefault="00CB4C92" w:rsidP="003402C1">
      <w:pPr>
        <w:autoSpaceDE w:val="0"/>
        <w:autoSpaceDN w:val="0"/>
        <w:adjustRightInd w:val="0"/>
        <w:spacing w:after="0"/>
        <w:jc w:val="center"/>
        <w:rPr>
          <w:rFonts w:eastAsiaTheme="minorEastAsia" w:cs="Arial"/>
          <w:color w:val="000000" w:themeColor="text1"/>
          <w:szCs w:val="24"/>
        </w:rPr>
      </w:pPr>
      <w:r w:rsidRPr="003402C1">
        <w:rPr>
          <w:rFonts w:eastAsiaTheme="minorEastAsia" w:cs="Arial"/>
          <w:b/>
          <w:bCs/>
          <w:color w:val="000000" w:themeColor="text1"/>
          <w:szCs w:val="24"/>
        </w:rPr>
        <w:t>FACULTAD DE CIENCIAS MÉDICAS</w:t>
      </w:r>
    </w:p>
    <w:p w:rsidR="00CB4C92" w:rsidRPr="003402C1" w:rsidRDefault="00CB4C92" w:rsidP="003402C1">
      <w:pPr>
        <w:autoSpaceDE w:val="0"/>
        <w:autoSpaceDN w:val="0"/>
        <w:adjustRightInd w:val="0"/>
        <w:spacing w:after="0"/>
        <w:jc w:val="center"/>
        <w:rPr>
          <w:rFonts w:eastAsiaTheme="minorEastAsia" w:cs="Arial"/>
          <w:b/>
          <w:bCs/>
          <w:color w:val="000000" w:themeColor="text1"/>
          <w:szCs w:val="24"/>
        </w:rPr>
      </w:pPr>
      <w:r w:rsidRPr="003402C1">
        <w:rPr>
          <w:rFonts w:eastAsiaTheme="minorEastAsia" w:cs="Arial"/>
          <w:b/>
          <w:bCs/>
          <w:color w:val="000000" w:themeColor="text1"/>
          <w:szCs w:val="24"/>
        </w:rPr>
        <w:t>UNIDAD DE INVESTIGACIÓN CIENTÍFICA</w:t>
      </w:r>
      <w:r w:rsidR="00AF6D12" w:rsidRPr="003402C1">
        <w:rPr>
          <w:rFonts w:eastAsiaTheme="minorEastAsia" w:cs="Arial"/>
          <w:b/>
          <w:bCs/>
          <w:color w:val="000000" w:themeColor="text1"/>
          <w:szCs w:val="24"/>
        </w:rPr>
        <w:t>,</w:t>
      </w:r>
    </w:p>
    <w:p w:rsidR="00DD4314" w:rsidRPr="003402C1" w:rsidRDefault="00DD4314" w:rsidP="003402C1">
      <w:pPr>
        <w:autoSpaceDE w:val="0"/>
        <w:autoSpaceDN w:val="0"/>
        <w:adjustRightInd w:val="0"/>
        <w:spacing w:after="0"/>
        <w:jc w:val="center"/>
        <w:rPr>
          <w:rFonts w:eastAsiaTheme="minorEastAsia" w:cs="Arial"/>
          <w:b/>
          <w:bCs/>
          <w:color w:val="000000" w:themeColor="text1"/>
          <w:szCs w:val="24"/>
        </w:rPr>
      </w:pPr>
      <w:r w:rsidRPr="003402C1">
        <w:rPr>
          <w:rFonts w:eastAsiaTheme="minorEastAsia" w:cs="Arial"/>
          <w:b/>
          <w:bCs/>
          <w:color w:val="000000" w:themeColor="text1"/>
          <w:szCs w:val="24"/>
        </w:rPr>
        <w:t>POSTGRADO DE PSIQUIATRÍA</w:t>
      </w:r>
    </w:p>
    <w:p w:rsidR="00882C6B" w:rsidRPr="003402C1" w:rsidRDefault="00882C6B" w:rsidP="003402C1">
      <w:pPr>
        <w:autoSpaceDE w:val="0"/>
        <w:autoSpaceDN w:val="0"/>
        <w:adjustRightInd w:val="0"/>
        <w:spacing w:after="0"/>
        <w:jc w:val="center"/>
        <w:rPr>
          <w:rFonts w:eastAsiaTheme="minorEastAsia" w:cs="Arial"/>
          <w:b/>
          <w:bCs/>
          <w:color w:val="000000" w:themeColor="text1"/>
          <w:szCs w:val="24"/>
        </w:rPr>
      </w:pPr>
      <w:r w:rsidRPr="003402C1">
        <w:rPr>
          <w:rFonts w:eastAsiaTheme="minorEastAsia" w:cs="Arial"/>
          <w:b/>
          <w:bCs/>
          <w:color w:val="000000" w:themeColor="text1"/>
          <w:szCs w:val="24"/>
        </w:rPr>
        <w:t>SECRETARIA DE SALUD</w:t>
      </w:r>
    </w:p>
    <w:p w:rsidR="00882C6B" w:rsidRPr="003402C1" w:rsidRDefault="00882C6B" w:rsidP="003402C1">
      <w:pPr>
        <w:autoSpaceDE w:val="0"/>
        <w:autoSpaceDN w:val="0"/>
        <w:adjustRightInd w:val="0"/>
        <w:spacing w:after="0"/>
        <w:jc w:val="center"/>
        <w:rPr>
          <w:rFonts w:eastAsiaTheme="minorEastAsia" w:cs="Arial"/>
          <w:color w:val="000000" w:themeColor="text1"/>
          <w:szCs w:val="24"/>
        </w:rPr>
      </w:pPr>
    </w:p>
    <w:p w:rsidR="00AF6D12" w:rsidRPr="003402C1" w:rsidRDefault="00AF6D12" w:rsidP="003402C1">
      <w:pPr>
        <w:autoSpaceDE w:val="0"/>
        <w:autoSpaceDN w:val="0"/>
        <w:adjustRightInd w:val="0"/>
        <w:spacing w:after="0"/>
        <w:jc w:val="center"/>
        <w:rPr>
          <w:rFonts w:eastAsiaTheme="minorEastAsia" w:cs="Arial"/>
          <w:b/>
          <w:bCs/>
          <w:color w:val="000000" w:themeColor="text1"/>
          <w:szCs w:val="24"/>
        </w:rPr>
      </w:pPr>
    </w:p>
    <w:p w:rsidR="00CB4C92" w:rsidRPr="003402C1" w:rsidRDefault="00CB4C92" w:rsidP="003402C1">
      <w:pPr>
        <w:autoSpaceDE w:val="0"/>
        <w:autoSpaceDN w:val="0"/>
        <w:adjustRightInd w:val="0"/>
        <w:spacing w:after="0"/>
        <w:jc w:val="center"/>
        <w:rPr>
          <w:rFonts w:eastAsiaTheme="minorEastAsia" w:cs="Arial"/>
          <w:b/>
          <w:bCs/>
          <w:color w:val="000000" w:themeColor="text1"/>
          <w:szCs w:val="24"/>
        </w:rPr>
      </w:pPr>
      <w:r w:rsidRPr="003402C1">
        <w:rPr>
          <w:rFonts w:eastAsiaTheme="minorEastAsia" w:cs="Arial"/>
          <w:b/>
          <w:bCs/>
          <w:noProof/>
          <w:color w:val="000000" w:themeColor="text1"/>
          <w:szCs w:val="24"/>
          <w:lang w:val="en-US"/>
        </w:rPr>
        <w:drawing>
          <wp:inline distT="0" distB="0" distL="0" distR="0">
            <wp:extent cx="1280160" cy="1973073"/>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647" cy="1973824"/>
                    </a:xfrm>
                    <a:prstGeom prst="rect">
                      <a:avLst/>
                    </a:prstGeom>
                    <a:noFill/>
                    <a:ln>
                      <a:noFill/>
                    </a:ln>
                  </pic:spPr>
                </pic:pic>
              </a:graphicData>
            </a:graphic>
          </wp:inline>
        </w:drawing>
      </w:r>
    </w:p>
    <w:p w:rsidR="00CB4C92" w:rsidRPr="003402C1" w:rsidRDefault="00AF6D12" w:rsidP="003402C1">
      <w:pPr>
        <w:autoSpaceDE w:val="0"/>
        <w:autoSpaceDN w:val="0"/>
        <w:adjustRightInd w:val="0"/>
        <w:spacing w:after="0"/>
        <w:jc w:val="center"/>
        <w:rPr>
          <w:rFonts w:eastAsiaTheme="minorEastAsia" w:cs="Arial"/>
          <w:color w:val="000000" w:themeColor="text1"/>
          <w:szCs w:val="24"/>
        </w:rPr>
      </w:pPr>
      <w:r w:rsidRPr="003402C1">
        <w:rPr>
          <w:rFonts w:eastAsiaTheme="minorEastAsia" w:cs="Arial"/>
          <w:b/>
          <w:bCs/>
          <w:color w:val="000000" w:themeColor="text1"/>
          <w:szCs w:val="24"/>
        </w:rPr>
        <w:t xml:space="preserve">PROTOCOLO </w:t>
      </w:r>
      <w:r w:rsidR="00CB4C92" w:rsidRPr="003402C1">
        <w:rPr>
          <w:rFonts w:eastAsiaTheme="minorEastAsia" w:cs="Arial"/>
          <w:b/>
          <w:bCs/>
          <w:color w:val="000000" w:themeColor="text1"/>
          <w:szCs w:val="24"/>
        </w:rPr>
        <w:t>DE INVESTIGACIÓN</w:t>
      </w:r>
    </w:p>
    <w:p w:rsidR="00CB4C92" w:rsidRPr="003402C1" w:rsidRDefault="00CB4C92" w:rsidP="003402C1">
      <w:pPr>
        <w:autoSpaceDE w:val="0"/>
        <w:autoSpaceDN w:val="0"/>
        <w:adjustRightInd w:val="0"/>
        <w:spacing w:after="0"/>
        <w:jc w:val="center"/>
        <w:rPr>
          <w:rFonts w:eastAsiaTheme="minorEastAsia" w:cs="Arial"/>
          <w:b/>
          <w:bCs/>
          <w:color w:val="000000" w:themeColor="text1"/>
          <w:szCs w:val="24"/>
        </w:rPr>
      </w:pPr>
    </w:p>
    <w:p w:rsidR="00CB4C92" w:rsidRPr="003402C1" w:rsidRDefault="00DD4314" w:rsidP="003402C1">
      <w:pPr>
        <w:spacing w:after="0"/>
        <w:jc w:val="center"/>
        <w:rPr>
          <w:rFonts w:eastAsiaTheme="minorEastAsia" w:cs="Arial"/>
          <w:color w:val="000000" w:themeColor="text1"/>
          <w:szCs w:val="24"/>
        </w:rPr>
      </w:pPr>
      <w:r w:rsidRPr="00752034">
        <w:rPr>
          <w:rFonts w:eastAsiaTheme="minorEastAsia" w:cs="Arial"/>
          <w:b/>
          <w:bCs/>
          <w:color w:val="000000" w:themeColor="text1"/>
          <w:szCs w:val="24"/>
        </w:rPr>
        <w:t xml:space="preserve">CONOCIMIENTOS, ACTITUDES, PRÁCTICAS Y SITUACIÓN ANÍMICA </w:t>
      </w:r>
      <w:r w:rsidR="0072228E" w:rsidRPr="00752034">
        <w:rPr>
          <w:rFonts w:eastAsiaTheme="minorEastAsia" w:cs="Arial"/>
          <w:b/>
          <w:bCs/>
          <w:color w:val="000000" w:themeColor="text1"/>
          <w:szCs w:val="24"/>
        </w:rPr>
        <w:t xml:space="preserve">DE LAS MUJERES </w:t>
      </w:r>
      <w:r w:rsidR="00983224" w:rsidRPr="00752034">
        <w:rPr>
          <w:rFonts w:eastAsiaTheme="minorEastAsia" w:cs="Arial"/>
          <w:b/>
          <w:bCs/>
          <w:color w:val="000000" w:themeColor="text1"/>
          <w:szCs w:val="24"/>
        </w:rPr>
        <w:t xml:space="preserve">EMBARAZADAS </w:t>
      </w:r>
      <w:r w:rsidR="0032031E" w:rsidRPr="00752034">
        <w:rPr>
          <w:rFonts w:eastAsiaTheme="minorEastAsia" w:cs="Arial"/>
          <w:b/>
          <w:bCs/>
          <w:color w:val="000000" w:themeColor="text1"/>
          <w:szCs w:val="24"/>
        </w:rPr>
        <w:t xml:space="preserve">RELACIONADO </w:t>
      </w:r>
      <w:r w:rsidRPr="00752034">
        <w:rPr>
          <w:rFonts w:eastAsiaTheme="minorEastAsia" w:cs="Arial"/>
          <w:b/>
          <w:bCs/>
          <w:color w:val="000000" w:themeColor="text1"/>
          <w:szCs w:val="24"/>
        </w:rPr>
        <w:t>CON EL CONTROL Y  PREVENCIÓN DE</w:t>
      </w:r>
      <w:r w:rsidR="0032031E" w:rsidRPr="00752034">
        <w:rPr>
          <w:rFonts w:eastAsiaTheme="minorEastAsia" w:cs="Arial"/>
          <w:b/>
          <w:bCs/>
          <w:color w:val="000000" w:themeColor="text1"/>
          <w:szCs w:val="24"/>
        </w:rPr>
        <w:t xml:space="preserve">L ZIKA </w:t>
      </w:r>
      <w:r w:rsidR="00CA04C3" w:rsidRPr="00752034">
        <w:rPr>
          <w:rFonts w:eastAsiaTheme="minorEastAsia" w:cs="Arial"/>
          <w:b/>
          <w:bCs/>
          <w:color w:val="000000" w:themeColor="text1"/>
          <w:szCs w:val="24"/>
        </w:rPr>
        <w:t>EN</w:t>
      </w:r>
      <w:r w:rsidR="00AF6D12" w:rsidRPr="00752034">
        <w:rPr>
          <w:rFonts w:eastAsiaTheme="minorEastAsia" w:cs="Arial"/>
          <w:b/>
          <w:bCs/>
          <w:color w:val="000000" w:themeColor="text1"/>
          <w:szCs w:val="24"/>
        </w:rPr>
        <w:t xml:space="preserve"> LAS ZONAS DE INFLUENCIA </w:t>
      </w:r>
      <w:r w:rsidR="00D53B9A" w:rsidRPr="00752034">
        <w:rPr>
          <w:rFonts w:eastAsiaTheme="minorEastAsia" w:cs="Arial"/>
          <w:b/>
          <w:bCs/>
          <w:color w:val="000000" w:themeColor="text1"/>
          <w:szCs w:val="24"/>
        </w:rPr>
        <w:t xml:space="preserve">ATENDIDAS </w:t>
      </w:r>
      <w:r w:rsidR="00CA05F7" w:rsidRPr="00752034">
        <w:rPr>
          <w:rFonts w:eastAsiaTheme="minorEastAsia" w:cs="Arial"/>
          <w:b/>
          <w:bCs/>
          <w:color w:val="000000" w:themeColor="text1"/>
          <w:szCs w:val="24"/>
        </w:rPr>
        <w:t xml:space="preserve">POR </w:t>
      </w:r>
      <w:r w:rsidR="00AF6D12" w:rsidRPr="00752034">
        <w:rPr>
          <w:rFonts w:eastAsiaTheme="minorEastAsia" w:cs="Arial"/>
          <w:b/>
          <w:bCs/>
          <w:color w:val="000000" w:themeColor="text1"/>
          <w:szCs w:val="24"/>
        </w:rPr>
        <w:t>LOS MEDICOS EN SERVICIO SOCIAL, AÑO 2016-2017</w:t>
      </w:r>
      <w:r w:rsidR="00CB4C92" w:rsidRPr="00752034">
        <w:rPr>
          <w:rFonts w:eastAsiaTheme="minorEastAsia" w:cs="Arial"/>
          <w:b/>
          <w:bCs/>
          <w:color w:val="000000" w:themeColor="text1"/>
          <w:szCs w:val="24"/>
        </w:rPr>
        <w:t>.</w:t>
      </w:r>
    </w:p>
    <w:p w:rsidR="00CB4C92" w:rsidRPr="003402C1" w:rsidRDefault="00CB4C92" w:rsidP="003402C1">
      <w:pPr>
        <w:autoSpaceDE w:val="0"/>
        <w:autoSpaceDN w:val="0"/>
        <w:adjustRightInd w:val="0"/>
        <w:spacing w:after="0"/>
        <w:jc w:val="center"/>
        <w:rPr>
          <w:rFonts w:eastAsiaTheme="minorEastAsia" w:cs="Arial"/>
          <w:b/>
          <w:bCs/>
          <w:color w:val="000000" w:themeColor="text1"/>
          <w:szCs w:val="24"/>
        </w:rPr>
      </w:pPr>
    </w:p>
    <w:p w:rsidR="00DD4314" w:rsidRPr="003402C1" w:rsidRDefault="00DD4314" w:rsidP="003402C1">
      <w:pPr>
        <w:autoSpaceDE w:val="0"/>
        <w:autoSpaceDN w:val="0"/>
        <w:adjustRightInd w:val="0"/>
        <w:spacing w:after="0"/>
        <w:jc w:val="center"/>
        <w:rPr>
          <w:rFonts w:eastAsiaTheme="minorEastAsia" w:cs="Arial"/>
          <w:b/>
          <w:bCs/>
          <w:color w:val="000000" w:themeColor="text1"/>
          <w:szCs w:val="24"/>
        </w:rPr>
      </w:pPr>
    </w:p>
    <w:p w:rsidR="00DD4314" w:rsidRPr="003402C1" w:rsidRDefault="00DD4314" w:rsidP="003402C1">
      <w:pPr>
        <w:autoSpaceDE w:val="0"/>
        <w:autoSpaceDN w:val="0"/>
        <w:adjustRightInd w:val="0"/>
        <w:spacing w:after="0"/>
        <w:jc w:val="center"/>
        <w:rPr>
          <w:rFonts w:eastAsiaTheme="minorEastAsia" w:cs="Arial"/>
          <w:b/>
          <w:bCs/>
          <w:color w:val="000000" w:themeColor="text1"/>
          <w:szCs w:val="24"/>
        </w:rPr>
      </w:pPr>
    </w:p>
    <w:p w:rsidR="00DD4314" w:rsidRPr="003402C1" w:rsidRDefault="00DD4314" w:rsidP="003402C1">
      <w:pPr>
        <w:autoSpaceDE w:val="0"/>
        <w:autoSpaceDN w:val="0"/>
        <w:adjustRightInd w:val="0"/>
        <w:spacing w:after="0"/>
        <w:jc w:val="center"/>
        <w:rPr>
          <w:rFonts w:eastAsiaTheme="minorEastAsia" w:cs="Arial"/>
          <w:b/>
          <w:bCs/>
          <w:color w:val="000000" w:themeColor="text1"/>
          <w:szCs w:val="24"/>
        </w:rPr>
      </w:pPr>
    </w:p>
    <w:p w:rsidR="00DD4314" w:rsidRPr="003402C1" w:rsidRDefault="00DD4314" w:rsidP="003402C1">
      <w:pPr>
        <w:autoSpaceDE w:val="0"/>
        <w:autoSpaceDN w:val="0"/>
        <w:adjustRightInd w:val="0"/>
        <w:spacing w:after="0"/>
        <w:jc w:val="center"/>
        <w:rPr>
          <w:rFonts w:eastAsiaTheme="minorEastAsia" w:cs="Arial"/>
          <w:b/>
          <w:bCs/>
          <w:color w:val="000000" w:themeColor="text1"/>
          <w:szCs w:val="24"/>
        </w:rPr>
      </w:pPr>
    </w:p>
    <w:p w:rsidR="00CB4C92" w:rsidRDefault="00CB4C92" w:rsidP="003402C1">
      <w:pPr>
        <w:spacing w:after="0"/>
        <w:jc w:val="center"/>
        <w:rPr>
          <w:rFonts w:eastAsiaTheme="minorEastAsia" w:cs="Arial"/>
          <w:b/>
          <w:bCs/>
          <w:color w:val="000000" w:themeColor="text1"/>
          <w:szCs w:val="24"/>
        </w:rPr>
      </w:pPr>
    </w:p>
    <w:p w:rsidR="003402C1" w:rsidRDefault="003402C1" w:rsidP="003402C1">
      <w:pPr>
        <w:spacing w:after="0"/>
        <w:jc w:val="center"/>
        <w:rPr>
          <w:rFonts w:eastAsiaTheme="minorEastAsia" w:cs="Arial"/>
          <w:b/>
          <w:bCs/>
          <w:color w:val="000000" w:themeColor="text1"/>
          <w:szCs w:val="24"/>
        </w:rPr>
      </w:pPr>
    </w:p>
    <w:p w:rsidR="008C2650" w:rsidRDefault="00CB4C92" w:rsidP="003402C1">
      <w:pPr>
        <w:spacing w:after="0"/>
        <w:jc w:val="center"/>
        <w:rPr>
          <w:rFonts w:eastAsiaTheme="minorEastAsia" w:cs="Arial"/>
          <w:b/>
          <w:bCs/>
          <w:color w:val="000000" w:themeColor="text1"/>
          <w:szCs w:val="24"/>
        </w:rPr>
      </w:pPr>
      <w:r w:rsidRPr="003402C1">
        <w:rPr>
          <w:rFonts w:eastAsiaTheme="minorEastAsia" w:cs="Arial"/>
          <w:b/>
          <w:bCs/>
          <w:color w:val="000000" w:themeColor="text1"/>
          <w:szCs w:val="24"/>
        </w:rPr>
        <w:t xml:space="preserve">Tegucigalpa, Honduras, C.A. </w:t>
      </w:r>
      <w:r w:rsidRPr="003402C1">
        <w:rPr>
          <w:rFonts w:eastAsiaTheme="minorEastAsia" w:cs="Arial"/>
          <w:b/>
          <w:bCs/>
          <w:color w:val="000000" w:themeColor="text1"/>
          <w:szCs w:val="24"/>
        </w:rPr>
        <w:tab/>
      </w:r>
      <w:r w:rsidRPr="003402C1">
        <w:rPr>
          <w:rFonts w:eastAsiaTheme="minorEastAsia" w:cs="Arial"/>
          <w:b/>
          <w:bCs/>
          <w:color w:val="000000" w:themeColor="text1"/>
          <w:szCs w:val="24"/>
        </w:rPr>
        <w:tab/>
      </w:r>
      <w:r w:rsidRPr="003402C1">
        <w:rPr>
          <w:rFonts w:eastAsiaTheme="minorEastAsia" w:cs="Arial"/>
          <w:b/>
          <w:bCs/>
          <w:color w:val="000000" w:themeColor="text1"/>
          <w:szCs w:val="24"/>
        </w:rPr>
        <w:tab/>
      </w:r>
      <w:r w:rsidRPr="003402C1">
        <w:rPr>
          <w:rFonts w:eastAsiaTheme="minorEastAsia" w:cs="Arial"/>
          <w:b/>
          <w:bCs/>
          <w:color w:val="000000" w:themeColor="text1"/>
          <w:szCs w:val="24"/>
        </w:rPr>
        <w:tab/>
      </w:r>
      <w:r w:rsidRPr="003402C1">
        <w:rPr>
          <w:rFonts w:eastAsiaTheme="minorEastAsia" w:cs="Arial"/>
          <w:b/>
          <w:bCs/>
          <w:color w:val="000000" w:themeColor="text1"/>
          <w:szCs w:val="24"/>
        </w:rPr>
        <w:tab/>
      </w:r>
      <w:r w:rsidR="003402C1">
        <w:rPr>
          <w:rFonts w:eastAsiaTheme="minorEastAsia" w:cs="Arial"/>
          <w:b/>
          <w:bCs/>
          <w:color w:val="000000" w:themeColor="text1"/>
          <w:szCs w:val="24"/>
        </w:rPr>
        <w:t>Febrero</w:t>
      </w:r>
      <w:r w:rsidR="00DD4314" w:rsidRPr="003402C1">
        <w:rPr>
          <w:rFonts w:eastAsiaTheme="minorEastAsia" w:cs="Arial"/>
          <w:b/>
          <w:bCs/>
          <w:color w:val="000000" w:themeColor="text1"/>
          <w:szCs w:val="24"/>
        </w:rPr>
        <w:t xml:space="preserve"> </w:t>
      </w:r>
      <w:r w:rsidR="00AF6D12" w:rsidRPr="003402C1">
        <w:rPr>
          <w:rFonts w:eastAsiaTheme="minorEastAsia" w:cs="Arial"/>
          <w:b/>
          <w:bCs/>
          <w:color w:val="000000" w:themeColor="text1"/>
          <w:szCs w:val="24"/>
        </w:rPr>
        <w:t xml:space="preserve"> 201</w:t>
      </w:r>
      <w:r w:rsidR="003402C1">
        <w:rPr>
          <w:rFonts w:eastAsiaTheme="minorEastAsia" w:cs="Arial"/>
          <w:b/>
          <w:bCs/>
          <w:color w:val="000000" w:themeColor="text1"/>
          <w:szCs w:val="24"/>
        </w:rPr>
        <w:t>7</w:t>
      </w:r>
    </w:p>
    <w:p w:rsidR="00CB4C92" w:rsidRPr="003402C1" w:rsidRDefault="00CB4C92" w:rsidP="003402C1">
      <w:pPr>
        <w:spacing w:after="0"/>
        <w:rPr>
          <w:rFonts w:eastAsiaTheme="minorEastAsia" w:cs="Arial"/>
          <w:b/>
          <w:bCs/>
          <w:color w:val="000000" w:themeColor="text1"/>
          <w:szCs w:val="24"/>
        </w:rPr>
      </w:pPr>
      <w:r w:rsidRPr="003402C1">
        <w:rPr>
          <w:rFonts w:eastAsiaTheme="minorEastAsia" w:cs="Arial"/>
          <w:b/>
          <w:bCs/>
          <w:color w:val="000000" w:themeColor="text1"/>
          <w:szCs w:val="24"/>
        </w:rPr>
        <w:lastRenderedPageBreak/>
        <w:t>GRUPO DE INVESTIGACIÓN</w:t>
      </w:r>
    </w:p>
    <w:p w:rsidR="00CB4C92" w:rsidRPr="003402C1" w:rsidRDefault="00CB4C92" w:rsidP="003402C1">
      <w:pPr>
        <w:autoSpaceDE w:val="0"/>
        <w:autoSpaceDN w:val="0"/>
        <w:adjustRightInd w:val="0"/>
        <w:spacing w:after="0"/>
        <w:rPr>
          <w:rFonts w:eastAsiaTheme="minorEastAsia" w:cs="Arial"/>
          <w:b/>
          <w:bCs/>
          <w:color w:val="000000" w:themeColor="text1"/>
          <w:szCs w:val="24"/>
        </w:rPr>
      </w:pPr>
    </w:p>
    <w:p w:rsidR="00CB4C92" w:rsidRPr="003402C1" w:rsidRDefault="00CB4C92" w:rsidP="003402C1">
      <w:pPr>
        <w:autoSpaceDE w:val="0"/>
        <w:autoSpaceDN w:val="0"/>
        <w:adjustRightInd w:val="0"/>
        <w:spacing w:after="0"/>
        <w:rPr>
          <w:rFonts w:eastAsiaTheme="minorEastAsia" w:cs="Arial"/>
          <w:color w:val="000000" w:themeColor="text1"/>
          <w:szCs w:val="24"/>
        </w:rPr>
      </w:pPr>
      <w:r w:rsidRPr="003402C1">
        <w:rPr>
          <w:rFonts w:eastAsiaTheme="minorEastAsia" w:cs="Arial"/>
          <w:b/>
          <w:bCs/>
          <w:color w:val="000000" w:themeColor="text1"/>
          <w:szCs w:val="24"/>
        </w:rPr>
        <w:t>Asesores Temáticos</w:t>
      </w:r>
    </w:p>
    <w:p w:rsidR="00DD4314" w:rsidRPr="003402C1" w:rsidRDefault="00DD4314" w:rsidP="003402C1">
      <w:pPr>
        <w:spacing w:after="0"/>
        <w:rPr>
          <w:rFonts w:cs="Arial"/>
          <w:color w:val="000000" w:themeColor="text1"/>
          <w:szCs w:val="24"/>
          <w:lang w:val="es-ES"/>
        </w:rPr>
      </w:pPr>
      <w:r w:rsidRPr="003402C1">
        <w:rPr>
          <w:rFonts w:cs="Arial"/>
          <w:color w:val="000000" w:themeColor="text1"/>
          <w:szCs w:val="24"/>
        </w:rPr>
        <w:t>Dra. Karla</w:t>
      </w:r>
      <w:r w:rsidRPr="003402C1">
        <w:rPr>
          <w:rFonts w:cs="Arial"/>
          <w:color w:val="000000" w:themeColor="text1"/>
          <w:szCs w:val="24"/>
          <w:lang w:val="es-ES"/>
        </w:rPr>
        <w:t xml:space="preserve"> Patricia Boquín Peralta,</w:t>
      </w:r>
      <w:r w:rsidR="003402C1">
        <w:rPr>
          <w:rFonts w:cs="Arial"/>
          <w:color w:val="000000" w:themeColor="text1"/>
          <w:szCs w:val="24"/>
          <w:lang w:val="es-ES"/>
        </w:rPr>
        <w:t xml:space="preserve"> </w:t>
      </w:r>
      <w:r w:rsidRPr="003402C1">
        <w:rPr>
          <w:rFonts w:cs="Arial"/>
          <w:color w:val="000000" w:themeColor="text1"/>
          <w:szCs w:val="24"/>
          <w:lang w:val="es-ES"/>
        </w:rPr>
        <w:t xml:space="preserve">Dra. </w:t>
      </w:r>
      <w:proofErr w:type="spellStart"/>
      <w:r w:rsidRPr="003402C1">
        <w:rPr>
          <w:rFonts w:cs="Arial"/>
          <w:color w:val="000000" w:themeColor="text1"/>
          <w:szCs w:val="24"/>
          <w:lang w:val="es-ES"/>
        </w:rPr>
        <w:t>Marissela</w:t>
      </w:r>
      <w:proofErr w:type="spellEnd"/>
      <w:r w:rsidRPr="003402C1">
        <w:rPr>
          <w:rFonts w:cs="Arial"/>
          <w:color w:val="000000" w:themeColor="text1"/>
          <w:szCs w:val="24"/>
          <w:lang w:val="es-ES"/>
        </w:rPr>
        <w:t xml:space="preserve"> Victoria Irías, Residentes III Postgrado </w:t>
      </w:r>
      <w:r w:rsidR="003402C1" w:rsidRPr="003402C1">
        <w:rPr>
          <w:rFonts w:cs="Arial"/>
          <w:color w:val="000000" w:themeColor="text1"/>
          <w:szCs w:val="24"/>
          <w:lang w:val="es-ES"/>
        </w:rPr>
        <w:t>Psiquiatría</w:t>
      </w:r>
      <w:r w:rsidR="0032031E" w:rsidRPr="003402C1">
        <w:rPr>
          <w:rFonts w:cs="Arial"/>
          <w:color w:val="000000" w:themeColor="text1"/>
          <w:szCs w:val="24"/>
          <w:lang w:val="es-ES"/>
        </w:rPr>
        <w:t>.</w:t>
      </w:r>
    </w:p>
    <w:p w:rsidR="00CB4C92" w:rsidRPr="003402C1" w:rsidRDefault="00CB4C92" w:rsidP="003402C1">
      <w:pPr>
        <w:autoSpaceDE w:val="0"/>
        <w:autoSpaceDN w:val="0"/>
        <w:adjustRightInd w:val="0"/>
        <w:spacing w:after="0"/>
        <w:rPr>
          <w:rFonts w:eastAsiaTheme="minorEastAsia" w:cs="Arial"/>
          <w:b/>
          <w:bCs/>
          <w:color w:val="000000" w:themeColor="text1"/>
          <w:szCs w:val="24"/>
        </w:rPr>
      </w:pPr>
    </w:p>
    <w:p w:rsidR="00CB4C92" w:rsidRPr="003402C1" w:rsidRDefault="00CB4C92" w:rsidP="003402C1">
      <w:pPr>
        <w:tabs>
          <w:tab w:val="left" w:pos="6555"/>
        </w:tabs>
        <w:autoSpaceDE w:val="0"/>
        <w:autoSpaceDN w:val="0"/>
        <w:adjustRightInd w:val="0"/>
        <w:spacing w:after="0"/>
        <w:rPr>
          <w:rFonts w:eastAsiaTheme="minorEastAsia" w:cs="Arial"/>
          <w:color w:val="000000" w:themeColor="text1"/>
          <w:szCs w:val="24"/>
        </w:rPr>
      </w:pPr>
      <w:r w:rsidRPr="003402C1">
        <w:rPr>
          <w:rFonts w:eastAsiaTheme="minorEastAsia" w:cs="Arial"/>
          <w:b/>
          <w:bCs/>
          <w:color w:val="000000" w:themeColor="text1"/>
          <w:szCs w:val="24"/>
        </w:rPr>
        <w:t>Asesores Metodológicos</w:t>
      </w:r>
    </w:p>
    <w:p w:rsidR="00CB4C92" w:rsidRPr="003402C1" w:rsidRDefault="00DD4314" w:rsidP="003402C1">
      <w:pPr>
        <w:autoSpaceDE w:val="0"/>
        <w:autoSpaceDN w:val="0"/>
        <w:adjustRightInd w:val="0"/>
        <w:spacing w:after="0"/>
        <w:rPr>
          <w:rFonts w:eastAsiaTheme="minorEastAsia" w:cs="Arial"/>
          <w:color w:val="000000" w:themeColor="text1"/>
          <w:szCs w:val="24"/>
        </w:rPr>
      </w:pPr>
      <w:r w:rsidRPr="003402C1">
        <w:rPr>
          <w:rFonts w:eastAsiaTheme="minorEastAsia" w:cs="Arial"/>
          <w:color w:val="000000" w:themeColor="text1"/>
          <w:szCs w:val="24"/>
        </w:rPr>
        <w:t xml:space="preserve">Dr. Manuel Sierra, </w:t>
      </w:r>
      <w:r w:rsidR="00CB4C92" w:rsidRPr="003402C1">
        <w:rPr>
          <w:rFonts w:eastAsiaTheme="minorEastAsia" w:cs="Arial"/>
          <w:color w:val="000000" w:themeColor="text1"/>
          <w:szCs w:val="24"/>
        </w:rPr>
        <w:t xml:space="preserve">Dra. </w:t>
      </w:r>
      <w:r w:rsidR="00AF6D12" w:rsidRPr="003402C1">
        <w:rPr>
          <w:rFonts w:eastAsiaTheme="minorEastAsia" w:cs="Arial"/>
          <w:color w:val="000000" w:themeColor="text1"/>
          <w:szCs w:val="24"/>
        </w:rPr>
        <w:t xml:space="preserve"> Eleonora Espinoza, </w:t>
      </w:r>
      <w:r w:rsidR="001952C4" w:rsidRPr="003402C1">
        <w:rPr>
          <w:rFonts w:eastAsiaTheme="minorEastAsia" w:cs="Arial"/>
          <w:color w:val="000000" w:themeColor="text1"/>
          <w:szCs w:val="24"/>
        </w:rPr>
        <w:t>Lic. Mauricio Gonzales</w:t>
      </w:r>
      <w:r w:rsidRPr="003402C1">
        <w:rPr>
          <w:rFonts w:eastAsiaTheme="minorEastAsia" w:cs="Arial"/>
          <w:color w:val="000000" w:themeColor="text1"/>
          <w:szCs w:val="24"/>
        </w:rPr>
        <w:t xml:space="preserve">, Dr. </w:t>
      </w:r>
      <w:r w:rsidR="003402C1" w:rsidRPr="003402C1">
        <w:rPr>
          <w:rFonts w:eastAsiaTheme="minorEastAsia" w:cs="Arial"/>
          <w:color w:val="000000" w:themeColor="text1"/>
          <w:szCs w:val="24"/>
        </w:rPr>
        <w:t>Iván</w:t>
      </w:r>
      <w:r w:rsidR="003402C1">
        <w:rPr>
          <w:rFonts w:eastAsiaTheme="minorEastAsia" w:cs="Arial"/>
          <w:color w:val="000000" w:themeColor="text1"/>
          <w:szCs w:val="24"/>
        </w:rPr>
        <w:t xml:space="preserve"> Espinoza, </w:t>
      </w:r>
      <w:r w:rsidR="00CB4C92" w:rsidRPr="003402C1">
        <w:rPr>
          <w:rFonts w:eastAsiaTheme="minorEastAsia" w:cs="Arial"/>
          <w:color w:val="000000" w:themeColor="text1"/>
          <w:szCs w:val="24"/>
        </w:rPr>
        <w:t>Docentes, Unidad de Investigación Científica, FCM UNAH</w:t>
      </w:r>
    </w:p>
    <w:p w:rsidR="00CB4C92" w:rsidRPr="003402C1" w:rsidRDefault="00CB4C92" w:rsidP="003402C1">
      <w:pPr>
        <w:autoSpaceDE w:val="0"/>
        <w:autoSpaceDN w:val="0"/>
        <w:adjustRightInd w:val="0"/>
        <w:spacing w:after="0"/>
        <w:rPr>
          <w:rFonts w:eastAsiaTheme="minorEastAsia" w:cs="Arial"/>
          <w:b/>
          <w:bCs/>
          <w:color w:val="000000" w:themeColor="text1"/>
          <w:szCs w:val="24"/>
        </w:rPr>
      </w:pPr>
    </w:p>
    <w:p w:rsidR="00CB4C92" w:rsidRPr="003402C1" w:rsidRDefault="00CB4C92" w:rsidP="003402C1">
      <w:pPr>
        <w:autoSpaceDE w:val="0"/>
        <w:autoSpaceDN w:val="0"/>
        <w:adjustRightInd w:val="0"/>
        <w:spacing w:after="0"/>
        <w:rPr>
          <w:rFonts w:eastAsiaTheme="minorEastAsia" w:cs="Arial"/>
          <w:color w:val="000000" w:themeColor="text1"/>
          <w:szCs w:val="24"/>
        </w:rPr>
      </w:pPr>
      <w:r w:rsidRPr="003402C1">
        <w:rPr>
          <w:rFonts w:eastAsiaTheme="minorEastAsia" w:cs="Arial"/>
          <w:b/>
          <w:bCs/>
          <w:color w:val="000000" w:themeColor="text1"/>
          <w:szCs w:val="24"/>
        </w:rPr>
        <w:t>MĖDICOS</w:t>
      </w:r>
      <w:r w:rsidR="00AF6D12" w:rsidRPr="003402C1">
        <w:rPr>
          <w:rFonts w:eastAsiaTheme="minorEastAsia" w:cs="Arial"/>
          <w:b/>
          <w:bCs/>
          <w:color w:val="000000" w:themeColor="text1"/>
          <w:szCs w:val="24"/>
        </w:rPr>
        <w:t xml:space="preserve"> EN SERVICIO SOCIAL PERIODO </w:t>
      </w:r>
      <w:r w:rsidR="00862F4F" w:rsidRPr="003402C1">
        <w:rPr>
          <w:rFonts w:eastAsiaTheme="minorEastAsia" w:cs="Arial"/>
          <w:b/>
          <w:bCs/>
          <w:color w:val="000000" w:themeColor="text1"/>
          <w:szCs w:val="24"/>
        </w:rPr>
        <w:t xml:space="preserve"> </w:t>
      </w:r>
      <w:r w:rsidR="00AF6D12" w:rsidRPr="003402C1">
        <w:rPr>
          <w:rFonts w:eastAsiaTheme="minorEastAsia" w:cs="Arial"/>
          <w:b/>
          <w:bCs/>
          <w:color w:val="000000" w:themeColor="text1"/>
          <w:szCs w:val="24"/>
        </w:rPr>
        <w:t>2016-2017</w:t>
      </w:r>
    </w:p>
    <w:p w:rsidR="00CB4C92" w:rsidRPr="003402C1" w:rsidRDefault="00CB4C92" w:rsidP="003402C1">
      <w:pPr>
        <w:autoSpaceDE w:val="0"/>
        <w:autoSpaceDN w:val="0"/>
        <w:adjustRightInd w:val="0"/>
        <w:spacing w:after="0"/>
        <w:rPr>
          <w:rFonts w:eastAsiaTheme="minorEastAsia" w:cs="Arial"/>
          <w:color w:val="000000" w:themeColor="text1"/>
          <w:szCs w:val="24"/>
        </w:rPr>
      </w:pPr>
      <w:r w:rsidRPr="003402C1">
        <w:rPr>
          <w:rFonts w:eastAsiaTheme="minorEastAsia" w:cs="Arial"/>
          <w:color w:val="000000" w:themeColor="text1"/>
          <w:szCs w:val="24"/>
        </w:rPr>
        <w:t>Estudiantes de 8avo Año, Carrera de Medicina FCM UNAH</w:t>
      </w:r>
    </w:p>
    <w:p w:rsidR="00CB4C92" w:rsidRPr="003402C1" w:rsidRDefault="00CB4C92" w:rsidP="003402C1">
      <w:pPr>
        <w:autoSpaceDE w:val="0"/>
        <w:autoSpaceDN w:val="0"/>
        <w:adjustRightInd w:val="0"/>
        <w:spacing w:after="0"/>
        <w:rPr>
          <w:rFonts w:eastAsiaTheme="minorEastAsia" w:cs="Arial"/>
          <w:b/>
          <w:bCs/>
          <w:color w:val="000000" w:themeColor="text1"/>
          <w:szCs w:val="24"/>
        </w:rPr>
      </w:pPr>
    </w:p>
    <w:p w:rsidR="00CB4C92" w:rsidRDefault="00CB4C92" w:rsidP="003402C1">
      <w:pPr>
        <w:autoSpaceDE w:val="0"/>
        <w:autoSpaceDN w:val="0"/>
        <w:adjustRightInd w:val="0"/>
        <w:spacing w:after="0"/>
        <w:rPr>
          <w:rFonts w:eastAsiaTheme="minorEastAsia" w:cs="Arial"/>
          <w:b/>
          <w:bCs/>
          <w:color w:val="000000" w:themeColor="text1"/>
          <w:szCs w:val="24"/>
        </w:rPr>
      </w:pPr>
      <w:r w:rsidRPr="003402C1">
        <w:rPr>
          <w:rFonts w:eastAsiaTheme="minorEastAsia" w:cs="Arial"/>
          <w:b/>
          <w:bCs/>
          <w:color w:val="000000" w:themeColor="text1"/>
          <w:szCs w:val="24"/>
        </w:rPr>
        <w:t>I</w:t>
      </w:r>
      <w:r w:rsidR="003402C1">
        <w:rPr>
          <w:rFonts w:eastAsiaTheme="minorEastAsia" w:cs="Arial"/>
          <w:b/>
          <w:bCs/>
          <w:color w:val="000000" w:themeColor="text1"/>
          <w:szCs w:val="24"/>
        </w:rPr>
        <w:t>nstituciones Participantes</w:t>
      </w:r>
    </w:p>
    <w:p w:rsidR="003402C1" w:rsidRPr="003402C1" w:rsidRDefault="003402C1" w:rsidP="003402C1">
      <w:pPr>
        <w:autoSpaceDE w:val="0"/>
        <w:autoSpaceDN w:val="0"/>
        <w:adjustRightInd w:val="0"/>
        <w:spacing w:after="0"/>
        <w:rPr>
          <w:rFonts w:eastAsiaTheme="minorEastAsia" w:cs="Arial"/>
          <w:color w:val="000000" w:themeColor="text1"/>
          <w:szCs w:val="24"/>
        </w:rPr>
      </w:pPr>
    </w:p>
    <w:p w:rsidR="003402C1" w:rsidRPr="003402C1" w:rsidRDefault="003402C1" w:rsidP="003402C1">
      <w:pPr>
        <w:autoSpaceDE w:val="0"/>
        <w:autoSpaceDN w:val="0"/>
        <w:adjustRightInd w:val="0"/>
        <w:spacing w:after="0"/>
        <w:jc w:val="left"/>
        <w:rPr>
          <w:rFonts w:eastAsiaTheme="minorEastAsia" w:cs="Arial"/>
          <w:color w:val="000000" w:themeColor="text1"/>
          <w:szCs w:val="24"/>
        </w:rPr>
      </w:pPr>
      <w:r w:rsidRPr="003402C1">
        <w:rPr>
          <w:rFonts w:eastAsiaTheme="minorEastAsia" w:cs="Arial"/>
          <w:bCs/>
          <w:color w:val="000000" w:themeColor="text1"/>
          <w:szCs w:val="24"/>
        </w:rPr>
        <w:t>Universidad Nacional Autónoma de Honduras (UNAH)</w:t>
      </w:r>
    </w:p>
    <w:p w:rsidR="003402C1" w:rsidRPr="003402C1" w:rsidRDefault="003402C1" w:rsidP="003402C1">
      <w:pPr>
        <w:autoSpaceDE w:val="0"/>
        <w:autoSpaceDN w:val="0"/>
        <w:adjustRightInd w:val="0"/>
        <w:spacing w:after="0"/>
        <w:jc w:val="left"/>
        <w:rPr>
          <w:rFonts w:eastAsiaTheme="minorEastAsia" w:cs="Arial"/>
          <w:color w:val="000000" w:themeColor="text1"/>
          <w:szCs w:val="24"/>
        </w:rPr>
      </w:pPr>
      <w:r w:rsidRPr="003402C1">
        <w:rPr>
          <w:rFonts w:eastAsiaTheme="minorEastAsia" w:cs="Arial"/>
          <w:bCs/>
          <w:color w:val="000000" w:themeColor="text1"/>
          <w:szCs w:val="24"/>
        </w:rPr>
        <w:t>Facultad de Ciencias Médicas (FCM)</w:t>
      </w:r>
    </w:p>
    <w:p w:rsidR="003402C1" w:rsidRDefault="003402C1" w:rsidP="003402C1">
      <w:pPr>
        <w:autoSpaceDE w:val="0"/>
        <w:autoSpaceDN w:val="0"/>
        <w:adjustRightInd w:val="0"/>
        <w:spacing w:after="0"/>
        <w:jc w:val="left"/>
        <w:rPr>
          <w:rFonts w:eastAsiaTheme="minorEastAsia" w:cs="Arial"/>
          <w:bCs/>
          <w:color w:val="000000" w:themeColor="text1"/>
          <w:szCs w:val="24"/>
        </w:rPr>
      </w:pPr>
      <w:r w:rsidRPr="003402C1">
        <w:rPr>
          <w:rFonts w:eastAsiaTheme="minorEastAsia" w:cs="Arial"/>
          <w:bCs/>
          <w:color w:val="000000" w:themeColor="text1"/>
          <w:szCs w:val="24"/>
        </w:rPr>
        <w:t>Unidad de Investigación Científica (UIC)</w:t>
      </w:r>
    </w:p>
    <w:p w:rsidR="009919BF" w:rsidRPr="003402C1" w:rsidRDefault="009919BF" w:rsidP="003402C1">
      <w:pPr>
        <w:autoSpaceDE w:val="0"/>
        <w:autoSpaceDN w:val="0"/>
        <w:adjustRightInd w:val="0"/>
        <w:spacing w:after="0"/>
        <w:jc w:val="left"/>
        <w:rPr>
          <w:rFonts w:eastAsiaTheme="minorEastAsia" w:cs="Arial"/>
          <w:bCs/>
          <w:color w:val="000000" w:themeColor="text1"/>
          <w:szCs w:val="24"/>
        </w:rPr>
      </w:pPr>
      <w:r>
        <w:rPr>
          <w:rFonts w:eastAsiaTheme="minorEastAsia" w:cs="Arial"/>
          <w:bCs/>
          <w:color w:val="000000" w:themeColor="text1"/>
          <w:szCs w:val="24"/>
        </w:rPr>
        <w:t>Comité de Ética en Investigación Biomédica (CEIB)</w:t>
      </w:r>
    </w:p>
    <w:p w:rsidR="003402C1" w:rsidRPr="003402C1" w:rsidRDefault="003402C1" w:rsidP="003402C1">
      <w:pPr>
        <w:autoSpaceDE w:val="0"/>
        <w:autoSpaceDN w:val="0"/>
        <w:adjustRightInd w:val="0"/>
        <w:spacing w:after="0"/>
        <w:jc w:val="left"/>
        <w:rPr>
          <w:rFonts w:eastAsiaTheme="minorEastAsia" w:cs="Arial"/>
          <w:bCs/>
          <w:color w:val="000000" w:themeColor="text1"/>
          <w:szCs w:val="24"/>
        </w:rPr>
      </w:pPr>
      <w:r w:rsidRPr="003402C1">
        <w:rPr>
          <w:rFonts w:eastAsiaTheme="minorEastAsia" w:cs="Arial"/>
          <w:bCs/>
          <w:color w:val="000000" w:themeColor="text1"/>
          <w:szCs w:val="24"/>
        </w:rPr>
        <w:t xml:space="preserve">Postgrado de Psiquiatría </w:t>
      </w:r>
    </w:p>
    <w:p w:rsidR="003402C1" w:rsidRPr="003402C1" w:rsidRDefault="003402C1" w:rsidP="003402C1">
      <w:pPr>
        <w:autoSpaceDE w:val="0"/>
        <w:autoSpaceDN w:val="0"/>
        <w:adjustRightInd w:val="0"/>
        <w:spacing w:after="0"/>
        <w:jc w:val="left"/>
        <w:rPr>
          <w:rFonts w:eastAsiaTheme="minorEastAsia" w:cs="Arial"/>
          <w:bCs/>
          <w:color w:val="000000" w:themeColor="text1"/>
          <w:szCs w:val="24"/>
        </w:rPr>
      </w:pPr>
      <w:r w:rsidRPr="003402C1">
        <w:rPr>
          <w:rFonts w:eastAsiaTheme="minorEastAsia" w:cs="Arial"/>
          <w:bCs/>
          <w:color w:val="000000" w:themeColor="text1"/>
          <w:szCs w:val="24"/>
        </w:rPr>
        <w:t>Secretaria de Salud (SESAL)</w:t>
      </w:r>
    </w:p>
    <w:p w:rsidR="006D2D20" w:rsidRPr="003402C1" w:rsidRDefault="006D2D20" w:rsidP="003402C1">
      <w:pPr>
        <w:spacing w:after="0"/>
        <w:rPr>
          <w:rFonts w:eastAsia="Calibri" w:cs="Arial"/>
          <w:color w:val="000000" w:themeColor="text1"/>
          <w:szCs w:val="24"/>
        </w:rPr>
      </w:pPr>
    </w:p>
    <w:p w:rsidR="006D2D20" w:rsidRPr="003402C1" w:rsidRDefault="006D2D20" w:rsidP="003402C1">
      <w:pPr>
        <w:spacing w:after="0"/>
        <w:rPr>
          <w:rFonts w:eastAsia="Calibri" w:cs="Arial"/>
          <w:color w:val="000000" w:themeColor="text1"/>
          <w:szCs w:val="24"/>
        </w:rPr>
      </w:pPr>
    </w:p>
    <w:p w:rsidR="006D2D20" w:rsidRPr="003402C1" w:rsidRDefault="006D2D20" w:rsidP="003402C1">
      <w:pPr>
        <w:spacing w:after="0"/>
        <w:rPr>
          <w:rFonts w:eastAsia="Calibri" w:cs="Arial"/>
          <w:color w:val="000000" w:themeColor="text1"/>
          <w:szCs w:val="24"/>
        </w:rPr>
      </w:pPr>
    </w:p>
    <w:p w:rsidR="006D2D20" w:rsidRPr="003402C1" w:rsidRDefault="006D2D20" w:rsidP="003402C1">
      <w:pPr>
        <w:spacing w:after="0"/>
        <w:rPr>
          <w:rFonts w:eastAsia="Calibri" w:cs="Arial"/>
          <w:color w:val="000000" w:themeColor="text1"/>
          <w:szCs w:val="24"/>
        </w:rPr>
      </w:pPr>
    </w:p>
    <w:p w:rsidR="00DD4314" w:rsidRPr="003402C1" w:rsidRDefault="00DD4314" w:rsidP="003402C1">
      <w:pPr>
        <w:spacing w:after="0"/>
        <w:rPr>
          <w:rFonts w:eastAsia="Calibri" w:cs="Arial"/>
          <w:color w:val="000000" w:themeColor="text1"/>
          <w:szCs w:val="24"/>
        </w:rPr>
      </w:pPr>
    </w:p>
    <w:p w:rsidR="00FC7905" w:rsidRDefault="00FC7905">
      <w:pPr>
        <w:spacing w:line="276" w:lineRule="auto"/>
        <w:jc w:val="left"/>
        <w:rPr>
          <w:rFonts w:eastAsia="Calibri" w:cs="Arial"/>
          <w:color w:val="000000" w:themeColor="text1"/>
          <w:szCs w:val="24"/>
        </w:rPr>
      </w:pPr>
      <w:r>
        <w:rPr>
          <w:rFonts w:eastAsia="Calibri" w:cs="Arial"/>
          <w:color w:val="000000" w:themeColor="text1"/>
          <w:szCs w:val="24"/>
        </w:rPr>
        <w:br w:type="page"/>
      </w:r>
    </w:p>
    <w:p w:rsidR="00DD4314" w:rsidRPr="00FC7905" w:rsidRDefault="00FC7905" w:rsidP="00FC7905">
      <w:pPr>
        <w:pStyle w:val="Prrafodelista"/>
        <w:numPr>
          <w:ilvl w:val="0"/>
          <w:numId w:val="18"/>
        </w:numPr>
        <w:spacing w:after="0"/>
        <w:rPr>
          <w:rFonts w:eastAsia="Calibri" w:cs="Arial"/>
          <w:b/>
          <w:color w:val="000000" w:themeColor="text1"/>
          <w:szCs w:val="24"/>
        </w:rPr>
      </w:pPr>
      <w:r w:rsidRPr="00FC7905">
        <w:rPr>
          <w:rFonts w:eastAsia="Calibri" w:cs="Arial"/>
          <w:b/>
          <w:color w:val="000000" w:themeColor="text1"/>
          <w:szCs w:val="24"/>
        </w:rPr>
        <w:lastRenderedPageBreak/>
        <w:t>INTRODUCCI</w:t>
      </w:r>
      <w:r>
        <w:rPr>
          <w:rFonts w:eastAsia="Calibri" w:cs="Arial"/>
          <w:b/>
          <w:color w:val="000000" w:themeColor="text1"/>
          <w:szCs w:val="24"/>
        </w:rPr>
        <w:t>Ó</w:t>
      </w:r>
      <w:r w:rsidRPr="00FC7905">
        <w:rPr>
          <w:rFonts w:eastAsia="Calibri" w:cs="Arial"/>
          <w:b/>
          <w:color w:val="000000" w:themeColor="text1"/>
          <w:szCs w:val="24"/>
        </w:rPr>
        <w:t>N</w:t>
      </w:r>
    </w:p>
    <w:p w:rsidR="00DD4314" w:rsidRPr="003402C1" w:rsidRDefault="00DD4314" w:rsidP="003402C1">
      <w:pPr>
        <w:spacing w:after="0"/>
        <w:rPr>
          <w:rFonts w:eastAsia="Calibri" w:cs="Arial"/>
          <w:color w:val="000000" w:themeColor="text1"/>
          <w:szCs w:val="24"/>
        </w:rPr>
      </w:pPr>
    </w:p>
    <w:p w:rsidR="006D2D20" w:rsidRPr="003402C1" w:rsidRDefault="006D2D20" w:rsidP="003402C1">
      <w:pPr>
        <w:spacing w:after="0"/>
        <w:rPr>
          <w:rFonts w:eastAsia="Calibri" w:cs="Arial"/>
          <w:color w:val="000000" w:themeColor="text1"/>
          <w:szCs w:val="24"/>
        </w:rPr>
      </w:pPr>
    </w:p>
    <w:p w:rsidR="00FC7905" w:rsidRDefault="00FC7905">
      <w:pPr>
        <w:spacing w:line="276" w:lineRule="auto"/>
        <w:jc w:val="left"/>
        <w:rPr>
          <w:rFonts w:eastAsiaTheme="majorEastAsia" w:cs="Arial"/>
          <w:b/>
          <w:bCs/>
          <w:color w:val="000000" w:themeColor="text1"/>
          <w:szCs w:val="24"/>
        </w:rPr>
      </w:pPr>
      <w:bookmarkStart w:id="0" w:name="_Toc449372717"/>
      <w:r>
        <w:rPr>
          <w:rFonts w:cs="Arial"/>
          <w:color w:val="000000" w:themeColor="text1"/>
          <w:szCs w:val="24"/>
        </w:rPr>
        <w:br w:type="page"/>
      </w:r>
    </w:p>
    <w:p w:rsidR="00CB4C92" w:rsidRPr="003402C1" w:rsidRDefault="00CB4C92" w:rsidP="00FC7905">
      <w:pPr>
        <w:pStyle w:val="Ttulo1"/>
        <w:numPr>
          <w:ilvl w:val="0"/>
          <w:numId w:val="18"/>
        </w:numPr>
        <w:spacing w:before="0"/>
        <w:rPr>
          <w:rFonts w:cs="Arial"/>
          <w:color w:val="000000" w:themeColor="text1"/>
          <w:szCs w:val="24"/>
        </w:rPr>
      </w:pPr>
      <w:r w:rsidRPr="003402C1">
        <w:rPr>
          <w:rFonts w:cs="Arial"/>
          <w:color w:val="000000" w:themeColor="text1"/>
          <w:szCs w:val="24"/>
        </w:rPr>
        <w:lastRenderedPageBreak/>
        <w:t>PLANTEAMIENTO DEL PROBLEMA</w:t>
      </w:r>
      <w:bookmarkEnd w:id="0"/>
    </w:p>
    <w:p w:rsidR="002774E6" w:rsidRPr="003402C1" w:rsidRDefault="002774E6" w:rsidP="003402C1">
      <w:pPr>
        <w:autoSpaceDE w:val="0"/>
        <w:autoSpaceDN w:val="0"/>
        <w:adjustRightInd w:val="0"/>
        <w:spacing w:after="0"/>
        <w:rPr>
          <w:rFonts w:eastAsia="Calibri" w:cs="Arial"/>
          <w:color w:val="000000" w:themeColor="text1"/>
          <w:szCs w:val="24"/>
          <w:lang w:eastAsia="es-HN"/>
        </w:rPr>
      </w:pPr>
    </w:p>
    <w:p w:rsidR="002E6A5A" w:rsidRDefault="002E6A5A" w:rsidP="003402C1">
      <w:pPr>
        <w:autoSpaceDE w:val="0"/>
        <w:autoSpaceDN w:val="0"/>
        <w:adjustRightInd w:val="0"/>
        <w:spacing w:after="0"/>
        <w:rPr>
          <w:rFonts w:eastAsia="Calibri" w:cs="Arial"/>
          <w:color w:val="000000" w:themeColor="text1"/>
          <w:szCs w:val="24"/>
          <w:lang w:eastAsia="es-HN"/>
        </w:rPr>
      </w:pPr>
      <w:r w:rsidRPr="003402C1">
        <w:rPr>
          <w:rFonts w:eastAsia="Calibri" w:cs="Arial"/>
          <w:color w:val="000000" w:themeColor="text1"/>
          <w:szCs w:val="24"/>
          <w:lang w:eastAsia="es-HN"/>
        </w:rPr>
        <w:t xml:space="preserve">La infección por el virus Zika, un </w:t>
      </w:r>
      <w:proofErr w:type="spellStart"/>
      <w:r w:rsidRPr="003402C1">
        <w:rPr>
          <w:rFonts w:eastAsia="Calibri" w:cs="Arial"/>
          <w:color w:val="000000" w:themeColor="text1"/>
          <w:szCs w:val="24"/>
          <w:lang w:eastAsia="es-HN"/>
        </w:rPr>
        <w:t>flavivirus</w:t>
      </w:r>
      <w:proofErr w:type="spellEnd"/>
      <w:r w:rsidRPr="003402C1">
        <w:rPr>
          <w:rFonts w:eastAsia="Calibri" w:cs="Arial"/>
          <w:color w:val="000000" w:themeColor="text1"/>
          <w:szCs w:val="24"/>
          <w:lang w:eastAsia="es-HN"/>
        </w:rPr>
        <w:t>, es transmitida por mosquitos del género Aedes. Aislado por primera vez en 1947 en monos Rhesus del bosque de Zika (Uganda); la infección en humanos se demostró inicialmente por estudios Serológicos en Uganda y Tanzania en 1952 y se logró aislar el virus a partir de Muestras humanas en Nigeria en 1968. Un aspecto relevante es la asociación entre la infección por virus Zika y el incremento en la notificación de microcefalia congénita y otras condiciones al nacer. Se han notificado tanto en Brasil como en la Polinesia Francesa múltiples casos de anomalías  del sistema nervioso central vinculados a brotes de Zika. La microcefalia, ha sido el signo que  más ha llamado la atención de la comunidad científica. También se han descrito casos de aborto   y de muerte fetal.</w:t>
      </w:r>
    </w:p>
    <w:p w:rsidR="004C6544" w:rsidRPr="003402C1" w:rsidRDefault="004C6544" w:rsidP="003402C1">
      <w:pPr>
        <w:autoSpaceDE w:val="0"/>
        <w:autoSpaceDN w:val="0"/>
        <w:adjustRightInd w:val="0"/>
        <w:spacing w:after="0"/>
        <w:rPr>
          <w:rFonts w:eastAsia="Calibri" w:cs="Arial"/>
          <w:color w:val="000000" w:themeColor="text1"/>
          <w:szCs w:val="24"/>
          <w:lang w:eastAsia="es-HN"/>
        </w:rPr>
      </w:pPr>
    </w:p>
    <w:p w:rsidR="00E828DF" w:rsidRDefault="002E6A5A" w:rsidP="003402C1">
      <w:pPr>
        <w:pStyle w:val="Prrafodelista"/>
        <w:autoSpaceDE w:val="0"/>
        <w:autoSpaceDN w:val="0"/>
        <w:adjustRightInd w:val="0"/>
        <w:spacing w:after="0"/>
        <w:ind w:left="0"/>
        <w:rPr>
          <w:rFonts w:eastAsia="Calibri" w:cs="Arial"/>
          <w:color w:val="000000" w:themeColor="text1"/>
          <w:szCs w:val="24"/>
          <w:lang w:eastAsia="es-HN"/>
        </w:rPr>
      </w:pPr>
      <w:r w:rsidRPr="003402C1">
        <w:rPr>
          <w:rFonts w:eastAsia="Calibri" w:cs="Arial"/>
          <w:color w:val="000000" w:themeColor="text1"/>
          <w:szCs w:val="24"/>
          <w:lang w:eastAsia="es-HN"/>
        </w:rPr>
        <w:t>Durante el brote virus Zika en la Polinesia Francesa (2013 -2014), 74 pacientes habían presentado síndromes neurológicos o síndrome auto-­inmune luego de que manifestaran síntomas compatibles con infección por virus Zika. De éstos, 42 fueron clasificados como Síndrome de Guillain-­Barré (SGB). De los 42 SGB registrados, 24 (57%) fueron del sexo masculino, y 37 (88%) presentaron signos y síntomas compatibles con infección por virus Zika. El virus de Zika puede producir otros síndromes neurológicos (meningitis, meningoencefalitis y mielitis), también descritos en el brote de Polinesia francesa (2013-­2014).</w:t>
      </w:r>
    </w:p>
    <w:p w:rsidR="004C6544" w:rsidRPr="003402C1" w:rsidRDefault="004C6544" w:rsidP="003402C1">
      <w:pPr>
        <w:pStyle w:val="Prrafodelista"/>
        <w:autoSpaceDE w:val="0"/>
        <w:autoSpaceDN w:val="0"/>
        <w:adjustRightInd w:val="0"/>
        <w:spacing w:after="0"/>
        <w:ind w:left="0"/>
        <w:rPr>
          <w:rFonts w:eastAsia="Calibri" w:cs="Arial"/>
          <w:color w:val="000000" w:themeColor="text1"/>
          <w:szCs w:val="24"/>
          <w:lang w:eastAsia="es-HN"/>
        </w:rPr>
      </w:pPr>
    </w:p>
    <w:p w:rsidR="004C6544" w:rsidRDefault="00DD4314" w:rsidP="003402C1">
      <w:pPr>
        <w:spacing w:after="0"/>
        <w:rPr>
          <w:rFonts w:cs="Arial"/>
          <w:color w:val="000000" w:themeColor="text1"/>
          <w:szCs w:val="24"/>
        </w:rPr>
      </w:pPr>
      <w:r w:rsidRPr="003402C1">
        <w:rPr>
          <w:rFonts w:cs="Arial"/>
          <w:color w:val="000000" w:themeColor="text1"/>
          <w:szCs w:val="24"/>
        </w:rPr>
        <w:t xml:space="preserve">Los datos dispersos de infección por la enfermedad de Zika en embarazo provienen de estudios descriptivos y de comunicaciones personales. Aún se desconoce la epidemiología de Zika y embarazo, la incidencia, la tasa de transmisión vertical y perinatal y la tasa de </w:t>
      </w:r>
      <w:proofErr w:type="spellStart"/>
      <w:r w:rsidRPr="003402C1">
        <w:rPr>
          <w:rFonts w:cs="Arial"/>
          <w:color w:val="000000" w:themeColor="text1"/>
          <w:szCs w:val="24"/>
        </w:rPr>
        <w:t>complicaciones.</w:t>
      </w:r>
      <w:r w:rsidRPr="003402C1">
        <w:rPr>
          <w:rFonts w:eastAsia="Times New Roman" w:cs="Arial"/>
          <w:color w:val="000000" w:themeColor="text1"/>
          <w:szCs w:val="24"/>
          <w:lang w:eastAsia="es-HN"/>
        </w:rPr>
        <w:t>La</w:t>
      </w:r>
      <w:proofErr w:type="spellEnd"/>
      <w:r w:rsidRPr="003402C1">
        <w:rPr>
          <w:rFonts w:eastAsia="Times New Roman" w:cs="Arial"/>
          <w:color w:val="000000" w:themeColor="text1"/>
          <w:szCs w:val="24"/>
          <w:lang w:eastAsia="es-HN"/>
        </w:rPr>
        <w:t xml:space="preserve"> infección por el virus Zika (ZIKV) durante el embarazo se relaciona con desenlaces fetales graves como óbito fetal, lesión del sistema nervioso central (SNC), retraso del </w:t>
      </w:r>
      <w:r w:rsidRPr="003402C1">
        <w:rPr>
          <w:rFonts w:eastAsia="Times New Roman" w:cs="Arial"/>
          <w:color w:val="000000" w:themeColor="text1"/>
          <w:szCs w:val="24"/>
          <w:lang w:eastAsia="es-HN"/>
        </w:rPr>
        <w:lastRenderedPageBreak/>
        <w:t>crecimiento e insuficiencia placentaria, según un estudio preliminar de una serie de casos de vigilancia de Río de Janeiro, Brasil</w:t>
      </w:r>
      <w:r w:rsidRPr="003402C1">
        <w:rPr>
          <w:rFonts w:cs="Arial"/>
          <w:color w:val="000000" w:themeColor="text1"/>
          <w:szCs w:val="24"/>
        </w:rPr>
        <w:t xml:space="preserve">. Parece ser que el riesgo de anomalías congénitas y de malformaciones del sistema nervioso central asociado a infección por Zika ocurre en el primer trimestre del embarazo. Hasta el momento no existe evidencia de que el cuadro clínico de Zika se exacerbe con el embarazo, o que la infección por Zika tenga consecuencias sobre la fertilidad de la mujer, o que exista una asociación con el pronóstico de los productos concebidos en embarazos posteriores. La microcefalia, ha sido el signo que más ha llamado la atención de la comunidad científica, sin embargo ésta puede ser la forma más severa de afectación fetal que se ha podido detectar hasta el momento, y quizás represente la punta del iceberg de un problema de salud pública mucho mayor. </w:t>
      </w:r>
    </w:p>
    <w:p w:rsidR="004C6544" w:rsidRDefault="004C6544" w:rsidP="003402C1">
      <w:pPr>
        <w:spacing w:after="0"/>
        <w:rPr>
          <w:rFonts w:cs="Arial"/>
          <w:color w:val="000000" w:themeColor="text1"/>
          <w:szCs w:val="24"/>
        </w:rPr>
      </w:pPr>
    </w:p>
    <w:p w:rsidR="00CB4C92" w:rsidRPr="003402C1" w:rsidRDefault="00DD4314" w:rsidP="003402C1">
      <w:pPr>
        <w:spacing w:after="0"/>
        <w:rPr>
          <w:rFonts w:cs="Arial"/>
          <w:color w:val="000000" w:themeColor="text1"/>
          <w:szCs w:val="24"/>
        </w:rPr>
      </w:pPr>
      <w:r w:rsidRPr="003402C1">
        <w:rPr>
          <w:rFonts w:cs="Arial"/>
          <w:color w:val="000000" w:themeColor="text1"/>
          <w:szCs w:val="24"/>
        </w:rPr>
        <w:t xml:space="preserve">Es posible que existan otras patologías cerebrales asociadas al virus que van a ser detectadas con el paso del tiempo al manifestarse años más tarde en la cohorte de recién nacidos expuestos al virus de Zika. Por todo lo anterior la mujer en edad fértil y embarazada que está expuesta actualmente a estas virosis se enfrenta a múltiples cambios en su estado anímico creando esto un nuevo reto para los servidores de salud ya que, ha generado incertidumbre en esta población.  En Honduras no hay literatura  disponibles sobre zika y embarazo por lo que se hace necesario responder la siguiente pregunta  ¿Cuál  es </w:t>
      </w:r>
      <w:r w:rsidR="002774E6" w:rsidRPr="003402C1">
        <w:rPr>
          <w:rFonts w:cs="Arial"/>
          <w:color w:val="000000" w:themeColor="text1"/>
          <w:szCs w:val="24"/>
        </w:rPr>
        <w:t xml:space="preserve">la situación </w:t>
      </w:r>
      <w:r w:rsidR="002774E6" w:rsidRPr="003402C1">
        <w:rPr>
          <w:rFonts w:cs="Arial"/>
          <w:color w:val="000000" w:themeColor="text1"/>
          <w:szCs w:val="24"/>
          <w:highlight w:val="yellow"/>
        </w:rPr>
        <w:t xml:space="preserve">anímica </w:t>
      </w:r>
      <w:r w:rsidR="00862F4F" w:rsidRPr="003402C1">
        <w:rPr>
          <w:rFonts w:cs="Arial"/>
          <w:color w:val="000000" w:themeColor="text1"/>
          <w:szCs w:val="24"/>
          <w:highlight w:val="yellow"/>
        </w:rPr>
        <w:t>(depresión</w:t>
      </w:r>
      <w:r w:rsidR="002774E6" w:rsidRPr="003402C1">
        <w:rPr>
          <w:rFonts w:cs="Arial"/>
          <w:color w:val="000000" w:themeColor="text1"/>
          <w:szCs w:val="24"/>
          <w:highlight w:val="yellow"/>
        </w:rPr>
        <w:t xml:space="preserve"> y ansiedad</w:t>
      </w:r>
      <w:r w:rsidR="00862F4F" w:rsidRPr="003402C1">
        <w:rPr>
          <w:rFonts w:cs="Arial"/>
          <w:color w:val="000000" w:themeColor="text1"/>
          <w:szCs w:val="24"/>
          <w:highlight w:val="yellow"/>
        </w:rPr>
        <w:t>)</w:t>
      </w:r>
      <w:r w:rsidR="00862F4F" w:rsidRPr="003402C1">
        <w:rPr>
          <w:rFonts w:cs="Arial"/>
          <w:color w:val="000000" w:themeColor="text1"/>
          <w:szCs w:val="24"/>
        </w:rPr>
        <w:t xml:space="preserve"> </w:t>
      </w:r>
      <w:r w:rsidRPr="003402C1">
        <w:rPr>
          <w:rFonts w:cs="Arial"/>
          <w:color w:val="000000" w:themeColor="text1"/>
          <w:szCs w:val="24"/>
        </w:rPr>
        <w:t xml:space="preserve"> nivel de conocimientos,  actitudes y prácticas relacionadas con el c</w:t>
      </w:r>
      <w:r w:rsidR="00D53B9A" w:rsidRPr="003402C1">
        <w:rPr>
          <w:rFonts w:cs="Arial"/>
          <w:color w:val="000000" w:themeColor="text1"/>
          <w:szCs w:val="24"/>
        </w:rPr>
        <w:t>ontrol y  prevención de</w:t>
      </w:r>
      <w:r w:rsidR="002774E6" w:rsidRPr="003402C1">
        <w:rPr>
          <w:rFonts w:cs="Arial"/>
          <w:color w:val="000000" w:themeColor="text1"/>
          <w:szCs w:val="24"/>
        </w:rPr>
        <w:t xml:space="preserve">l Zika </w:t>
      </w:r>
      <w:r w:rsidR="00D53B9A" w:rsidRPr="003402C1">
        <w:rPr>
          <w:rFonts w:cs="Arial"/>
          <w:color w:val="000000" w:themeColor="text1"/>
          <w:szCs w:val="24"/>
        </w:rPr>
        <w:t>en embarazadas,  en las zonas de influencia atendidas por los médicos en servicio social, año 2016-2017</w:t>
      </w:r>
      <w:r w:rsidR="002774E6" w:rsidRPr="003402C1">
        <w:rPr>
          <w:rFonts w:cs="Arial"/>
          <w:color w:val="000000" w:themeColor="text1"/>
          <w:szCs w:val="24"/>
        </w:rPr>
        <w:t>?</w:t>
      </w:r>
    </w:p>
    <w:p w:rsidR="0072228E" w:rsidRPr="003402C1" w:rsidRDefault="0072228E" w:rsidP="003402C1">
      <w:pPr>
        <w:spacing w:after="0"/>
        <w:rPr>
          <w:rFonts w:cs="Arial"/>
          <w:color w:val="000000" w:themeColor="text1"/>
          <w:szCs w:val="24"/>
        </w:rPr>
      </w:pPr>
    </w:p>
    <w:p w:rsidR="00862F4F" w:rsidRPr="003402C1" w:rsidRDefault="00862F4F" w:rsidP="003402C1">
      <w:pPr>
        <w:spacing w:after="0"/>
        <w:rPr>
          <w:rFonts w:cs="Arial"/>
          <w:color w:val="000000" w:themeColor="text1"/>
          <w:szCs w:val="24"/>
        </w:rPr>
      </w:pPr>
    </w:p>
    <w:p w:rsidR="00862F4F" w:rsidRPr="003402C1" w:rsidRDefault="00862F4F" w:rsidP="003402C1">
      <w:pPr>
        <w:spacing w:after="0"/>
        <w:rPr>
          <w:rFonts w:cs="Arial"/>
          <w:color w:val="000000" w:themeColor="text1"/>
          <w:szCs w:val="24"/>
        </w:rPr>
      </w:pPr>
    </w:p>
    <w:p w:rsidR="004C6544" w:rsidRDefault="004C6544">
      <w:pPr>
        <w:spacing w:line="276" w:lineRule="auto"/>
        <w:jc w:val="left"/>
        <w:rPr>
          <w:rFonts w:cs="Arial"/>
          <w:b/>
          <w:color w:val="000000" w:themeColor="text1"/>
          <w:szCs w:val="24"/>
        </w:rPr>
      </w:pPr>
      <w:r>
        <w:rPr>
          <w:rFonts w:cs="Arial"/>
          <w:b/>
          <w:color w:val="000000" w:themeColor="text1"/>
          <w:szCs w:val="24"/>
        </w:rPr>
        <w:br w:type="page"/>
      </w:r>
    </w:p>
    <w:p w:rsidR="002774E6" w:rsidRPr="003402C1" w:rsidRDefault="002774E6" w:rsidP="003402C1">
      <w:pPr>
        <w:spacing w:after="0"/>
        <w:rPr>
          <w:rFonts w:cs="Arial"/>
          <w:b/>
          <w:color w:val="000000" w:themeColor="text1"/>
          <w:szCs w:val="24"/>
        </w:rPr>
      </w:pPr>
      <w:r w:rsidRPr="003402C1">
        <w:rPr>
          <w:rFonts w:cs="Arial"/>
          <w:b/>
          <w:color w:val="000000" w:themeColor="text1"/>
          <w:szCs w:val="24"/>
        </w:rPr>
        <w:lastRenderedPageBreak/>
        <w:t>JUSTIFICACI</w:t>
      </w:r>
      <w:r w:rsidR="004C6544">
        <w:rPr>
          <w:rFonts w:cs="Arial"/>
          <w:b/>
          <w:color w:val="000000" w:themeColor="text1"/>
          <w:szCs w:val="24"/>
        </w:rPr>
        <w:t>Ó</w:t>
      </w:r>
      <w:r w:rsidRPr="003402C1">
        <w:rPr>
          <w:rFonts w:cs="Arial"/>
          <w:b/>
          <w:color w:val="000000" w:themeColor="text1"/>
          <w:szCs w:val="24"/>
        </w:rPr>
        <w:t>N</w:t>
      </w:r>
    </w:p>
    <w:p w:rsidR="002774E6" w:rsidRPr="003402C1" w:rsidRDefault="002774E6" w:rsidP="003402C1">
      <w:pPr>
        <w:spacing w:after="0"/>
        <w:rPr>
          <w:rFonts w:cs="Arial"/>
          <w:color w:val="000000" w:themeColor="text1"/>
          <w:szCs w:val="24"/>
        </w:rPr>
      </w:pPr>
      <w:r w:rsidRPr="003402C1">
        <w:rPr>
          <w:rFonts w:cs="Arial"/>
          <w:color w:val="000000" w:themeColor="text1"/>
          <w:szCs w:val="24"/>
        </w:rPr>
        <w:t>Debido a que  en estos momentos  los estudios realizados del Zika en nuestro país y a nivel internacional se han enfocado en datos epidemiológicos, prevalencia, complicaciones en la salud sobre todo el riesgo de malformaciones en el producto de la gestación; sin tomar en cuenta el aspecto emocional integral de la embarazada en este periodo por lo que se hace necesario disponer de información de la percepción del riesgo de infección en el embarazo y sus consecuencias en el feto y como  esto impacta en el estado anímico de la mujer en esta etapa de la vida con respecto al Zika.</w:t>
      </w:r>
    </w:p>
    <w:p w:rsidR="002774E6" w:rsidRPr="003402C1" w:rsidRDefault="002774E6" w:rsidP="003402C1">
      <w:pPr>
        <w:spacing w:after="0"/>
        <w:rPr>
          <w:rFonts w:cs="Arial"/>
          <w:color w:val="000000" w:themeColor="text1"/>
          <w:szCs w:val="24"/>
        </w:rPr>
      </w:pPr>
    </w:p>
    <w:p w:rsidR="002774E6" w:rsidRPr="003402C1" w:rsidRDefault="002774E6" w:rsidP="003402C1">
      <w:pPr>
        <w:spacing w:after="0"/>
        <w:rPr>
          <w:rFonts w:cs="Arial"/>
          <w:color w:val="000000" w:themeColor="text1"/>
          <w:szCs w:val="24"/>
        </w:rPr>
      </w:pPr>
    </w:p>
    <w:p w:rsidR="004C6544" w:rsidRDefault="004C6544">
      <w:pPr>
        <w:spacing w:line="276" w:lineRule="auto"/>
        <w:jc w:val="left"/>
        <w:rPr>
          <w:rFonts w:cs="Arial"/>
          <w:b/>
          <w:color w:val="000000" w:themeColor="text1"/>
          <w:szCs w:val="24"/>
        </w:rPr>
      </w:pPr>
      <w:bookmarkStart w:id="1" w:name="_Toc449372718"/>
      <w:r>
        <w:rPr>
          <w:rFonts w:cs="Arial"/>
          <w:b/>
          <w:color w:val="000000" w:themeColor="text1"/>
          <w:szCs w:val="24"/>
        </w:rPr>
        <w:br w:type="page"/>
      </w:r>
    </w:p>
    <w:p w:rsidR="00CB4C92" w:rsidRPr="003402C1" w:rsidRDefault="00CB4C92" w:rsidP="00FC7905">
      <w:pPr>
        <w:pStyle w:val="Prrafodelista"/>
        <w:numPr>
          <w:ilvl w:val="0"/>
          <w:numId w:val="18"/>
        </w:numPr>
        <w:spacing w:after="0"/>
        <w:rPr>
          <w:rFonts w:eastAsiaTheme="minorEastAsia" w:cs="Arial"/>
          <w:b/>
          <w:bCs/>
          <w:color w:val="000000" w:themeColor="text1"/>
          <w:szCs w:val="24"/>
        </w:rPr>
      </w:pPr>
      <w:r w:rsidRPr="003402C1">
        <w:rPr>
          <w:rFonts w:cs="Arial"/>
          <w:b/>
          <w:color w:val="000000" w:themeColor="text1"/>
          <w:szCs w:val="24"/>
        </w:rPr>
        <w:lastRenderedPageBreak/>
        <w:t>OBJETIVOS</w:t>
      </w:r>
      <w:bookmarkEnd w:id="1"/>
    </w:p>
    <w:p w:rsidR="00CB4C92" w:rsidRPr="003402C1" w:rsidRDefault="00CB4C92" w:rsidP="003402C1">
      <w:pPr>
        <w:pStyle w:val="Ttulo2"/>
        <w:spacing w:before="0"/>
        <w:rPr>
          <w:rFonts w:cs="Arial"/>
          <w:color w:val="000000" w:themeColor="text1"/>
          <w:szCs w:val="24"/>
        </w:rPr>
      </w:pPr>
      <w:bookmarkStart w:id="2" w:name="_Toc449372719"/>
      <w:r w:rsidRPr="003402C1">
        <w:rPr>
          <w:rFonts w:cs="Arial"/>
          <w:color w:val="000000" w:themeColor="text1"/>
          <w:szCs w:val="24"/>
        </w:rPr>
        <w:t>A. Objetivo General</w:t>
      </w:r>
      <w:bookmarkEnd w:id="2"/>
    </w:p>
    <w:p w:rsidR="0001174D" w:rsidRPr="003402C1" w:rsidRDefault="0072228E" w:rsidP="003402C1">
      <w:pPr>
        <w:pStyle w:val="Ttulo2"/>
        <w:spacing w:before="0"/>
        <w:rPr>
          <w:rFonts w:cs="Arial"/>
          <w:b w:val="0"/>
          <w:color w:val="000000" w:themeColor="text1"/>
          <w:szCs w:val="24"/>
        </w:rPr>
      </w:pPr>
      <w:bookmarkStart w:id="3" w:name="_Toc449372720"/>
      <w:r w:rsidRPr="003402C1">
        <w:rPr>
          <w:rFonts w:cs="Arial"/>
          <w:b w:val="0"/>
          <w:color w:val="000000" w:themeColor="text1"/>
          <w:szCs w:val="24"/>
        </w:rPr>
        <w:t xml:space="preserve">Describir la </w:t>
      </w:r>
      <w:r w:rsidR="00D53B9A" w:rsidRPr="003402C1">
        <w:rPr>
          <w:rFonts w:cs="Arial"/>
          <w:b w:val="0"/>
          <w:color w:val="000000" w:themeColor="text1"/>
          <w:szCs w:val="24"/>
        </w:rPr>
        <w:t>situación anímica</w:t>
      </w:r>
      <w:r w:rsidR="00862F4F" w:rsidRPr="003402C1">
        <w:rPr>
          <w:rFonts w:cs="Arial"/>
          <w:b w:val="0"/>
          <w:color w:val="000000" w:themeColor="text1"/>
          <w:szCs w:val="24"/>
        </w:rPr>
        <w:t xml:space="preserve"> </w:t>
      </w:r>
      <w:r w:rsidR="00862F4F" w:rsidRPr="003402C1">
        <w:rPr>
          <w:rFonts w:cs="Arial"/>
          <w:b w:val="0"/>
          <w:color w:val="000000" w:themeColor="text1"/>
          <w:szCs w:val="24"/>
          <w:highlight w:val="yellow"/>
        </w:rPr>
        <w:t>(depresión</w:t>
      </w:r>
      <w:r w:rsidRPr="003402C1">
        <w:rPr>
          <w:rFonts w:cs="Arial"/>
          <w:b w:val="0"/>
          <w:color w:val="000000" w:themeColor="text1"/>
          <w:szCs w:val="24"/>
          <w:highlight w:val="yellow"/>
        </w:rPr>
        <w:t xml:space="preserve"> y ansiedad</w:t>
      </w:r>
      <w:r w:rsidR="00862F4F" w:rsidRPr="003402C1">
        <w:rPr>
          <w:rFonts w:cs="Arial"/>
          <w:b w:val="0"/>
          <w:color w:val="000000" w:themeColor="text1"/>
          <w:szCs w:val="24"/>
          <w:highlight w:val="yellow"/>
        </w:rPr>
        <w:t>)</w:t>
      </w:r>
      <w:r w:rsidRPr="003402C1">
        <w:rPr>
          <w:rFonts w:cs="Arial"/>
          <w:b w:val="0"/>
          <w:color w:val="000000" w:themeColor="text1"/>
          <w:szCs w:val="24"/>
        </w:rPr>
        <w:t xml:space="preserve"> de las embarazadas y su</w:t>
      </w:r>
      <w:r w:rsidR="00D53B9A" w:rsidRPr="003402C1">
        <w:rPr>
          <w:rFonts w:cs="Arial"/>
          <w:b w:val="0"/>
          <w:color w:val="000000" w:themeColor="text1"/>
          <w:szCs w:val="24"/>
        </w:rPr>
        <w:t xml:space="preserve"> nivel de conocimientos,  actitudes y prácticas relacionadas con el control y  prevención de </w:t>
      </w:r>
      <w:r w:rsidR="005C14FE">
        <w:rPr>
          <w:rFonts w:cs="Arial"/>
          <w:b w:val="0"/>
          <w:color w:val="000000" w:themeColor="text1"/>
          <w:szCs w:val="24"/>
        </w:rPr>
        <w:t>Zika</w:t>
      </w:r>
      <w:bookmarkStart w:id="4" w:name="_GoBack"/>
      <w:bookmarkEnd w:id="4"/>
      <w:r w:rsidR="00D53B9A" w:rsidRPr="003402C1">
        <w:rPr>
          <w:rFonts w:cs="Arial"/>
          <w:b w:val="0"/>
          <w:color w:val="000000" w:themeColor="text1"/>
          <w:szCs w:val="24"/>
        </w:rPr>
        <w:t xml:space="preserve"> en la población embarazada atendida en los servicios  de salud de las </w:t>
      </w:r>
      <w:r w:rsidR="0001174D" w:rsidRPr="003402C1">
        <w:rPr>
          <w:rFonts w:cs="Arial"/>
          <w:b w:val="0"/>
          <w:color w:val="000000" w:themeColor="text1"/>
          <w:szCs w:val="24"/>
        </w:rPr>
        <w:t xml:space="preserve">zonas </w:t>
      </w:r>
      <w:r w:rsidR="00D53B9A" w:rsidRPr="003402C1">
        <w:rPr>
          <w:rFonts w:cs="Arial"/>
          <w:b w:val="0"/>
          <w:color w:val="000000" w:themeColor="text1"/>
          <w:szCs w:val="24"/>
        </w:rPr>
        <w:t xml:space="preserve"> de influencia </w:t>
      </w:r>
      <w:r w:rsidR="0001174D" w:rsidRPr="003402C1">
        <w:rPr>
          <w:rFonts w:cs="Arial"/>
          <w:b w:val="0"/>
          <w:color w:val="000000" w:themeColor="text1"/>
          <w:szCs w:val="24"/>
        </w:rPr>
        <w:t xml:space="preserve"> atendidas por </w:t>
      </w:r>
      <w:r w:rsidR="00D53B9A" w:rsidRPr="003402C1">
        <w:rPr>
          <w:rFonts w:cs="Arial"/>
          <w:b w:val="0"/>
          <w:color w:val="000000" w:themeColor="text1"/>
          <w:szCs w:val="24"/>
        </w:rPr>
        <w:t>los médicos en servicio social</w:t>
      </w:r>
      <w:r w:rsidRPr="003402C1">
        <w:rPr>
          <w:rFonts w:eastAsiaTheme="minorEastAsia" w:cs="Arial"/>
          <w:b w:val="0"/>
          <w:color w:val="000000" w:themeColor="text1"/>
          <w:szCs w:val="24"/>
        </w:rPr>
        <w:t xml:space="preserve"> año 2016-2017, c</w:t>
      </w:r>
      <w:r w:rsidR="0001174D" w:rsidRPr="003402C1">
        <w:rPr>
          <w:rFonts w:cs="Arial"/>
          <w:b w:val="0"/>
          <w:color w:val="000000" w:themeColor="text1"/>
          <w:szCs w:val="24"/>
        </w:rPr>
        <w:t>on el propósito de influir en políticas públicas que beneficien a esta población y proponer estrategias de una diagnóstico y manejo oportuno.</w:t>
      </w:r>
    </w:p>
    <w:p w:rsidR="0072228E" w:rsidRPr="003402C1" w:rsidRDefault="0072228E" w:rsidP="003402C1">
      <w:pPr>
        <w:pStyle w:val="Ttulo2"/>
        <w:spacing w:before="0"/>
        <w:rPr>
          <w:rFonts w:cs="Arial"/>
          <w:color w:val="000000" w:themeColor="text1"/>
          <w:szCs w:val="24"/>
        </w:rPr>
      </w:pPr>
    </w:p>
    <w:p w:rsidR="0072228E" w:rsidRPr="003402C1" w:rsidRDefault="0072228E" w:rsidP="003402C1">
      <w:pPr>
        <w:pStyle w:val="Ttulo2"/>
        <w:spacing w:before="0"/>
        <w:rPr>
          <w:rFonts w:cs="Arial"/>
          <w:color w:val="000000" w:themeColor="text1"/>
          <w:szCs w:val="24"/>
        </w:rPr>
      </w:pPr>
    </w:p>
    <w:p w:rsidR="004A7D18" w:rsidRPr="003402C1" w:rsidRDefault="00CB4C92" w:rsidP="003402C1">
      <w:pPr>
        <w:pStyle w:val="Ttulo2"/>
        <w:spacing w:before="0"/>
        <w:rPr>
          <w:rFonts w:cs="Arial"/>
          <w:color w:val="000000" w:themeColor="text1"/>
          <w:szCs w:val="24"/>
        </w:rPr>
      </w:pPr>
      <w:r w:rsidRPr="003402C1">
        <w:rPr>
          <w:rFonts w:cs="Arial"/>
          <w:color w:val="000000" w:themeColor="text1"/>
          <w:szCs w:val="24"/>
        </w:rPr>
        <w:t>B. Objetivos Específicos</w:t>
      </w:r>
      <w:bookmarkEnd w:id="3"/>
    </w:p>
    <w:p w:rsidR="00CB4C92" w:rsidRPr="003402C1" w:rsidRDefault="00CB4C92" w:rsidP="003402C1">
      <w:pPr>
        <w:pStyle w:val="Prrafodelista"/>
        <w:spacing w:after="0"/>
        <w:ind w:left="0"/>
        <w:rPr>
          <w:rFonts w:eastAsiaTheme="minorEastAsia" w:cs="Arial"/>
          <w:b/>
          <w:bCs/>
          <w:color w:val="000000" w:themeColor="text1"/>
          <w:szCs w:val="24"/>
        </w:rPr>
      </w:pPr>
    </w:p>
    <w:p w:rsidR="00D866D0" w:rsidRPr="003402C1" w:rsidRDefault="0072228E" w:rsidP="003402C1">
      <w:pPr>
        <w:pStyle w:val="Prrafodelista"/>
        <w:numPr>
          <w:ilvl w:val="0"/>
          <w:numId w:val="3"/>
        </w:numPr>
        <w:spacing w:after="0"/>
        <w:ind w:left="0"/>
        <w:rPr>
          <w:rFonts w:eastAsia="Calibri" w:cs="Arial"/>
          <w:color w:val="000000" w:themeColor="text1"/>
          <w:szCs w:val="24"/>
          <w:lang w:val="es-MX"/>
        </w:rPr>
      </w:pPr>
      <w:r w:rsidRPr="003402C1">
        <w:rPr>
          <w:rFonts w:eastAsia="Calibri" w:cs="Arial"/>
          <w:color w:val="000000" w:themeColor="text1"/>
          <w:szCs w:val="24"/>
          <w:lang w:val="es-MX"/>
        </w:rPr>
        <w:t xml:space="preserve">Determinar </w:t>
      </w:r>
      <w:r w:rsidR="00EE14D1" w:rsidRPr="003402C1">
        <w:rPr>
          <w:rFonts w:eastAsia="Calibri" w:cs="Arial"/>
          <w:color w:val="000000" w:themeColor="text1"/>
          <w:szCs w:val="24"/>
          <w:lang w:val="es-MX"/>
        </w:rPr>
        <w:t>variables sociodemográficas</w:t>
      </w:r>
      <w:r w:rsidRPr="003402C1">
        <w:rPr>
          <w:rFonts w:eastAsia="Calibri" w:cs="Arial"/>
          <w:color w:val="000000" w:themeColor="text1"/>
          <w:szCs w:val="24"/>
          <w:lang w:val="es-MX"/>
        </w:rPr>
        <w:t xml:space="preserve"> de la población en estudio (</w:t>
      </w:r>
      <w:r w:rsidR="007840F2" w:rsidRPr="003402C1">
        <w:rPr>
          <w:rFonts w:eastAsia="Calibri" w:cs="Arial"/>
          <w:color w:val="000000" w:themeColor="text1"/>
          <w:szCs w:val="24"/>
          <w:lang w:val="es-MX"/>
        </w:rPr>
        <w:t>edad,</w:t>
      </w:r>
      <w:r w:rsidR="00862F4F" w:rsidRPr="003402C1">
        <w:rPr>
          <w:rFonts w:eastAsia="Calibri" w:cs="Arial"/>
          <w:color w:val="000000" w:themeColor="text1"/>
          <w:szCs w:val="24"/>
          <w:lang w:val="es-MX"/>
        </w:rPr>
        <w:t xml:space="preserve"> </w:t>
      </w:r>
      <w:r w:rsidR="001D28D1" w:rsidRPr="003402C1">
        <w:rPr>
          <w:rFonts w:eastAsia="Calibri" w:cs="Arial"/>
          <w:color w:val="000000" w:themeColor="text1"/>
          <w:szCs w:val="24"/>
          <w:lang w:val="es-MX"/>
        </w:rPr>
        <w:t>estado civil, procedencia, escolaridad)</w:t>
      </w:r>
    </w:p>
    <w:p w:rsidR="00FD39C6" w:rsidRPr="004C6544" w:rsidRDefault="00FD39C6" w:rsidP="003402C1">
      <w:pPr>
        <w:pStyle w:val="Prrafodelista"/>
        <w:numPr>
          <w:ilvl w:val="0"/>
          <w:numId w:val="3"/>
        </w:numPr>
        <w:spacing w:after="0"/>
        <w:ind w:left="0"/>
        <w:rPr>
          <w:rFonts w:eastAsia="Calibri" w:cs="Arial"/>
          <w:color w:val="000000" w:themeColor="text1"/>
          <w:szCs w:val="24"/>
          <w:lang w:val="es-MX"/>
        </w:rPr>
      </w:pPr>
      <w:r w:rsidRPr="004C6544">
        <w:rPr>
          <w:rFonts w:eastAsia="Calibri" w:cs="Arial"/>
          <w:color w:val="000000" w:themeColor="text1"/>
          <w:szCs w:val="24"/>
          <w:lang w:val="es-MX"/>
        </w:rPr>
        <w:t>Determi</w:t>
      </w:r>
      <w:r w:rsidR="004C6544">
        <w:rPr>
          <w:rFonts w:eastAsia="Calibri" w:cs="Arial"/>
          <w:color w:val="000000" w:themeColor="text1"/>
          <w:szCs w:val="24"/>
          <w:lang w:val="es-MX"/>
        </w:rPr>
        <w:t xml:space="preserve">nar los antecedentes </w:t>
      </w:r>
      <w:proofErr w:type="spellStart"/>
      <w:r w:rsidR="004C6544">
        <w:rPr>
          <w:rFonts w:eastAsia="Calibri" w:cs="Arial"/>
          <w:color w:val="000000" w:themeColor="text1"/>
          <w:szCs w:val="24"/>
          <w:lang w:val="es-MX"/>
        </w:rPr>
        <w:t>ginecoobsté</w:t>
      </w:r>
      <w:r w:rsidR="004C6544" w:rsidRPr="004C6544">
        <w:rPr>
          <w:rFonts w:eastAsia="Calibri" w:cs="Arial"/>
          <w:color w:val="000000" w:themeColor="text1"/>
          <w:szCs w:val="24"/>
          <w:lang w:val="es-MX"/>
        </w:rPr>
        <w:t>t</w:t>
      </w:r>
      <w:r w:rsidRPr="004C6544">
        <w:rPr>
          <w:rFonts w:eastAsia="Calibri" w:cs="Arial"/>
          <w:color w:val="000000" w:themeColor="text1"/>
          <w:szCs w:val="24"/>
          <w:lang w:val="es-MX"/>
        </w:rPr>
        <w:t>ricos</w:t>
      </w:r>
      <w:proofErr w:type="spellEnd"/>
      <w:r w:rsidRPr="004C6544">
        <w:rPr>
          <w:rFonts w:eastAsia="Calibri" w:cs="Arial"/>
          <w:color w:val="000000" w:themeColor="text1"/>
          <w:szCs w:val="24"/>
          <w:lang w:val="es-MX"/>
        </w:rPr>
        <w:t xml:space="preserve"> (Menarquia, FUM, Gesta, Partos,</w:t>
      </w:r>
      <w:r w:rsidR="004C6544" w:rsidRPr="004C6544">
        <w:rPr>
          <w:rFonts w:eastAsia="Calibri" w:cs="Arial"/>
          <w:color w:val="000000" w:themeColor="text1"/>
          <w:szCs w:val="24"/>
          <w:lang w:val="es-MX"/>
        </w:rPr>
        <w:t xml:space="preserve"> </w:t>
      </w:r>
      <w:r w:rsidRPr="004C6544">
        <w:rPr>
          <w:rFonts w:eastAsia="Calibri" w:cs="Arial"/>
          <w:color w:val="000000" w:themeColor="text1"/>
          <w:szCs w:val="24"/>
          <w:lang w:val="es-MX"/>
        </w:rPr>
        <w:t xml:space="preserve">Abortos, </w:t>
      </w:r>
      <w:r w:rsidR="004C6544" w:rsidRPr="004C6544">
        <w:rPr>
          <w:rFonts w:eastAsia="Calibri" w:cs="Arial"/>
          <w:color w:val="000000" w:themeColor="text1"/>
          <w:szCs w:val="24"/>
          <w:lang w:val="es-MX"/>
        </w:rPr>
        <w:t>cesáreas</w:t>
      </w:r>
      <w:r w:rsidRPr="004C6544">
        <w:rPr>
          <w:rFonts w:eastAsia="Calibri" w:cs="Arial"/>
          <w:color w:val="000000" w:themeColor="text1"/>
          <w:szCs w:val="24"/>
          <w:lang w:val="es-MX"/>
        </w:rPr>
        <w:t xml:space="preserve">, </w:t>
      </w:r>
      <w:r w:rsidR="004C6544" w:rsidRPr="004C6544">
        <w:rPr>
          <w:rFonts w:eastAsia="Calibri" w:cs="Arial"/>
          <w:color w:val="000000" w:themeColor="text1"/>
          <w:szCs w:val="24"/>
          <w:lang w:val="es-MX"/>
        </w:rPr>
        <w:t>Planificación</w:t>
      </w:r>
      <w:r w:rsidRPr="004C6544">
        <w:rPr>
          <w:rFonts w:eastAsia="Calibri" w:cs="Arial"/>
          <w:color w:val="000000" w:themeColor="text1"/>
          <w:szCs w:val="24"/>
          <w:lang w:val="es-MX"/>
        </w:rPr>
        <w:t xml:space="preserve"> familiar</w:t>
      </w:r>
      <w:r w:rsidR="00222F5C" w:rsidRPr="004C6544">
        <w:rPr>
          <w:rFonts w:eastAsia="Calibri" w:cs="Arial"/>
          <w:color w:val="000000" w:themeColor="text1"/>
          <w:szCs w:val="24"/>
          <w:lang w:val="es-MX"/>
        </w:rPr>
        <w:t xml:space="preserve">) </w:t>
      </w:r>
      <w:r w:rsidRPr="004C6544">
        <w:rPr>
          <w:rFonts w:eastAsia="Calibri" w:cs="Arial"/>
          <w:color w:val="000000" w:themeColor="text1"/>
          <w:szCs w:val="24"/>
          <w:lang w:val="es-MX"/>
        </w:rPr>
        <w:t xml:space="preserve">y factores asociados </w:t>
      </w:r>
      <w:r w:rsidR="00222F5C" w:rsidRPr="004C6544">
        <w:rPr>
          <w:rFonts w:eastAsia="Calibri" w:cs="Arial"/>
          <w:color w:val="000000" w:themeColor="text1"/>
          <w:szCs w:val="24"/>
          <w:lang w:val="es-MX"/>
        </w:rPr>
        <w:t>(Ingresos, Hacinamiento)</w:t>
      </w:r>
    </w:p>
    <w:p w:rsidR="00D866D0" w:rsidRPr="003402C1" w:rsidRDefault="00D53B9A" w:rsidP="003402C1">
      <w:pPr>
        <w:pStyle w:val="Prrafodelista"/>
        <w:numPr>
          <w:ilvl w:val="0"/>
          <w:numId w:val="3"/>
        </w:numPr>
        <w:spacing w:after="0"/>
        <w:ind w:left="0"/>
        <w:rPr>
          <w:rFonts w:eastAsia="Calibri" w:cs="Arial"/>
          <w:color w:val="000000" w:themeColor="text1"/>
          <w:szCs w:val="24"/>
          <w:lang w:val="es-MX"/>
        </w:rPr>
      </w:pPr>
      <w:r w:rsidRPr="003402C1">
        <w:rPr>
          <w:rFonts w:eastAsia="Calibri" w:cs="Arial"/>
          <w:color w:val="000000" w:themeColor="text1"/>
          <w:szCs w:val="24"/>
          <w:lang w:val="es-MX"/>
        </w:rPr>
        <w:t xml:space="preserve">Determinar la </w:t>
      </w:r>
      <w:r w:rsidR="00862F4F" w:rsidRPr="003402C1">
        <w:rPr>
          <w:rFonts w:cs="Arial"/>
          <w:color w:val="000000" w:themeColor="text1"/>
          <w:szCs w:val="24"/>
        </w:rPr>
        <w:t>situación anímica (</w:t>
      </w:r>
      <w:r w:rsidR="0072228E" w:rsidRPr="003402C1">
        <w:rPr>
          <w:rFonts w:cs="Arial"/>
          <w:color w:val="000000" w:themeColor="text1"/>
          <w:szCs w:val="24"/>
        </w:rPr>
        <w:t>depresión y ansiedad</w:t>
      </w:r>
      <w:r w:rsidR="00862F4F" w:rsidRPr="003402C1">
        <w:rPr>
          <w:rFonts w:cs="Arial"/>
          <w:color w:val="000000" w:themeColor="text1"/>
          <w:szCs w:val="24"/>
        </w:rPr>
        <w:t>)</w:t>
      </w:r>
      <w:r w:rsidR="0072228E" w:rsidRPr="003402C1">
        <w:rPr>
          <w:rFonts w:cs="Arial"/>
          <w:color w:val="000000" w:themeColor="text1"/>
          <w:szCs w:val="24"/>
        </w:rPr>
        <w:t xml:space="preserve"> </w:t>
      </w:r>
      <w:r w:rsidRPr="003402C1">
        <w:rPr>
          <w:rFonts w:eastAsia="Calibri" w:cs="Arial"/>
          <w:color w:val="000000" w:themeColor="text1"/>
          <w:szCs w:val="24"/>
          <w:lang w:val="es-MX"/>
        </w:rPr>
        <w:t xml:space="preserve">de la población embarazada </w:t>
      </w:r>
      <w:r w:rsidR="00D866D0" w:rsidRPr="003402C1">
        <w:rPr>
          <w:rFonts w:eastAsia="Calibri" w:cs="Arial"/>
          <w:color w:val="000000" w:themeColor="text1"/>
          <w:szCs w:val="24"/>
          <w:lang w:val="es-MX"/>
        </w:rPr>
        <w:t xml:space="preserve">con relación al riesgo de enfermar  con </w:t>
      </w:r>
      <w:r w:rsidR="0072228E" w:rsidRPr="003402C1">
        <w:rPr>
          <w:rFonts w:eastAsia="Calibri" w:cs="Arial"/>
          <w:color w:val="000000" w:themeColor="text1"/>
          <w:szCs w:val="24"/>
          <w:lang w:val="es-MX"/>
        </w:rPr>
        <w:t>Zika</w:t>
      </w:r>
    </w:p>
    <w:p w:rsidR="00D53B9A" w:rsidRPr="003402C1" w:rsidRDefault="00D53B9A" w:rsidP="003402C1">
      <w:pPr>
        <w:pStyle w:val="Prrafodelista"/>
        <w:numPr>
          <w:ilvl w:val="0"/>
          <w:numId w:val="3"/>
        </w:numPr>
        <w:spacing w:after="0"/>
        <w:ind w:left="0"/>
        <w:rPr>
          <w:rFonts w:eastAsia="Calibri" w:cs="Arial"/>
          <w:color w:val="000000" w:themeColor="text1"/>
          <w:szCs w:val="24"/>
          <w:lang w:val="es-MX"/>
        </w:rPr>
      </w:pPr>
      <w:r w:rsidRPr="003402C1">
        <w:rPr>
          <w:rFonts w:eastAsia="Calibri" w:cs="Arial"/>
          <w:color w:val="000000" w:themeColor="text1"/>
          <w:szCs w:val="24"/>
          <w:lang w:val="es-MX"/>
        </w:rPr>
        <w:t>Determinar  el nivel de conocimiento y actitudes</w:t>
      </w:r>
      <w:r w:rsidR="007840F2" w:rsidRPr="003402C1">
        <w:rPr>
          <w:rFonts w:eastAsia="Calibri" w:cs="Arial"/>
          <w:color w:val="000000" w:themeColor="text1"/>
          <w:szCs w:val="24"/>
          <w:lang w:val="es-MX"/>
        </w:rPr>
        <w:t xml:space="preserve"> y  prácticas </w:t>
      </w:r>
      <w:r w:rsidRPr="003402C1">
        <w:rPr>
          <w:rFonts w:eastAsia="Calibri" w:cs="Arial"/>
          <w:color w:val="000000" w:themeColor="text1"/>
          <w:szCs w:val="24"/>
          <w:lang w:val="es-MX"/>
        </w:rPr>
        <w:t xml:space="preserve"> en relación a</w:t>
      </w:r>
      <w:r w:rsidR="0072228E" w:rsidRPr="003402C1">
        <w:rPr>
          <w:rFonts w:eastAsia="Calibri" w:cs="Arial"/>
          <w:color w:val="000000" w:themeColor="text1"/>
          <w:szCs w:val="24"/>
          <w:lang w:val="es-MX"/>
        </w:rPr>
        <w:t>l Zika</w:t>
      </w:r>
      <w:r w:rsidR="00A5390F" w:rsidRPr="003402C1">
        <w:rPr>
          <w:rFonts w:eastAsia="Calibri" w:cs="Arial"/>
          <w:color w:val="000000" w:themeColor="text1"/>
          <w:szCs w:val="24"/>
          <w:lang w:val="es-MX"/>
        </w:rPr>
        <w:t>.</w:t>
      </w:r>
    </w:p>
    <w:p w:rsidR="00D53B9A" w:rsidRPr="003402C1" w:rsidRDefault="00D53B9A" w:rsidP="003402C1">
      <w:pPr>
        <w:pStyle w:val="Prrafodelista"/>
        <w:numPr>
          <w:ilvl w:val="0"/>
          <w:numId w:val="3"/>
        </w:numPr>
        <w:spacing w:after="0"/>
        <w:ind w:left="0"/>
        <w:rPr>
          <w:rFonts w:eastAsia="Calibri" w:cs="Arial"/>
          <w:color w:val="000000" w:themeColor="text1"/>
          <w:szCs w:val="24"/>
          <w:lang w:val="es-MX"/>
        </w:rPr>
      </w:pPr>
      <w:r w:rsidRPr="003402C1">
        <w:rPr>
          <w:rFonts w:eastAsia="Calibri" w:cs="Arial"/>
          <w:color w:val="000000" w:themeColor="text1"/>
          <w:szCs w:val="24"/>
          <w:lang w:val="es-MX"/>
        </w:rPr>
        <w:t xml:space="preserve">Analizar la relación entre </w:t>
      </w:r>
      <w:r w:rsidR="00862F4F" w:rsidRPr="003402C1">
        <w:rPr>
          <w:rFonts w:cs="Arial"/>
          <w:color w:val="000000" w:themeColor="text1"/>
          <w:szCs w:val="24"/>
        </w:rPr>
        <w:t>situación anímica (</w:t>
      </w:r>
      <w:r w:rsidR="0072228E" w:rsidRPr="003402C1">
        <w:rPr>
          <w:rFonts w:cs="Arial"/>
          <w:color w:val="000000" w:themeColor="text1"/>
          <w:szCs w:val="24"/>
        </w:rPr>
        <w:t>depresión y ansiedad</w:t>
      </w:r>
      <w:r w:rsidR="00862F4F" w:rsidRPr="003402C1">
        <w:rPr>
          <w:rFonts w:eastAsia="Calibri" w:cs="Arial"/>
          <w:color w:val="000000" w:themeColor="text1"/>
          <w:szCs w:val="24"/>
          <w:lang w:val="es-MX"/>
        </w:rPr>
        <w:t xml:space="preserve">) </w:t>
      </w:r>
      <w:r w:rsidRPr="003402C1">
        <w:rPr>
          <w:rFonts w:eastAsia="Calibri" w:cs="Arial"/>
          <w:color w:val="000000" w:themeColor="text1"/>
          <w:szCs w:val="24"/>
          <w:lang w:val="es-MX"/>
        </w:rPr>
        <w:t>el  nivel de conocimiento y actitudes en prevención de</w:t>
      </w:r>
      <w:r w:rsidR="0072228E" w:rsidRPr="003402C1">
        <w:rPr>
          <w:rFonts w:eastAsia="Calibri" w:cs="Arial"/>
          <w:color w:val="000000" w:themeColor="text1"/>
          <w:szCs w:val="24"/>
          <w:lang w:val="es-MX"/>
        </w:rPr>
        <w:t>l Zika</w:t>
      </w:r>
      <w:r w:rsidRPr="003402C1">
        <w:rPr>
          <w:rFonts w:eastAsia="Calibri" w:cs="Arial"/>
          <w:color w:val="000000" w:themeColor="text1"/>
          <w:szCs w:val="24"/>
          <w:lang w:val="es-MX"/>
        </w:rPr>
        <w:t>.</w:t>
      </w:r>
    </w:p>
    <w:p w:rsidR="0032031E" w:rsidRPr="003402C1" w:rsidRDefault="0032031E" w:rsidP="003402C1">
      <w:pPr>
        <w:spacing w:after="0"/>
        <w:rPr>
          <w:rFonts w:eastAsia="Calibri" w:cs="Arial"/>
          <w:color w:val="000000" w:themeColor="text1"/>
          <w:szCs w:val="24"/>
          <w:lang w:val="es-MX"/>
        </w:rPr>
      </w:pPr>
    </w:p>
    <w:p w:rsidR="00CB4C92" w:rsidRPr="003402C1" w:rsidRDefault="00CB4C92" w:rsidP="003402C1">
      <w:pPr>
        <w:pStyle w:val="Prrafodelista"/>
        <w:spacing w:after="0"/>
        <w:rPr>
          <w:rFonts w:cs="Arial"/>
          <w:color w:val="000000" w:themeColor="text1"/>
          <w:szCs w:val="24"/>
          <w:lang w:val="es-MX"/>
        </w:rPr>
      </w:pPr>
      <w:r w:rsidRPr="003402C1">
        <w:rPr>
          <w:rFonts w:eastAsiaTheme="minorEastAsia" w:cs="Arial"/>
          <w:b/>
          <w:bCs/>
          <w:color w:val="000000" w:themeColor="text1"/>
          <w:szCs w:val="24"/>
        </w:rPr>
        <w:br w:type="page"/>
      </w:r>
    </w:p>
    <w:p w:rsidR="00CB4C92" w:rsidRPr="003402C1" w:rsidRDefault="00CB4C92" w:rsidP="00FC7905">
      <w:pPr>
        <w:pStyle w:val="Ttulo1"/>
        <w:numPr>
          <w:ilvl w:val="0"/>
          <w:numId w:val="18"/>
        </w:numPr>
        <w:spacing w:before="0"/>
        <w:rPr>
          <w:rFonts w:cs="Arial"/>
          <w:color w:val="000000" w:themeColor="text1"/>
          <w:szCs w:val="24"/>
        </w:rPr>
      </w:pPr>
      <w:bookmarkStart w:id="5" w:name="_Toc449372721"/>
      <w:r w:rsidRPr="003402C1">
        <w:rPr>
          <w:rFonts w:cs="Arial"/>
          <w:color w:val="000000" w:themeColor="text1"/>
          <w:szCs w:val="24"/>
        </w:rPr>
        <w:lastRenderedPageBreak/>
        <w:t>MARCO TEÓRICO</w:t>
      </w:r>
      <w:bookmarkEnd w:id="5"/>
    </w:p>
    <w:p w:rsidR="002774E6" w:rsidRPr="003402C1" w:rsidRDefault="002774E6" w:rsidP="003402C1">
      <w:pPr>
        <w:spacing w:after="0"/>
        <w:rPr>
          <w:rFonts w:cs="Arial"/>
          <w:color w:val="000000" w:themeColor="text1"/>
          <w:szCs w:val="24"/>
        </w:rPr>
      </w:pPr>
    </w:p>
    <w:p w:rsidR="002774E6" w:rsidRPr="003402C1" w:rsidRDefault="002774E6" w:rsidP="003402C1">
      <w:pPr>
        <w:spacing w:after="0"/>
        <w:rPr>
          <w:rFonts w:cs="Arial"/>
          <w:b/>
          <w:color w:val="000000" w:themeColor="text1"/>
          <w:szCs w:val="24"/>
        </w:rPr>
      </w:pPr>
      <w:r w:rsidRPr="003402C1">
        <w:rPr>
          <w:rFonts w:cs="Arial"/>
          <w:b/>
          <w:color w:val="000000" w:themeColor="text1"/>
          <w:szCs w:val="24"/>
        </w:rPr>
        <w:t>V</w:t>
      </w:r>
      <w:r w:rsidR="004C6544">
        <w:rPr>
          <w:rFonts w:cs="Arial"/>
          <w:b/>
          <w:color w:val="000000" w:themeColor="text1"/>
          <w:szCs w:val="24"/>
        </w:rPr>
        <w:t>irus</w:t>
      </w:r>
      <w:r w:rsidRPr="003402C1">
        <w:rPr>
          <w:rFonts w:cs="Arial"/>
          <w:b/>
          <w:color w:val="000000" w:themeColor="text1"/>
          <w:szCs w:val="24"/>
        </w:rPr>
        <w:t xml:space="preserve"> </w:t>
      </w:r>
      <w:r w:rsidR="004C6544">
        <w:rPr>
          <w:rFonts w:cs="Arial"/>
          <w:b/>
          <w:color w:val="000000" w:themeColor="text1"/>
          <w:szCs w:val="24"/>
        </w:rPr>
        <w:t>del</w:t>
      </w:r>
      <w:r w:rsidRPr="003402C1">
        <w:rPr>
          <w:rFonts w:cs="Arial"/>
          <w:b/>
          <w:color w:val="000000" w:themeColor="text1"/>
          <w:szCs w:val="24"/>
        </w:rPr>
        <w:t xml:space="preserve"> Z</w:t>
      </w:r>
      <w:r w:rsidR="004C6544">
        <w:rPr>
          <w:rFonts w:cs="Arial"/>
          <w:b/>
          <w:color w:val="000000" w:themeColor="text1"/>
          <w:szCs w:val="24"/>
        </w:rPr>
        <w:t>ika</w:t>
      </w:r>
      <w:r w:rsidRPr="003402C1">
        <w:rPr>
          <w:rFonts w:cs="Arial"/>
          <w:b/>
          <w:color w:val="000000" w:themeColor="text1"/>
          <w:szCs w:val="24"/>
        </w:rPr>
        <w:t xml:space="preserve"> (VZIK)</w:t>
      </w:r>
    </w:p>
    <w:p w:rsidR="002774E6" w:rsidRDefault="002774E6" w:rsidP="003402C1">
      <w:pPr>
        <w:spacing w:after="0"/>
        <w:rPr>
          <w:rFonts w:cs="Arial"/>
          <w:color w:val="000000" w:themeColor="text1"/>
          <w:szCs w:val="24"/>
          <w:vertAlign w:val="superscript"/>
        </w:rPr>
      </w:pPr>
      <w:r w:rsidRPr="003402C1">
        <w:rPr>
          <w:rFonts w:cs="Arial"/>
          <w:color w:val="000000" w:themeColor="text1"/>
          <w:szCs w:val="24"/>
        </w:rPr>
        <w:t xml:space="preserve">El VZIK es un virus ARN, recubierto, de la familia </w:t>
      </w:r>
      <w:proofErr w:type="spellStart"/>
      <w:r w:rsidRPr="003402C1">
        <w:rPr>
          <w:rFonts w:cs="Arial"/>
          <w:i/>
          <w:color w:val="000000" w:themeColor="text1"/>
          <w:szCs w:val="24"/>
          <w:u w:val="single"/>
        </w:rPr>
        <w:t>flaviviridae</w:t>
      </w:r>
      <w:proofErr w:type="spellEnd"/>
      <w:r w:rsidRPr="003402C1">
        <w:rPr>
          <w:rFonts w:cs="Arial"/>
          <w:i/>
          <w:color w:val="000000" w:themeColor="text1"/>
          <w:szCs w:val="24"/>
          <w:u w:val="single"/>
        </w:rPr>
        <w:t>,</w:t>
      </w:r>
      <w:r w:rsidRPr="003402C1">
        <w:rPr>
          <w:rFonts w:cs="Arial"/>
          <w:color w:val="000000" w:themeColor="text1"/>
          <w:szCs w:val="24"/>
        </w:rPr>
        <w:t xml:space="preserve"> genero </w:t>
      </w:r>
      <w:proofErr w:type="spellStart"/>
      <w:r w:rsidRPr="003402C1">
        <w:rPr>
          <w:rFonts w:cs="Arial"/>
          <w:color w:val="000000" w:themeColor="text1"/>
          <w:szCs w:val="24"/>
          <w:u w:val="single"/>
        </w:rPr>
        <w:t>flavivirus</w:t>
      </w:r>
      <w:proofErr w:type="spellEnd"/>
      <w:r w:rsidRPr="003402C1">
        <w:rPr>
          <w:rFonts w:cs="Arial"/>
          <w:color w:val="000000" w:themeColor="text1"/>
          <w:szCs w:val="24"/>
        </w:rPr>
        <w:t xml:space="preserve">, </w:t>
      </w:r>
      <w:proofErr w:type="spellStart"/>
      <w:r w:rsidRPr="003402C1">
        <w:rPr>
          <w:rFonts w:cs="Arial"/>
          <w:color w:val="000000" w:themeColor="text1"/>
          <w:szCs w:val="24"/>
        </w:rPr>
        <w:t>serocomplejo</w:t>
      </w:r>
      <w:proofErr w:type="spellEnd"/>
      <w:r w:rsidRPr="003402C1">
        <w:rPr>
          <w:rFonts w:cs="Arial"/>
          <w:color w:val="000000" w:themeColor="text1"/>
          <w:szCs w:val="24"/>
        </w:rPr>
        <w:t xml:space="preserve"> </w:t>
      </w:r>
      <w:proofErr w:type="spellStart"/>
      <w:r w:rsidRPr="003402C1">
        <w:rPr>
          <w:rFonts w:cs="Arial"/>
          <w:color w:val="000000" w:themeColor="text1"/>
          <w:szCs w:val="24"/>
        </w:rPr>
        <w:t>Spondweni</w:t>
      </w:r>
      <w:proofErr w:type="spellEnd"/>
      <w:r w:rsidRPr="003402C1">
        <w:rPr>
          <w:rFonts w:cs="Arial"/>
          <w:color w:val="000000" w:themeColor="text1"/>
          <w:szCs w:val="24"/>
        </w:rPr>
        <w:t>, de polaridad positiva, cadena sencilla, que contiene 10,794 nucleótidos que codifican 3,419 amino ácidos.</w:t>
      </w:r>
      <w:r w:rsidRPr="003402C1">
        <w:rPr>
          <w:rFonts w:cs="Arial"/>
          <w:color w:val="000000" w:themeColor="text1"/>
          <w:szCs w:val="24"/>
          <w:vertAlign w:val="superscript"/>
        </w:rPr>
        <w:t>1</w:t>
      </w:r>
      <w:r w:rsidRPr="003402C1">
        <w:rPr>
          <w:rFonts w:cs="Arial"/>
          <w:color w:val="000000" w:themeColor="text1"/>
          <w:szCs w:val="24"/>
        </w:rPr>
        <w:t xml:space="preserve"> Su genoma presenta la estructura convencional de los </w:t>
      </w:r>
      <w:proofErr w:type="spellStart"/>
      <w:r w:rsidRPr="003402C1">
        <w:rPr>
          <w:rFonts w:cs="Arial"/>
          <w:color w:val="000000" w:themeColor="text1"/>
          <w:szCs w:val="24"/>
        </w:rPr>
        <w:t>flavivirus</w:t>
      </w:r>
      <w:proofErr w:type="spellEnd"/>
      <w:r w:rsidRPr="003402C1">
        <w:rPr>
          <w:rFonts w:cs="Arial"/>
          <w:color w:val="000000" w:themeColor="text1"/>
          <w:szCs w:val="24"/>
        </w:rPr>
        <w:t xml:space="preserve"> correspondiente a 5´</w:t>
      </w:r>
      <w:r w:rsidRPr="003402C1">
        <w:rPr>
          <w:rFonts w:eastAsia="Times New Roman" w:cs="Arial"/>
          <w:color w:val="000000" w:themeColor="text1"/>
          <w:szCs w:val="24"/>
          <w:lang w:eastAsia="es-HN"/>
        </w:rPr>
        <w:t xml:space="preserve"> C-prM-E-NS1-NS2a-NS2b-NS3-NS4a-NS4b-NS5 3’</w:t>
      </w:r>
      <w:r w:rsidRPr="003402C1">
        <w:rPr>
          <w:rFonts w:cs="Arial"/>
          <w:color w:val="000000" w:themeColor="text1"/>
          <w:szCs w:val="24"/>
        </w:rPr>
        <w:t>.</w:t>
      </w:r>
      <w:r w:rsidRPr="003402C1">
        <w:rPr>
          <w:rFonts w:cs="Arial"/>
          <w:color w:val="000000" w:themeColor="text1"/>
          <w:szCs w:val="24"/>
          <w:vertAlign w:val="superscript"/>
        </w:rPr>
        <w:t>2</w:t>
      </w:r>
      <w:r w:rsidRPr="003402C1">
        <w:rPr>
          <w:rFonts w:cs="Arial"/>
          <w:color w:val="000000" w:themeColor="text1"/>
          <w:szCs w:val="24"/>
        </w:rPr>
        <w:t xml:space="preserve"> que codifica las proteínas estructurales de la </w:t>
      </w:r>
      <w:proofErr w:type="spellStart"/>
      <w:r w:rsidRPr="003402C1">
        <w:rPr>
          <w:rFonts w:cs="Arial"/>
          <w:color w:val="000000" w:themeColor="text1"/>
          <w:szCs w:val="24"/>
        </w:rPr>
        <w:t>capside</w:t>
      </w:r>
      <w:proofErr w:type="spellEnd"/>
      <w:r w:rsidRPr="003402C1">
        <w:rPr>
          <w:rFonts w:cs="Arial"/>
          <w:color w:val="000000" w:themeColor="text1"/>
          <w:szCs w:val="24"/>
        </w:rPr>
        <w:t xml:space="preserve">, de membrana, de envoltura; y las no estructurales NS. La familia </w:t>
      </w:r>
      <w:proofErr w:type="spellStart"/>
      <w:r w:rsidRPr="003402C1">
        <w:rPr>
          <w:rFonts w:cs="Arial"/>
          <w:i/>
          <w:color w:val="000000" w:themeColor="text1"/>
          <w:szCs w:val="24"/>
          <w:u w:val="single"/>
        </w:rPr>
        <w:t>flaviviridae</w:t>
      </w:r>
      <w:proofErr w:type="spellEnd"/>
      <w:r w:rsidRPr="003402C1">
        <w:rPr>
          <w:rFonts w:cs="Arial"/>
          <w:color w:val="000000" w:themeColor="text1"/>
          <w:szCs w:val="24"/>
        </w:rPr>
        <w:t xml:space="preserve"> incluye una gran cantidad de patógenos humanos, en su mayoría transmitidos por garrapatas y por mosquitos, que en sus orígenes evolucionaron de un ancestro común, que no tenía la capacidad de transmisión vectorial.</w:t>
      </w:r>
      <w:r w:rsidRPr="003402C1">
        <w:rPr>
          <w:rFonts w:cs="Arial"/>
          <w:color w:val="000000" w:themeColor="text1"/>
          <w:szCs w:val="24"/>
          <w:vertAlign w:val="superscript"/>
        </w:rPr>
        <w:t>3</w:t>
      </w:r>
    </w:p>
    <w:p w:rsidR="004C6544" w:rsidRPr="003402C1" w:rsidRDefault="004C6544" w:rsidP="003402C1">
      <w:pPr>
        <w:spacing w:after="0"/>
        <w:rPr>
          <w:rFonts w:cs="Arial"/>
          <w:color w:val="000000" w:themeColor="text1"/>
          <w:szCs w:val="24"/>
        </w:rPr>
      </w:pPr>
    </w:p>
    <w:p w:rsidR="002774E6" w:rsidRPr="003402C1" w:rsidRDefault="002774E6" w:rsidP="003402C1">
      <w:pPr>
        <w:spacing w:after="0"/>
        <w:rPr>
          <w:rFonts w:cs="Arial"/>
          <w:color w:val="FF0000"/>
          <w:szCs w:val="24"/>
          <w:lang w:val="es-ES"/>
        </w:rPr>
      </w:pPr>
      <w:r w:rsidRPr="003402C1">
        <w:rPr>
          <w:rFonts w:cs="Arial"/>
          <w:color w:val="000000" w:themeColor="text1"/>
          <w:szCs w:val="24"/>
          <w:lang w:val="es-ES"/>
        </w:rPr>
        <w:t xml:space="preserve">No está claro cuáles son los animales reservorios del </w:t>
      </w:r>
      <w:r w:rsidRPr="003402C1">
        <w:rPr>
          <w:rFonts w:cs="Arial"/>
          <w:b/>
          <w:i/>
          <w:color w:val="000000" w:themeColor="text1"/>
          <w:szCs w:val="24"/>
          <w:lang w:val="es-ES"/>
        </w:rPr>
        <w:t>VZIK</w:t>
      </w:r>
      <w:r w:rsidRPr="003402C1">
        <w:rPr>
          <w:rFonts w:cs="Arial"/>
          <w:color w:val="000000" w:themeColor="text1"/>
          <w:szCs w:val="24"/>
          <w:lang w:val="es-ES"/>
        </w:rPr>
        <w:t xml:space="preserve"> pero basándose en hallazgos serológicos y virológicos se ha demostrado infección natural por </w:t>
      </w:r>
      <w:r w:rsidRPr="003402C1">
        <w:rPr>
          <w:rFonts w:cs="Arial"/>
          <w:b/>
          <w:i/>
          <w:color w:val="000000" w:themeColor="text1"/>
          <w:szCs w:val="24"/>
          <w:lang w:val="es-ES"/>
        </w:rPr>
        <w:t>VZIK</w:t>
      </w:r>
      <w:r w:rsidRPr="003402C1">
        <w:rPr>
          <w:rFonts w:cs="Arial"/>
          <w:color w:val="000000" w:themeColor="text1"/>
          <w:szCs w:val="24"/>
          <w:lang w:val="es-ES"/>
        </w:rPr>
        <w:t xml:space="preserve"> en diversos tipos de primates no homínidos y otros mamíferos como la cebra, el elefante y algunos roedores.</w:t>
      </w:r>
      <w:r w:rsidR="002720AF" w:rsidRPr="003402C1">
        <w:rPr>
          <w:rFonts w:cs="Arial"/>
          <w:szCs w:val="24"/>
          <w:vertAlign w:val="superscript"/>
          <w:lang w:val="es-ES"/>
        </w:rPr>
        <w:t>4</w:t>
      </w:r>
    </w:p>
    <w:p w:rsidR="002774E6" w:rsidRPr="003402C1" w:rsidRDefault="002774E6" w:rsidP="003402C1">
      <w:pPr>
        <w:spacing w:after="0"/>
        <w:rPr>
          <w:rFonts w:cs="Arial"/>
          <w:color w:val="000000" w:themeColor="text1"/>
          <w:szCs w:val="24"/>
        </w:rPr>
      </w:pPr>
    </w:p>
    <w:p w:rsidR="002774E6" w:rsidRPr="004C6544" w:rsidRDefault="002774E6" w:rsidP="003402C1">
      <w:pPr>
        <w:spacing w:after="0"/>
        <w:rPr>
          <w:rFonts w:cs="Arial"/>
          <w:b/>
          <w:color w:val="000000" w:themeColor="text1"/>
          <w:szCs w:val="24"/>
          <w:lang w:val="es-ES"/>
        </w:rPr>
      </w:pPr>
      <w:r w:rsidRPr="004C6544">
        <w:rPr>
          <w:rFonts w:cs="Arial"/>
          <w:b/>
          <w:color w:val="000000" w:themeColor="text1"/>
          <w:szCs w:val="24"/>
          <w:lang w:val="es-ES"/>
        </w:rPr>
        <w:t>F</w:t>
      </w:r>
      <w:r w:rsidR="004C6544" w:rsidRPr="004C6544">
        <w:rPr>
          <w:rFonts w:cs="Arial"/>
          <w:b/>
          <w:color w:val="000000" w:themeColor="text1"/>
          <w:szCs w:val="24"/>
          <w:lang w:val="es-ES"/>
        </w:rPr>
        <w:t>ormas de transmisión</w:t>
      </w:r>
    </w:p>
    <w:p w:rsidR="002774E6" w:rsidRPr="003402C1" w:rsidRDefault="002774E6" w:rsidP="003402C1">
      <w:pPr>
        <w:spacing w:after="0"/>
        <w:rPr>
          <w:rFonts w:cs="Arial"/>
          <w:color w:val="000000" w:themeColor="text1"/>
          <w:szCs w:val="24"/>
        </w:rPr>
      </w:pPr>
      <w:r w:rsidRPr="003402C1">
        <w:rPr>
          <w:rFonts w:cs="Arial"/>
          <w:color w:val="000000" w:themeColor="text1"/>
          <w:szCs w:val="24"/>
        </w:rPr>
        <w:t xml:space="preserve">El </w:t>
      </w:r>
      <w:r w:rsidRPr="003402C1">
        <w:rPr>
          <w:rFonts w:cs="Arial"/>
          <w:b/>
          <w:i/>
          <w:color w:val="000000" w:themeColor="text1"/>
          <w:szCs w:val="24"/>
          <w:lang w:val="es-ES"/>
        </w:rPr>
        <w:t>VZIK</w:t>
      </w:r>
      <w:r w:rsidRPr="003402C1">
        <w:rPr>
          <w:rFonts w:cs="Arial"/>
          <w:color w:val="000000" w:themeColor="text1"/>
          <w:szCs w:val="24"/>
        </w:rPr>
        <w:t xml:space="preserve"> es transmitido por vectores especialmente por mosquitos Aedes</w:t>
      </w:r>
      <w:r w:rsidR="002720AF" w:rsidRPr="003402C1">
        <w:rPr>
          <w:rFonts w:cs="Arial"/>
          <w:color w:val="000000" w:themeColor="text1"/>
          <w:szCs w:val="24"/>
          <w:vertAlign w:val="superscript"/>
        </w:rPr>
        <w:t xml:space="preserve"> </w:t>
      </w:r>
      <w:r w:rsidR="002720AF" w:rsidRPr="003402C1">
        <w:rPr>
          <w:rFonts w:cs="Arial"/>
          <w:szCs w:val="24"/>
          <w:vertAlign w:val="superscript"/>
        </w:rPr>
        <w:t>5</w:t>
      </w:r>
      <w:r w:rsidRPr="003402C1">
        <w:rPr>
          <w:rFonts w:cs="Arial"/>
          <w:color w:val="000000" w:themeColor="text1"/>
          <w:szCs w:val="24"/>
        </w:rPr>
        <w:t>; se han reportado otras vías de transmisión no vectorial,</w:t>
      </w:r>
      <w:r w:rsidR="002720AF" w:rsidRPr="003402C1">
        <w:rPr>
          <w:rFonts w:cs="Arial"/>
          <w:color w:val="000000" w:themeColor="text1"/>
          <w:szCs w:val="24"/>
          <w:vertAlign w:val="superscript"/>
        </w:rPr>
        <w:t xml:space="preserve"> </w:t>
      </w:r>
      <w:r w:rsidR="002720AF" w:rsidRPr="003402C1">
        <w:rPr>
          <w:rFonts w:cs="Arial"/>
          <w:szCs w:val="24"/>
          <w:vertAlign w:val="superscript"/>
        </w:rPr>
        <w:t>6</w:t>
      </w:r>
      <w:r w:rsidRPr="003402C1">
        <w:rPr>
          <w:rFonts w:cs="Arial"/>
          <w:color w:val="000000" w:themeColor="text1"/>
          <w:szCs w:val="24"/>
        </w:rPr>
        <w:t xml:space="preserve"> como la vía sexual (semen</w:t>
      </w:r>
      <w:r w:rsidRPr="003402C1">
        <w:rPr>
          <w:rFonts w:cs="Arial"/>
          <w:szCs w:val="24"/>
        </w:rPr>
        <w:t>)</w:t>
      </w:r>
      <w:r w:rsidR="004C6544">
        <w:rPr>
          <w:rFonts w:cs="Arial"/>
          <w:szCs w:val="24"/>
        </w:rPr>
        <w:t>,</w:t>
      </w:r>
      <w:r w:rsidR="002720AF" w:rsidRPr="003402C1">
        <w:rPr>
          <w:rFonts w:cs="Arial"/>
          <w:szCs w:val="24"/>
          <w:vertAlign w:val="superscript"/>
        </w:rPr>
        <w:t xml:space="preserve">7 </w:t>
      </w:r>
      <w:r w:rsidR="00061F32" w:rsidRPr="003402C1">
        <w:rPr>
          <w:rFonts w:cs="Arial"/>
          <w:szCs w:val="24"/>
          <w:vertAlign w:val="superscript"/>
        </w:rPr>
        <w:t>,</w:t>
      </w:r>
      <w:r w:rsidR="002720AF" w:rsidRPr="003402C1">
        <w:rPr>
          <w:rFonts w:cs="Arial"/>
          <w:szCs w:val="24"/>
          <w:vertAlign w:val="superscript"/>
        </w:rPr>
        <w:t>8</w:t>
      </w:r>
      <w:r w:rsidR="002720AF" w:rsidRPr="003402C1">
        <w:rPr>
          <w:rFonts w:cs="Arial"/>
          <w:color w:val="000000" w:themeColor="text1"/>
          <w:szCs w:val="24"/>
          <w:vertAlign w:val="superscript"/>
        </w:rPr>
        <w:t xml:space="preserve"> </w:t>
      </w:r>
      <w:r w:rsidRPr="003402C1">
        <w:rPr>
          <w:rFonts w:cs="Arial"/>
          <w:color w:val="000000" w:themeColor="text1"/>
          <w:szCs w:val="24"/>
        </w:rPr>
        <w:t xml:space="preserve"> la sangre, los trasplantes</w:t>
      </w:r>
      <w:r w:rsidR="004C6544">
        <w:rPr>
          <w:rFonts w:cs="Arial"/>
          <w:color w:val="000000" w:themeColor="text1"/>
          <w:szCs w:val="24"/>
        </w:rPr>
        <w:t>,</w:t>
      </w:r>
      <w:r w:rsidR="002720AF" w:rsidRPr="003402C1">
        <w:rPr>
          <w:rFonts w:cs="Arial"/>
          <w:szCs w:val="24"/>
          <w:vertAlign w:val="superscript"/>
        </w:rPr>
        <w:t>9</w:t>
      </w:r>
      <w:r w:rsidR="00061F32" w:rsidRPr="003402C1">
        <w:rPr>
          <w:rFonts w:cs="Arial"/>
          <w:szCs w:val="24"/>
          <w:vertAlign w:val="superscript"/>
        </w:rPr>
        <w:t>,10,11</w:t>
      </w:r>
      <w:r w:rsidR="002720AF" w:rsidRPr="003402C1">
        <w:rPr>
          <w:rFonts w:cs="Arial"/>
          <w:szCs w:val="24"/>
          <w:vertAlign w:val="superscript"/>
        </w:rPr>
        <w:t>,</w:t>
      </w:r>
      <w:r w:rsidR="002720AF" w:rsidRPr="003402C1">
        <w:rPr>
          <w:rFonts w:cs="Arial"/>
          <w:szCs w:val="24"/>
        </w:rPr>
        <w:t xml:space="preserve"> </w:t>
      </w:r>
      <w:r w:rsidRPr="003402C1">
        <w:rPr>
          <w:rFonts w:cs="Arial"/>
          <w:szCs w:val="24"/>
        </w:rPr>
        <w:t xml:space="preserve"> </w:t>
      </w:r>
      <w:r w:rsidRPr="003402C1">
        <w:rPr>
          <w:rFonts w:cs="Arial"/>
          <w:color w:val="000000" w:themeColor="text1"/>
          <w:szCs w:val="24"/>
        </w:rPr>
        <w:t>orina, saliva,</w:t>
      </w:r>
      <w:r w:rsidR="002720AF" w:rsidRPr="003402C1">
        <w:rPr>
          <w:rFonts w:cs="Arial"/>
          <w:szCs w:val="24"/>
          <w:vertAlign w:val="superscript"/>
        </w:rPr>
        <w:t>11</w:t>
      </w:r>
      <w:r w:rsidRPr="003402C1">
        <w:rPr>
          <w:rFonts w:cs="Arial"/>
          <w:color w:val="FF0000"/>
          <w:szCs w:val="24"/>
        </w:rPr>
        <w:t xml:space="preserve"> </w:t>
      </w:r>
      <w:r w:rsidRPr="003402C1">
        <w:rPr>
          <w:rFonts w:cs="Arial"/>
          <w:color w:val="000000" w:themeColor="text1"/>
          <w:szCs w:val="24"/>
        </w:rPr>
        <w:t>la perinatal,</w:t>
      </w:r>
      <w:r w:rsidR="002720AF" w:rsidRPr="003402C1">
        <w:rPr>
          <w:rFonts w:cs="Arial"/>
          <w:szCs w:val="24"/>
          <w:vertAlign w:val="superscript"/>
        </w:rPr>
        <w:t>12</w:t>
      </w:r>
      <w:r w:rsidRPr="003402C1">
        <w:rPr>
          <w:rFonts w:cs="Arial"/>
          <w:color w:val="FF0000"/>
          <w:szCs w:val="24"/>
        </w:rPr>
        <w:t xml:space="preserve"> </w:t>
      </w:r>
      <w:r w:rsidRPr="003402C1">
        <w:rPr>
          <w:rFonts w:cs="Arial"/>
          <w:color w:val="000000" w:themeColor="text1"/>
          <w:szCs w:val="24"/>
        </w:rPr>
        <w:t>y la transplacental.</w:t>
      </w:r>
      <w:r w:rsidR="002A6ADD" w:rsidRPr="003402C1">
        <w:rPr>
          <w:rFonts w:cs="Arial"/>
          <w:szCs w:val="24"/>
          <w:vertAlign w:val="superscript"/>
        </w:rPr>
        <w:t>13</w:t>
      </w:r>
    </w:p>
    <w:p w:rsidR="002774E6" w:rsidRPr="003402C1" w:rsidRDefault="002774E6" w:rsidP="003402C1">
      <w:pPr>
        <w:spacing w:after="0"/>
        <w:rPr>
          <w:rFonts w:cs="Arial"/>
          <w:color w:val="000000" w:themeColor="text1"/>
          <w:szCs w:val="24"/>
        </w:rPr>
      </w:pPr>
    </w:p>
    <w:p w:rsidR="002774E6" w:rsidRPr="003402C1" w:rsidRDefault="002774E6" w:rsidP="003402C1">
      <w:pPr>
        <w:spacing w:after="0"/>
        <w:rPr>
          <w:rFonts w:cs="Arial"/>
          <w:color w:val="000000" w:themeColor="text1"/>
          <w:szCs w:val="24"/>
        </w:rPr>
      </w:pPr>
    </w:p>
    <w:p w:rsidR="002774E6" w:rsidRPr="003402C1" w:rsidRDefault="002774E6" w:rsidP="003402C1">
      <w:pPr>
        <w:spacing w:after="0"/>
        <w:rPr>
          <w:rFonts w:cs="Arial"/>
          <w:color w:val="000000" w:themeColor="text1"/>
          <w:szCs w:val="24"/>
        </w:rPr>
      </w:pPr>
    </w:p>
    <w:p w:rsidR="002774E6" w:rsidRPr="003402C1" w:rsidRDefault="002774E6" w:rsidP="003402C1">
      <w:pPr>
        <w:spacing w:after="0"/>
        <w:rPr>
          <w:rFonts w:cs="Arial"/>
          <w:color w:val="000000" w:themeColor="text1"/>
          <w:szCs w:val="24"/>
        </w:rPr>
      </w:pPr>
    </w:p>
    <w:p w:rsidR="002774E6" w:rsidRPr="003402C1" w:rsidRDefault="002774E6" w:rsidP="003402C1">
      <w:pPr>
        <w:spacing w:after="0"/>
        <w:rPr>
          <w:rFonts w:cs="Arial"/>
          <w:color w:val="000000" w:themeColor="text1"/>
          <w:szCs w:val="24"/>
        </w:rPr>
      </w:pPr>
    </w:p>
    <w:p w:rsidR="002A6ADD" w:rsidRPr="003402C1" w:rsidRDefault="002A6ADD" w:rsidP="003402C1">
      <w:pPr>
        <w:spacing w:after="0"/>
        <w:rPr>
          <w:rFonts w:cs="Arial"/>
          <w:color w:val="000000" w:themeColor="text1"/>
          <w:szCs w:val="24"/>
        </w:rPr>
      </w:pPr>
    </w:p>
    <w:p w:rsidR="002A6ADD" w:rsidRPr="003402C1" w:rsidRDefault="002A6ADD" w:rsidP="003402C1">
      <w:pPr>
        <w:spacing w:after="0"/>
        <w:rPr>
          <w:rFonts w:cs="Arial"/>
          <w:color w:val="000000" w:themeColor="text1"/>
          <w:szCs w:val="24"/>
        </w:rPr>
      </w:pPr>
    </w:p>
    <w:p w:rsidR="002774E6" w:rsidRPr="003402C1" w:rsidRDefault="002774E6" w:rsidP="003402C1">
      <w:pPr>
        <w:spacing w:after="0"/>
        <w:rPr>
          <w:rFonts w:cs="Arial"/>
          <w:color w:val="000000" w:themeColor="text1"/>
          <w:szCs w:val="24"/>
        </w:rPr>
      </w:pPr>
      <w:r w:rsidRPr="003402C1">
        <w:rPr>
          <w:rFonts w:cs="Arial"/>
          <w:color w:val="000000" w:themeColor="text1"/>
          <w:szCs w:val="24"/>
        </w:rPr>
        <w:lastRenderedPageBreak/>
        <w:t>Figura 1. Formas de Transmisión del Virus Zika</w:t>
      </w:r>
    </w:p>
    <w:p w:rsidR="002774E6" w:rsidRPr="003402C1" w:rsidRDefault="002774E6" w:rsidP="003402C1">
      <w:pPr>
        <w:spacing w:after="0"/>
        <w:rPr>
          <w:rFonts w:cs="Arial"/>
          <w:color w:val="000000" w:themeColor="text1"/>
          <w:szCs w:val="24"/>
        </w:rPr>
      </w:pPr>
      <w:r w:rsidRPr="003402C1">
        <w:rPr>
          <w:rFonts w:cs="Arial"/>
          <w:noProof/>
          <w:color w:val="000000" w:themeColor="text1"/>
          <w:szCs w:val="24"/>
          <w:lang w:val="en-US"/>
        </w:rPr>
        <w:drawing>
          <wp:inline distT="0" distB="0" distL="0" distR="0">
            <wp:extent cx="5429250" cy="2806065"/>
            <wp:effectExtent l="0" t="0" r="0" b="0"/>
            <wp:docPr id="3" name="Imagen 3" descr="An external file that holds a picture, illustration, etc.&#10;Object name is 12941_2016_128_Fig1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12941_2016_128_Fig1_HTML.jpg"/>
                    <pic:cNvPicPr>
                      <a:picLocks noChangeAspect="1" noChangeArrowheads="1"/>
                    </pic:cNvPicPr>
                  </pic:nvPicPr>
                  <pic:blipFill>
                    <a:blip r:embed="rId9" cstate="print"/>
                    <a:srcRect/>
                    <a:stretch>
                      <a:fillRect/>
                    </a:stretch>
                  </pic:blipFill>
                  <pic:spPr bwMode="auto">
                    <a:xfrm>
                      <a:off x="0" y="0"/>
                      <a:ext cx="5429250" cy="2806065"/>
                    </a:xfrm>
                    <a:prstGeom prst="rect">
                      <a:avLst/>
                    </a:prstGeom>
                    <a:noFill/>
                    <a:ln w="9525">
                      <a:noFill/>
                      <a:miter lim="800000"/>
                      <a:headEnd/>
                      <a:tailEnd/>
                    </a:ln>
                  </pic:spPr>
                </pic:pic>
              </a:graphicData>
            </a:graphic>
          </wp:inline>
        </w:drawing>
      </w:r>
    </w:p>
    <w:p w:rsidR="002774E6" w:rsidRPr="004C6544" w:rsidRDefault="002774E6" w:rsidP="003402C1">
      <w:pPr>
        <w:spacing w:after="0"/>
        <w:rPr>
          <w:rFonts w:cs="Arial"/>
          <w:color w:val="000000" w:themeColor="text1"/>
          <w:sz w:val="16"/>
          <w:szCs w:val="16"/>
        </w:rPr>
      </w:pPr>
      <w:r w:rsidRPr="004C6544">
        <w:rPr>
          <w:rFonts w:cs="Arial"/>
          <w:color w:val="000000" w:themeColor="text1"/>
          <w:sz w:val="16"/>
          <w:szCs w:val="16"/>
        </w:rPr>
        <w:t xml:space="preserve">Tomado de: </w:t>
      </w:r>
      <w:hyperlink r:id="rId10" w:history="1">
        <w:r w:rsidRPr="004C6544">
          <w:rPr>
            <w:rStyle w:val="Hipervnculo"/>
            <w:rFonts w:cs="Arial"/>
            <w:color w:val="000000" w:themeColor="text1"/>
            <w:sz w:val="16"/>
            <w:szCs w:val="16"/>
          </w:rPr>
          <w:t>Rodríguez-Morales</w:t>
        </w:r>
      </w:hyperlink>
      <w:r w:rsidRPr="004C6544">
        <w:rPr>
          <w:rFonts w:cs="Arial"/>
          <w:color w:val="000000" w:themeColor="text1"/>
          <w:sz w:val="16"/>
          <w:szCs w:val="16"/>
        </w:rPr>
        <w:t xml:space="preserve"> AJ, </w:t>
      </w:r>
      <w:hyperlink r:id="rId11" w:history="1">
        <w:proofErr w:type="spellStart"/>
        <w:r w:rsidRPr="004C6544">
          <w:rPr>
            <w:rStyle w:val="Hipervnculo"/>
            <w:rFonts w:cs="Arial"/>
            <w:color w:val="000000" w:themeColor="text1"/>
            <w:sz w:val="16"/>
            <w:szCs w:val="16"/>
          </w:rPr>
          <w:t>Bandeira</w:t>
        </w:r>
        <w:proofErr w:type="spellEnd"/>
      </w:hyperlink>
      <w:r w:rsidRPr="004C6544">
        <w:rPr>
          <w:rFonts w:cs="Arial"/>
          <w:color w:val="000000" w:themeColor="text1"/>
          <w:sz w:val="16"/>
          <w:szCs w:val="16"/>
        </w:rPr>
        <w:t xml:space="preserve"> AC, </w:t>
      </w:r>
      <w:hyperlink r:id="rId12" w:history="1">
        <w:r w:rsidRPr="004C6544">
          <w:rPr>
            <w:rStyle w:val="Hipervnculo"/>
            <w:rFonts w:cs="Arial"/>
            <w:color w:val="000000" w:themeColor="text1"/>
            <w:sz w:val="16"/>
            <w:szCs w:val="16"/>
          </w:rPr>
          <w:t>Franco-Paredes</w:t>
        </w:r>
      </w:hyperlink>
      <w:r w:rsidRPr="004C6544">
        <w:rPr>
          <w:rFonts w:cs="Arial"/>
          <w:color w:val="000000" w:themeColor="text1"/>
          <w:sz w:val="16"/>
          <w:szCs w:val="16"/>
        </w:rPr>
        <w:t xml:space="preserve"> C. Ann Clin </w:t>
      </w:r>
      <w:proofErr w:type="spellStart"/>
      <w:r w:rsidRPr="004C6544">
        <w:rPr>
          <w:rFonts w:cs="Arial"/>
          <w:color w:val="000000" w:themeColor="text1"/>
          <w:sz w:val="16"/>
          <w:szCs w:val="16"/>
        </w:rPr>
        <w:t>Microbiol</w:t>
      </w:r>
      <w:proofErr w:type="spellEnd"/>
      <w:r w:rsidRPr="004C6544">
        <w:rPr>
          <w:rFonts w:cs="Arial"/>
          <w:color w:val="000000" w:themeColor="text1"/>
          <w:sz w:val="16"/>
          <w:szCs w:val="16"/>
        </w:rPr>
        <w:t xml:space="preserve"> Antimicrob.2016; 15:13.</w:t>
      </w:r>
    </w:p>
    <w:p w:rsidR="002774E6" w:rsidRPr="003402C1" w:rsidRDefault="002774E6" w:rsidP="003402C1">
      <w:pPr>
        <w:spacing w:after="0"/>
        <w:rPr>
          <w:rFonts w:cs="Arial"/>
          <w:color w:val="000000" w:themeColor="text1"/>
          <w:szCs w:val="24"/>
        </w:rPr>
      </w:pPr>
    </w:p>
    <w:p w:rsidR="00453253" w:rsidRPr="004C6544" w:rsidRDefault="00453253" w:rsidP="003402C1">
      <w:pPr>
        <w:spacing w:after="0"/>
        <w:rPr>
          <w:rFonts w:cs="Arial"/>
          <w:b/>
          <w:color w:val="000000" w:themeColor="text1"/>
          <w:szCs w:val="24"/>
          <w:lang w:val="es-ES"/>
        </w:rPr>
      </w:pPr>
      <w:r w:rsidRPr="004C6544">
        <w:rPr>
          <w:rFonts w:cs="Arial"/>
          <w:b/>
          <w:color w:val="000000" w:themeColor="text1"/>
          <w:szCs w:val="24"/>
          <w:lang w:val="es-ES"/>
        </w:rPr>
        <w:t xml:space="preserve">Transmisión vectorial del </w:t>
      </w:r>
      <w:r w:rsidRPr="004C6544">
        <w:rPr>
          <w:rFonts w:cs="Arial"/>
          <w:b/>
          <w:i/>
          <w:color w:val="000000" w:themeColor="text1"/>
          <w:szCs w:val="24"/>
          <w:lang w:val="es-ES"/>
        </w:rPr>
        <w:t>VZIK</w:t>
      </w:r>
    </w:p>
    <w:p w:rsidR="00453253" w:rsidRDefault="00453253" w:rsidP="003402C1">
      <w:pPr>
        <w:spacing w:after="0"/>
        <w:rPr>
          <w:rFonts w:cs="Arial"/>
          <w:color w:val="000000" w:themeColor="text1"/>
          <w:szCs w:val="24"/>
        </w:rPr>
      </w:pPr>
      <w:r w:rsidRPr="003402C1">
        <w:rPr>
          <w:rFonts w:cs="Arial"/>
          <w:color w:val="000000" w:themeColor="text1"/>
          <w:szCs w:val="24"/>
        </w:rPr>
        <w:t xml:space="preserve">El mosquito </w:t>
      </w:r>
      <w:r w:rsidRPr="003402C1">
        <w:rPr>
          <w:rFonts w:cs="Arial"/>
          <w:b/>
          <w:i/>
          <w:color w:val="000000" w:themeColor="text1"/>
          <w:szCs w:val="24"/>
        </w:rPr>
        <w:t xml:space="preserve">Aedes </w:t>
      </w:r>
      <w:proofErr w:type="spellStart"/>
      <w:r w:rsidRPr="003402C1">
        <w:rPr>
          <w:rFonts w:cs="Arial"/>
          <w:b/>
          <w:i/>
          <w:color w:val="000000" w:themeColor="text1"/>
          <w:szCs w:val="24"/>
        </w:rPr>
        <w:t>aegypti</w:t>
      </w:r>
      <w:proofErr w:type="spellEnd"/>
      <w:r w:rsidRPr="003402C1">
        <w:rPr>
          <w:rFonts w:cs="Arial"/>
          <w:color w:val="000000" w:themeColor="text1"/>
          <w:szCs w:val="24"/>
        </w:rPr>
        <w:t xml:space="preserve"> es el principal vector del </w:t>
      </w:r>
      <w:r w:rsidRPr="003402C1">
        <w:rPr>
          <w:rFonts w:cs="Arial"/>
          <w:b/>
          <w:i/>
          <w:color w:val="000000" w:themeColor="text1"/>
          <w:szCs w:val="24"/>
          <w:lang w:val="es-ES"/>
        </w:rPr>
        <w:t>VZIK</w:t>
      </w:r>
      <w:r w:rsidRPr="003402C1">
        <w:rPr>
          <w:rFonts w:cs="Arial"/>
          <w:color w:val="000000" w:themeColor="text1"/>
          <w:szCs w:val="24"/>
        </w:rPr>
        <w:t>en América. Los seres humanos se infectan por picaduras de hembras infectadas.</w:t>
      </w:r>
      <w:r w:rsidR="002A6ADD" w:rsidRPr="003402C1">
        <w:rPr>
          <w:rFonts w:cs="Arial"/>
          <w:szCs w:val="24"/>
          <w:vertAlign w:val="superscript"/>
        </w:rPr>
        <w:t>14</w:t>
      </w:r>
      <w:r w:rsidR="004C6544">
        <w:rPr>
          <w:rFonts w:cs="Arial"/>
          <w:szCs w:val="24"/>
          <w:vertAlign w:val="superscript"/>
        </w:rPr>
        <w:t xml:space="preserve"> </w:t>
      </w:r>
      <w:r w:rsidRPr="003402C1">
        <w:rPr>
          <w:rFonts w:cs="Arial"/>
          <w:color w:val="000000" w:themeColor="text1"/>
          <w:szCs w:val="24"/>
        </w:rPr>
        <w:t xml:space="preserve">Este mosquito es el mismo que transmite el dengue, </w:t>
      </w:r>
      <w:proofErr w:type="spellStart"/>
      <w:r w:rsidRPr="003402C1">
        <w:rPr>
          <w:rFonts w:cs="Arial"/>
          <w:color w:val="000000" w:themeColor="text1"/>
          <w:szCs w:val="24"/>
        </w:rPr>
        <w:t>Chikungunya</w:t>
      </w:r>
      <w:proofErr w:type="spellEnd"/>
      <w:r w:rsidRPr="003402C1">
        <w:rPr>
          <w:rFonts w:cs="Arial"/>
          <w:color w:val="000000" w:themeColor="text1"/>
          <w:szCs w:val="24"/>
        </w:rPr>
        <w:t xml:space="preserve"> y la fiebre amarilla. </w:t>
      </w:r>
      <w:r w:rsidRPr="003402C1">
        <w:rPr>
          <w:rFonts w:cs="Arial"/>
          <w:b/>
          <w:i/>
          <w:color w:val="000000" w:themeColor="text1"/>
          <w:szCs w:val="24"/>
        </w:rPr>
        <w:t xml:space="preserve">Aedes </w:t>
      </w:r>
      <w:proofErr w:type="spellStart"/>
      <w:r w:rsidRPr="003402C1">
        <w:rPr>
          <w:rFonts w:cs="Arial"/>
          <w:b/>
          <w:i/>
          <w:color w:val="000000" w:themeColor="text1"/>
          <w:szCs w:val="24"/>
        </w:rPr>
        <w:t>aegypti</w:t>
      </w:r>
      <w:proofErr w:type="spellEnd"/>
      <w:r w:rsidRPr="003402C1">
        <w:rPr>
          <w:rFonts w:cs="Arial"/>
          <w:color w:val="000000" w:themeColor="text1"/>
          <w:szCs w:val="24"/>
        </w:rPr>
        <w:t xml:space="preserve"> es un vector doméstico que de preferencia se alimenta y descansa en el intra-domicilio (endofagia y endofilia, respectivamente), su fuente de alimento primordial son los seres humanos (</w:t>
      </w:r>
      <w:proofErr w:type="spellStart"/>
      <w:r w:rsidRPr="003402C1">
        <w:rPr>
          <w:rFonts w:cs="Arial"/>
          <w:color w:val="000000" w:themeColor="text1"/>
          <w:szCs w:val="24"/>
        </w:rPr>
        <w:t>antropofilia</w:t>
      </w:r>
      <w:proofErr w:type="spellEnd"/>
      <w:r w:rsidRPr="003402C1">
        <w:rPr>
          <w:rFonts w:cs="Arial"/>
          <w:color w:val="000000" w:themeColor="text1"/>
          <w:szCs w:val="24"/>
        </w:rPr>
        <w:t xml:space="preserve">), y puede alimentarse en varias ocasiones durante su ciclo de reproducción, transmitiendo el virus si se trata de una hembra infectada. También se ha atribuido transmisión de Zika a </w:t>
      </w:r>
      <w:r w:rsidRPr="003402C1">
        <w:rPr>
          <w:rFonts w:cs="Arial"/>
          <w:b/>
          <w:i/>
          <w:color w:val="000000" w:themeColor="text1"/>
          <w:szCs w:val="24"/>
        </w:rPr>
        <w:t xml:space="preserve">Aedes </w:t>
      </w:r>
      <w:proofErr w:type="spellStart"/>
      <w:r w:rsidRPr="003402C1">
        <w:rPr>
          <w:rFonts w:cs="Arial"/>
          <w:b/>
          <w:i/>
          <w:color w:val="000000" w:themeColor="text1"/>
          <w:szCs w:val="24"/>
        </w:rPr>
        <w:t>albopictus</w:t>
      </w:r>
      <w:proofErr w:type="spellEnd"/>
      <w:r w:rsidRPr="003402C1">
        <w:rPr>
          <w:rFonts w:cs="Arial"/>
          <w:color w:val="000000" w:themeColor="text1"/>
          <w:szCs w:val="24"/>
        </w:rPr>
        <w:t xml:space="preserve">, que es una especie originaria de la selva asiática, que se ha adaptado a entornos rurales, suburbanos y urbanos habitados por personas, pero que aún no logra tener la gran competencia vectorial de </w:t>
      </w:r>
      <w:r w:rsidRPr="003402C1">
        <w:rPr>
          <w:rFonts w:cs="Arial"/>
          <w:b/>
          <w:i/>
          <w:color w:val="000000" w:themeColor="text1"/>
          <w:szCs w:val="24"/>
        </w:rPr>
        <w:t xml:space="preserve">Aedes </w:t>
      </w:r>
      <w:proofErr w:type="spellStart"/>
      <w:r w:rsidRPr="003402C1">
        <w:rPr>
          <w:rFonts w:cs="Arial"/>
          <w:b/>
          <w:i/>
          <w:color w:val="000000" w:themeColor="text1"/>
          <w:szCs w:val="24"/>
        </w:rPr>
        <w:t>aegypti</w:t>
      </w:r>
      <w:proofErr w:type="spellEnd"/>
      <w:r w:rsidRPr="003402C1">
        <w:rPr>
          <w:rFonts w:cs="Arial"/>
          <w:color w:val="000000" w:themeColor="text1"/>
          <w:szCs w:val="24"/>
        </w:rPr>
        <w:t xml:space="preserve"> para la transmisión de </w:t>
      </w:r>
      <w:proofErr w:type="spellStart"/>
      <w:r w:rsidRPr="003402C1">
        <w:rPr>
          <w:rFonts w:cs="Arial"/>
          <w:color w:val="000000" w:themeColor="text1"/>
          <w:szCs w:val="24"/>
        </w:rPr>
        <w:t>arbovirus</w:t>
      </w:r>
      <w:proofErr w:type="spellEnd"/>
      <w:r w:rsidRPr="003402C1">
        <w:rPr>
          <w:rFonts w:cs="Arial"/>
          <w:color w:val="000000" w:themeColor="text1"/>
          <w:szCs w:val="24"/>
        </w:rPr>
        <w:t xml:space="preserve"> en el continente.</w:t>
      </w:r>
    </w:p>
    <w:p w:rsidR="004C6544" w:rsidRPr="003402C1" w:rsidRDefault="004C6544" w:rsidP="003402C1">
      <w:pPr>
        <w:spacing w:after="0"/>
        <w:rPr>
          <w:rFonts w:cs="Arial"/>
          <w:color w:val="000000" w:themeColor="text1"/>
          <w:szCs w:val="24"/>
        </w:rPr>
      </w:pPr>
    </w:p>
    <w:p w:rsidR="00453253" w:rsidRPr="003402C1" w:rsidRDefault="00453253" w:rsidP="003402C1">
      <w:pPr>
        <w:spacing w:after="0"/>
        <w:rPr>
          <w:rFonts w:cs="Arial"/>
          <w:color w:val="000000" w:themeColor="text1"/>
          <w:szCs w:val="24"/>
        </w:rPr>
      </w:pPr>
      <w:r w:rsidRPr="003402C1">
        <w:rPr>
          <w:rFonts w:cs="Arial"/>
          <w:color w:val="000000" w:themeColor="text1"/>
          <w:szCs w:val="24"/>
        </w:rPr>
        <w:t>La hembra de Aedes</w:t>
      </w:r>
      <w:r w:rsidR="004C6544">
        <w:rPr>
          <w:rFonts w:cs="Arial"/>
          <w:color w:val="000000" w:themeColor="text1"/>
          <w:szCs w:val="24"/>
        </w:rPr>
        <w:t xml:space="preserve"> </w:t>
      </w:r>
      <w:r w:rsidRPr="003402C1">
        <w:rPr>
          <w:rFonts w:cs="Arial"/>
          <w:color w:val="000000" w:themeColor="text1"/>
          <w:szCs w:val="24"/>
        </w:rPr>
        <w:t xml:space="preserve">es hematófaga obligatoria y requiere alimentarse de sangre para poder cumplir con su ciclo reproductivo. La hembra adquiere la infección </w:t>
      </w:r>
      <w:r w:rsidRPr="003402C1">
        <w:rPr>
          <w:rFonts w:cs="Arial"/>
          <w:color w:val="000000" w:themeColor="text1"/>
          <w:szCs w:val="24"/>
        </w:rPr>
        <w:lastRenderedPageBreak/>
        <w:t>cuando se alimenta de una persona infectada.</w:t>
      </w:r>
      <w:r w:rsidR="002A6ADD" w:rsidRPr="003402C1">
        <w:rPr>
          <w:rFonts w:cs="Arial"/>
          <w:szCs w:val="24"/>
          <w:vertAlign w:val="superscript"/>
        </w:rPr>
        <w:t>15</w:t>
      </w:r>
      <w:r w:rsidR="002A6ADD" w:rsidRPr="003402C1">
        <w:rPr>
          <w:rFonts w:cs="Arial"/>
          <w:color w:val="FF0000"/>
          <w:szCs w:val="24"/>
          <w:vertAlign w:val="superscript"/>
        </w:rPr>
        <w:t xml:space="preserve"> </w:t>
      </w:r>
      <w:r w:rsidRPr="003402C1">
        <w:rPr>
          <w:rFonts w:cs="Arial"/>
          <w:color w:val="000000" w:themeColor="text1"/>
          <w:szCs w:val="24"/>
        </w:rPr>
        <w:t xml:space="preserve"> Como se ha demostrado en otros </w:t>
      </w:r>
      <w:proofErr w:type="spellStart"/>
      <w:r w:rsidRPr="003402C1">
        <w:rPr>
          <w:rFonts w:cs="Arial"/>
          <w:color w:val="000000" w:themeColor="text1"/>
          <w:szCs w:val="24"/>
        </w:rPr>
        <w:t>flavirus</w:t>
      </w:r>
      <w:proofErr w:type="spellEnd"/>
      <w:r w:rsidRPr="003402C1">
        <w:rPr>
          <w:rFonts w:cs="Arial"/>
          <w:color w:val="000000" w:themeColor="text1"/>
          <w:szCs w:val="24"/>
        </w:rPr>
        <w:t xml:space="preserve"> es posible que exista transmisión vertical de Zika de una hembra de Aedes infectada a su progenie de huevos. Por lo general Aedes se alimenta durante el día, temprano en la mañana (5:00 – 8:00 am) y</w:t>
      </w:r>
      <w:r w:rsidR="004C6544">
        <w:rPr>
          <w:rFonts w:cs="Arial"/>
          <w:color w:val="000000" w:themeColor="text1"/>
          <w:szCs w:val="24"/>
        </w:rPr>
        <w:t xml:space="preserve"> al atardecer (4:00 – 6:00 pm).</w:t>
      </w:r>
      <w:r w:rsidR="002A6ADD" w:rsidRPr="003402C1">
        <w:rPr>
          <w:rFonts w:cs="Arial"/>
          <w:szCs w:val="24"/>
          <w:vertAlign w:val="superscript"/>
        </w:rPr>
        <w:t>16</w:t>
      </w:r>
      <w:r w:rsidR="004C6544">
        <w:rPr>
          <w:rFonts w:cs="Arial"/>
          <w:szCs w:val="24"/>
          <w:vertAlign w:val="superscript"/>
        </w:rPr>
        <w:t xml:space="preserve"> </w:t>
      </w:r>
      <w:r w:rsidRPr="003402C1">
        <w:rPr>
          <w:rFonts w:cs="Arial"/>
          <w:color w:val="000000" w:themeColor="text1"/>
          <w:szCs w:val="24"/>
        </w:rPr>
        <w:t>Al alimentarse de una persona infectada con VZIK, el virus infecta el intestino medio del mosquito y luego se extiende hasta las glándulas salivales en un período de entre 5 y 10 días (período extrínseco</w:t>
      </w:r>
      <w:r w:rsidRPr="003402C1">
        <w:rPr>
          <w:rFonts w:cs="Arial"/>
          <w:color w:val="000000" w:themeColor="text1"/>
          <w:szCs w:val="24"/>
          <w:lang w:val="es-ES"/>
        </w:rPr>
        <w:t>).</w:t>
      </w:r>
      <w:r w:rsidR="002A6ADD" w:rsidRPr="003402C1">
        <w:rPr>
          <w:rFonts w:cs="Arial"/>
          <w:szCs w:val="24"/>
          <w:vertAlign w:val="superscript"/>
          <w:lang w:val="es-ES"/>
        </w:rPr>
        <w:t>17</w:t>
      </w:r>
      <w:r w:rsidR="004C6544">
        <w:rPr>
          <w:rFonts w:cs="Arial"/>
          <w:szCs w:val="24"/>
          <w:vertAlign w:val="superscript"/>
          <w:lang w:val="es-ES"/>
        </w:rPr>
        <w:t xml:space="preserve"> </w:t>
      </w:r>
      <w:r w:rsidRPr="003402C1">
        <w:rPr>
          <w:rFonts w:cs="Arial"/>
          <w:color w:val="000000" w:themeColor="text1"/>
          <w:szCs w:val="24"/>
        </w:rPr>
        <w:t>Tras este período de incubación, el mosquito puede transmitir el virus a las personas al picarlas.</w:t>
      </w:r>
    </w:p>
    <w:p w:rsidR="00453253" w:rsidRPr="003402C1" w:rsidRDefault="00453253" w:rsidP="003402C1">
      <w:pPr>
        <w:spacing w:after="0"/>
        <w:rPr>
          <w:rFonts w:cs="Arial"/>
          <w:color w:val="000000" w:themeColor="text1"/>
          <w:szCs w:val="24"/>
        </w:rPr>
      </w:pPr>
    </w:p>
    <w:p w:rsidR="00453253" w:rsidRPr="004C6544" w:rsidRDefault="00453253" w:rsidP="003402C1">
      <w:pPr>
        <w:spacing w:after="0"/>
        <w:rPr>
          <w:rFonts w:cs="Arial"/>
          <w:b/>
          <w:color w:val="000000" w:themeColor="text1"/>
          <w:szCs w:val="24"/>
        </w:rPr>
      </w:pPr>
      <w:r w:rsidRPr="004C6544">
        <w:rPr>
          <w:rFonts w:cs="Arial"/>
          <w:b/>
          <w:color w:val="000000" w:themeColor="text1"/>
          <w:szCs w:val="24"/>
        </w:rPr>
        <w:t>Transmisión no vectorial</w:t>
      </w:r>
    </w:p>
    <w:p w:rsidR="00453253" w:rsidRPr="003402C1" w:rsidRDefault="00453253" w:rsidP="003402C1">
      <w:pPr>
        <w:spacing w:after="0"/>
        <w:rPr>
          <w:rFonts w:cs="Arial"/>
          <w:color w:val="000000" w:themeColor="text1"/>
          <w:szCs w:val="24"/>
        </w:rPr>
      </w:pPr>
      <w:r w:rsidRPr="003402C1">
        <w:rPr>
          <w:rFonts w:cs="Arial"/>
          <w:color w:val="000000" w:themeColor="text1"/>
          <w:szCs w:val="24"/>
          <w:lang w:val="es-ES"/>
        </w:rPr>
        <w:t xml:space="preserve">En el período de febrero 6 al 22 del 2016, Los Centros de Control de Enfermedades de Atlanta (CDC) publicaron 14 casos en Estados Unidos en los que se sospechaba transmisión sexual de </w:t>
      </w:r>
      <w:r w:rsidRPr="003402C1">
        <w:rPr>
          <w:rFonts w:cs="Arial"/>
          <w:i/>
          <w:color w:val="000000" w:themeColor="text1"/>
          <w:szCs w:val="24"/>
          <w:lang w:val="es-ES"/>
        </w:rPr>
        <w:t>VZIK</w:t>
      </w:r>
      <w:r w:rsidR="004C6544">
        <w:rPr>
          <w:rFonts w:cs="Arial"/>
          <w:i/>
          <w:color w:val="000000" w:themeColor="text1"/>
          <w:szCs w:val="24"/>
          <w:lang w:val="es-ES"/>
        </w:rPr>
        <w:t xml:space="preserve"> </w:t>
      </w:r>
      <w:r w:rsidRPr="003402C1">
        <w:rPr>
          <w:rFonts w:cs="Arial"/>
          <w:color w:val="000000" w:themeColor="text1"/>
          <w:szCs w:val="24"/>
          <w:lang w:val="es-ES"/>
        </w:rPr>
        <w:t>en mujeres cuyo único factor de riesgo era el de haber tenido contacto sexual con una pareja masculina sintomática o que su pareja hubiese viajado recientemente a una zona de transmisión activa del virus.</w:t>
      </w:r>
      <w:r w:rsidR="002A6ADD" w:rsidRPr="003402C1">
        <w:rPr>
          <w:rFonts w:cs="Arial"/>
          <w:szCs w:val="24"/>
          <w:vertAlign w:val="superscript"/>
          <w:lang w:val="es-ES"/>
        </w:rPr>
        <w:t>18</w:t>
      </w:r>
      <w:r w:rsidR="00752034">
        <w:rPr>
          <w:rFonts w:cs="Arial"/>
          <w:szCs w:val="24"/>
          <w:vertAlign w:val="superscript"/>
          <w:lang w:val="es-ES"/>
        </w:rPr>
        <w:t xml:space="preserve"> </w:t>
      </w:r>
      <w:r w:rsidRPr="003402C1">
        <w:rPr>
          <w:rFonts w:cs="Arial"/>
          <w:color w:val="000000" w:themeColor="text1"/>
          <w:szCs w:val="24"/>
          <w:lang w:val="es-ES"/>
        </w:rPr>
        <w:t xml:space="preserve">Se ha descrito que el </w:t>
      </w:r>
      <w:r w:rsidRPr="003402C1">
        <w:rPr>
          <w:rFonts w:cs="Arial"/>
          <w:i/>
          <w:color w:val="000000" w:themeColor="text1"/>
          <w:szCs w:val="24"/>
          <w:lang w:val="es-ES"/>
        </w:rPr>
        <w:t>VZIK</w:t>
      </w:r>
      <w:r w:rsidR="004C6544">
        <w:rPr>
          <w:rFonts w:cs="Arial"/>
          <w:i/>
          <w:color w:val="000000" w:themeColor="text1"/>
          <w:szCs w:val="24"/>
          <w:lang w:val="es-ES"/>
        </w:rPr>
        <w:t xml:space="preserve"> </w:t>
      </w:r>
      <w:r w:rsidRPr="003402C1">
        <w:rPr>
          <w:rFonts w:cs="Arial"/>
          <w:color w:val="000000" w:themeColor="text1"/>
          <w:szCs w:val="24"/>
          <w:lang w:val="es-ES"/>
        </w:rPr>
        <w:t>puede estar presente en el semen por más tiempo que en la sangre, pero no se sabe con certeza por cuánto tiempo.</w:t>
      </w:r>
      <w:r w:rsidR="002A6ADD" w:rsidRPr="003402C1">
        <w:rPr>
          <w:rFonts w:cs="Arial"/>
          <w:szCs w:val="24"/>
          <w:vertAlign w:val="superscript"/>
          <w:lang w:val="es-ES"/>
        </w:rPr>
        <w:t>19</w:t>
      </w:r>
      <w:r w:rsidRPr="003402C1">
        <w:rPr>
          <w:rFonts w:cs="Arial"/>
          <w:color w:val="000000" w:themeColor="text1"/>
          <w:szCs w:val="24"/>
          <w:lang w:val="es-ES"/>
        </w:rPr>
        <w:t xml:space="preserve"> Tampoco se sabe si los hombres infectados que nunca han presentado síntomas pueden tener el </w:t>
      </w:r>
      <w:r w:rsidRPr="003402C1">
        <w:rPr>
          <w:rFonts w:cs="Arial"/>
          <w:i/>
          <w:color w:val="000000" w:themeColor="text1"/>
          <w:szCs w:val="24"/>
          <w:lang w:val="es-ES"/>
        </w:rPr>
        <w:t>VZIK</w:t>
      </w:r>
      <w:r w:rsidR="004C6544">
        <w:rPr>
          <w:rFonts w:cs="Arial"/>
          <w:i/>
          <w:color w:val="000000" w:themeColor="text1"/>
          <w:szCs w:val="24"/>
          <w:lang w:val="es-ES"/>
        </w:rPr>
        <w:t xml:space="preserve"> </w:t>
      </w:r>
      <w:r w:rsidRPr="003402C1">
        <w:rPr>
          <w:rFonts w:cs="Arial"/>
          <w:color w:val="000000" w:themeColor="text1"/>
          <w:szCs w:val="24"/>
          <w:lang w:val="es-ES"/>
        </w:rPr>
        <w:t xml:space="preserve">en su semen o si pueden transmitir el </w:t>
      </w:r>
      <w:r w:rsidRPr="003402C1">
        <w:rPr>
          <w:rFonts w:cs="Arial"/>
          <w:i/>
          <w:color w:val="000000" w:themeColor="text1"/>
          <w:szCs w:val="24"/>
          <w:lang w:val="es-ES"/>
        </w:rPr>
        <w:t>VZIK</w:t>
      </w:r>
      <w:r w:rsidR="004C6544">
        <w:rPr>
          <w:rFonts w:cs="Arial"/>
          <w:i/>
          <w:color w:val="000000" w:themeColor="text1"/>
          <w:szCs w:val="24"/>
          <w:lang w:val="es-ES"/>
        </w:rPr>
        <w:t xml:space="preserve"> </w:t>
      </w:r>
      <w:r w:rsidRPr="003402C1">
        <w:rPr>
          <w:rFonts w:cs="Arial"/>
          <w:color w:val="000000" w:themeColor="text1"/>
          <w:szCs w:val="24"/>
          <w:lang w:val="es-ES"/>
        </w:rPr>
        <w:t xml:space="preserve">mediante el contacto sexual, o si una mujer puede transmitir el </w:t>
      </w:r>
      <w:r w:rsidRPr="003402C1">
        <w:rPr>
          <w:rFonts w:cs="Arial"/>
          <w:i/>
          <w:color w:val="000000" w:themeColor="text1"/>
          <w:szCs w:val="24"/>
          <w:lang w:val="es-ES"/>
        </w:rPr>
        <w:t>VZIK</w:t>
      </w:r>
      <w:r w:rsidR="004C6544">
        <w:rPr>
          <w:rFonts w:cs="Arial"/>
          <w:i/>
          <w:color w:val="000000" w:themeColor="text1"/>
          <w:szCs w:val="24"/>
          <w:lang w:val="es-ES"/>
        </w:rPr>
        <w:t xml:space="preserve"> </w:t>
      </w:r>
      <w:r w:rsidRPr="003402C1">
        <w:rPr>
          <w:rFonts w:cs="Arial"/>
          <w:color w:val="000000" w:themeColor="text1"/>
          <w:szCs w:val="24"/>
          <w:lang w:val="es-ES"/>
        </w:rPr>
        <w:t xml:space="preserve">a sus parejas sexuales, o si el </w:t>
      </w:r>
      <w:r w:rsidRPr="003402C1">
        <w:rPr>
          <w:rFonts w:cs="Arial"/>
          <w:i/>
          <w:color w:val="000000" w:themeColor="text1"/>
          <w:szCs w:val="24"/>
          <w:lang w:val="es-ES"/>
        </w:rPr>
        <w:t>VZIK</w:t>
      </w:r>
      <w:r w:rsidR="004C6544">
        <w:rPr>
          <w:rFonts w:cs="Arial"/>
          <w:i/>
          <w:color w:val="000000" w:themeColor="text1"/>
          <w:szCs w:val="24"/>
          <w:lang w:val="es-ES"/>
        </w:rPr>
        <w:t xml:space="preserve"> </w:t>
      </w:r>
      <w:r w:rsidRPr="003402C1">
        <w:rPr>
          <w:rFonts w:cs="Arial"/>
          <w:color w:val="000000" w:themeColor="text1"/>
          <w:szCs w:val="24"/>
          <w:lang w:val="es-ES"/>
        </w:rPr>
        <w:t>puede contagiarse a través del sexo oral.</w:t>
      </w:r>
      <w:r w:rsidR="002A6ADD" w:rsidRPr="003402C1">
        <w:rPr>
          <w:rFonts w:cs="Arial"/>
          <w:szCs w:val="24"/>
          <w:vertAlign w:val="superscript"/>
          <w:lang w:val="es-ES"/>
        </w:rPr>
        <w:t>20</w:t>
      </w:r>
      <w:r w:rsidRPr="003402C1">
        <w:rPr>
          <w:rFonts w:cs="Arial"/>
          <w:color w:val="000000" w:themeColor="text1"/>
          <w:szCs w:val="24"/>
          <w:lang w:val="es-ES"/>
        </w:rPr>
        <w:t xml:space="preserve"> </w:t>
      </w:r>
      <w:r w:rsidR="004C6544" w:rsidRPr="003402C1">
        <w:rPr>
          <w:rFonts w:cs="Arial"/>
          <w:color w:val="000000" w:themeColor="text1"/>
          <w:szCs w:val="24"/>
          <w:lang w:val="es-ES"/>
        </w:rPr>
        <w:t>Se</w:t>
      </w:r>
      <w:r w:rsidRPr="003402C1">
        <w:rPr>
          <w:rFonts w:cs="Arial"/>
          <w:color w:val="000000" w:themeColor="text1"/>
          <w:szCs w:val="24"/>
          <w:lang w:val="es-ES"/>
        </w:rPr>
        <w:t xml:space="preserve"> ha descrito que existe el riesgo de otras vías de transmisión del </w:t>
      </w:r>
      <w:r w:rsidRPr="003402C1">
        <w:rPr>
          <w:rFonts w:cs="Arial"/>
          <w:i/>
          <w:color w:val="000000" w:themeColor="text1"/>
          <w:szCs w:val="24"/>
          <w:lang w:val="es-ES"/>
        </w:rPr>
        <w:t>VZIK</w:t>
      </w:r>
      <w:r w:rsidR="004C6544">
        <w:rPr>
          <w:rFonts w:cs="Arial"/>
          <w:i/>
          <w:color w:val="000000" w:themeColor="text1"/>
          <w:szCs w:val="24"/>
          <w:lang w:val="es-ES"/>
        </w:rPr>
        <w:t xml:space="preserve"> </w:t>
      </w:r>
      <w:r w:rsidRPr="003402C1">
        <w:rPr>
          <w:rFonts w:cs="Arial"/>
          <w:color w:val="000000" w:themeColor="text1"/>
          <w:szCs w:val="24"/>
          <w:lang w:val="es-ES"/>
        </w:rPr>
        <w:t xml:space="preserve">entre las que se incluye las transfusiones de sangre y hemoderivados, lactancia materna, gotas de </w:t>
      </w:r>
      <w:proofErr w:type="spellStart"/>
      <w:r w:rsidRPr="003402C1">
        <w:rPr>
          <w:rFonts w:cs="Arial"/>
          <w:color w:val="000000" w:themeColor="text1"/>
          <w:szCs w:val="24"/>
          <w:lang w:val="es-ES"/>
        </w:rPr>
        <w:t>Flügge</w:t>
      </w:r>
      <w:proofErr w:type="spellEnd"/>
      <w:r w:rsidRPr="003402C1">
        <w:rPr>
          <w:rFonts w:cs="Arial"/>
          <w:color w:val="000000" w:themeColor="text1"/>
          <w:szCs w:val="24"/>
          <w:lang w:val="es-ES"/>
        </w:rPr>
        <w:t xml:space="preserve"> y por mordeduras</w:t>
      </w:r>
      <w:r w:rsidRPr="003402C1">
        <w:rPr>
          <w:rFonts w:cs="Arial"/>
          <w:szCs w:val="24"/>
          <w:lang w:val="es-ES"/>
        </w:rPr>
        <w:t>.</w:t>
      </w:r>
      <w:r w:rsidR="002A6ADD" w:rsidRPr="003402C1">
        <w:rPr>
          <w:rFonts w:cs="Arial"/>
          <w:szCs w:val="24"/>
          <w:vertAlign w:val="superscript"/>
          <w:lang w:val="es-ES"/>
        </w:rPr>
        <w:t>21</w:t>
      </w:r>
      <w:r w:rsidR="00061F32" w:rsidRPr="003402C1">
        <w:rPr>
          <w:rFonts w:cs="Arial"/>
          <w:szCs w:val="24"/>
          <w:vertAlign w:val="superscript"/>
          <w:lang w:val="es-ES"/>
        </w:rPr>
        <w:t>,</w:t>
      </w:r>
      <w:r w:rsidR="00752034">
        <w:rPr>
          <w:rFonts w:cs="Arial"/>
          <w:szCs w:val="24"/>
          <w:vertAlign w:val="superscript"/>
          <w:lang w:val="es-ES"/>
        </w:rPr>
        <w:t xml:space="preserve"> </w:t>
      </w:r>
      <w:r w:rsidR="002A6ADD" w:rsidRPr="003402C1">
        <w:rPr>
          <w:rFonts w:cs="Arial"/>
          <w:szCs w:val="24"/>
          <w:vertAlign w:val="superscript"/>
          <w:lang w:val="es-ES"/>
        </w:rPr>
        <w:t>22</w:t>
      </w:r>
      <w:r w:rsidRPr="003402C1">
        <w:rPr>
          <w:rFonts w:cs="Arial"/>
          <w:color w:val="000000" w:themeColor="text1"/>
          <w:szCs w:val="24"/>
          <w:lang w:val="es-ES"/>
        </w:rPr>
        <w:t xml:space="preserve"> La posible transmisión de </w:t>
      </w:r>
      <w:r w:rsidRPr="003402C1">
        <w:rPr>
          <w:rFonts w:cs="Arial"/>
          <w:i/>
          <w:color w:val="000000" w:themeColor="text1"/>
          <w:szCs w:val="24"/>
          <w:lang w:val="es-ES"/>
        </w:rPr>
        <w:t>VZIK</w:t>
      </w:r>
      <w:r w:rsidR="004C6544">
        <w:rPr>
          <w:rFonts w:cs="Arial"/>
          <w:i/>
          <w:color w:val="000000" w:themeColor="text1"/>
          <w:szCs w:val="24"/>
          <w:lang w:val="es-ES"/>
        </w:rPr>
        <w:t xml:space="preserve"> </w:t>
      </w:r>
      <w:r w:rsidRPr="003402C1">
        <w:rPr>
          <w:rFonts w:cs="Arial"/>
          <w:color w:val="000000" w:themeColor="text1"/>
          <w:szCs w:val="24"/>
          <w:lang w:val="es-ES"/>
        </w:rPr>
        <w:t>por transfusiones de sangre se magnifica al considerar que, alrededor de un 80% de las infecciones agudas por este virus son asintomáticas, y hasta el momento no se realizan pruebas de tamizaje para este virus en ningún banco de sangre del mundo.</w:t>
      </w:r>
      <w:r w:rsidR="004C6544">
        <w:rPr>
          <w:rFonts w:cs="Arial"/>
          <w:color w:val="000000" w:themeColor="text1"/>
          <w:szCs w:val="24"/>
          <w:lang w:val="es-ES"/>
        </w:rPr>
        <w:t xml:space="preserve"> </w:t>
      </w:r>
      <w:r w:rsidRPr="003402C1">
        <w:rPr>
          <w:rFonts w:cs="Arial"/>
          <w:color w:val="000000" w:themeColor="text1"/>
          <w:szCs w:val="24"/>
          <w:lang w:val="es-ES"/>
        </w:rPr>
        <w:t xml:space="preserve">Por tal motivo, la OPS-OMS, emitió en el 2016 una serie de </w:t>
      </w:r>
      <w:r w:rsidRPr="003402C1">
        <w:rPr>
          <w:rFonts w:cs="Arial"/>
          <w:color w:val="000000" w:themeColor="text1"/>
          <w:szCs w:val="24"/>
          <w:lang w:val="es-ES"/>
        </w:rPr>
        <w:lastRenderedPageBreak/>
        <w:t xml:space="preserve">recomendaciones a los servicios de sangre tendientes a disminuir el impacto del </w:t>
      </w:r>
      <w:r w:rsidRPr="003402C1">
        <w:rPr>
          <w:rFonts w:cs="Arial"/>
          <w:b/>
          <w:i/>
          <w:color w:val="000000" w:themeColor="text1"/>
          <w:szCs w:val="24"/>
          <w:lang w:val="es-ES"/>
        </w:rPr>
        <w:t>VZIK</w:t>
      </w:r>
      <w:r w:rsidR="004C6544">
        <w:rPr>
          <w:rFonts w:cs="Arial"/>
          <w:b/>
          <w:i/>
          <w:color w:val="000000" w:themeColor="text1"/>
          <w:szCs w:val="24"/>
          <w:lang w:val="es-ES"/>
        </w:rPr>
        <w:t xml:space="preserve"> </w:t>
      </w:r>
      <w:r w:rsidRPr="003402C1">
        <w:rPr>
          <w:rFonts w:cs="Arial"/>
          <w:color w:val="000000" w:themeColor="text1"/>
          <w:szCs w:val="24"/>
          <w:lang w:val="es-ES"/>
        </w:rPr>
        <w:t>en la seguridad de los suministros de sangre.</w:t>
      </w:r>
      <w:r w:rsidR="002A6ADD" w:rsidRPr="003402C1">
        <w:rPr>
          <w:rFonts w:cs="Arial"/>
          <w:szCs w:val="24"/>
          <w:vertAlign w:val="superscript"/>
          <w:lang w:val="es-ES"/>
        </w:rPr>
        <w:t>23</w:t>
      </w:r>
    </w:p>
    <w:p w:rsidR="00453253" w:rsidRPr="003402C1" w:rsidRDefault="00453253" w:rsidP="003402C1">
      <w:pPr>
        <w:spacing w:after="0"/>
        <w:rPr>
          <w:rFonts w:cs="Arial"/>
          <w:color w:val="000000" w:themeColor="text1"/>
          <w:szCs w:val="24"/>
        </w:rPr>
      </w:pPr>
    </w:p>
    <w:p w:rsidR="00453253" w:rsidRPr="003402C1" w:rsidRDefault="00335AE5" w:rsidP="003402C1">
      <w:pPr>
        <w:spacing w:after="0"/>
        <w:rPr>
          <w:rFonts w:cs="Arial"/>
          <w:b/>
          <w:color w:val="000000" w:themeColor="text1"/>
          <w:szCs w:val="24"/>
        </w:rPr>
      </w:pPr>
      <w:r w:rsidRPr="003402C1">
        <w:rPr>
          <w:rFonts w:cs="Arial"/>
          <w:b/>
          <w:color w:val="000000" w:themeColor="text1"/>
          <w:szCs w:val="24"/>
        </w:rPr>
        <w:t>P</w:t>
      </w:r>
      <w:r>
        <w:rPr>
          <w:rFonts w:cs="Arial"/>
          <w:b/>
          <w:color w:val="000000" w:themeColor="text1"/>
          <w:szCs w:val="24"/>
        </w:rPr>
        <w:t>atogénesis</w:t>
      </w:r>
    </w:p>
    <w:p w:rsidR="00453253" w:rsidRDefault="00453253" w:rsidP="003402C1">
      <w:pPr>
        <w:spacing w:after="0"/>
        <w:rPr>
          <w:rFonts w:cs="Arial"/>
          <w:color w:val="000000" w:themeColor="text1"/>
          <w:szCs w:val="24"/>
        </w:rPr>
      </w:pPr>
      <w:r w:rsidRPr="003402C1">
        <w:rPr>
          <w:rFonts w:cs="Arial"/>
          <w:color w:val="000000" w:themeColor="text1"/>
          <w:szCs w:val="24"/>
        </w:rPr>
        <w:t xml:space="preserve">La información sobre la patogénesis de Zika es escasa pero se ha descrito que los </w:t>
      </w:r>
      <w:proofErr w:type="spellStart"/>
      <w:r w:rsidRPr="003402C1">
        <w:rPr>
          <w:rFonts w:cs="Arial"/>
          <w:color w:val="000000" w:themeColor="text1"/>
          <w:szCs w:val="24"/>
        </w:rPr>
        <w:t>flavivirus</w:t>
      </w:r>
      <w:proofErr w:type="spellEnd"/>
      <w:r w:rsidRPr="003402C1">
        <w:rPr>
          <w:rFonts w:cs="Arial"/>
          <w:color w:val="000000" w:themeColor="text1"/>
          <w:szCs w:val="24"/>
        </w:rPr>
        <w:t xml:space="preserve"> transmitidos por mosquitos se replican inicialmente en células humanas permisivas vía receptores específicos.</w:t>
      </w:r>
    </w:p>
    <w:p w:rsidR="004C6544" w:rsidRPr="003402C1" w:rsidRDefault="004C6544" w:rsidP="003402C1">
      <w:pPr>
        <w:spacing w:after="0"/>
        <w:rPr>
          <w:rFonts w:cs="Arial"/>
          <w:color w:val="000000" w:themeColor="text1"/>
          <w:szCs w:val="24"/>
        </w:rPr>
      </w:pPr>
    </w:p>
    <w:p w:rsidR="00453253" w:rsidRDefault="00453253" w:rsidP="003402C1">
      <w:pPr>
        <w:spacing w:after="0"/>
        <w:rPr>
          <w:rFonts w:cs="Arial"/>
          <w:color w:val="000000" w:themeColor="text1"/>
          <w:szCs w:val="24"/>
        </w:rPr>
      </w:pPr>
      <w:r w:rsidRPr="003402C1">
        <w:rPr>
          <w:rFonts w:cs="Arial"/>
          <w:color w:val="000000" w:themeColor="text1"/>
          <w:szCs w:val="24"/>
        </w:rPr>
        <w:t xml:space="preserve">Las células blanco iniciales para la infección con </w:t>
      </w:r>
      <w:r w:rsidR="004C6544">
        <w:rPr>
          <w:rFonts w:cs="Arial"/>
          <w:color w:val="000000" w:themeColor="text1"/>
          <w:szCs w:val="24"/>
        </w:rPr>
        <w:t>V</w:t>
      </w:r>
      <w:r w:rsidRPr="003402C1">
        <w:rPr>
          <w:rFonts w:cs="Arial"/>
          <w:color w:val="000000" w:themeColor="text1"/>
          <w:szCs w:val="24"/>
        </w:rPr>
        <w:t xml:space="preserve">ZIK son las localizadas en la epidermis y en la dermis, ya que constituyen la primera línea de defensa. Al ser inoculado el </w:t>
      </w:r>
      <w:r w:rsidR="004C6544">
        <w:rPr>
          <w:rFonts w:cs="Arial"/>
          <w:color w:val="000000" w:themeColor="text1"/>
          <w:szCs w:val="24"/>
        </w:rPr>
        <w:t>V</w:t>
      </w:r>
      <w:r w:rsidRPr="003402C1">
        <w:rPr>
          <w:rFonts w:cs="Arial"/>
          <w:color w:val="000000" w:themeColor="text1"/>
          <w:szCs w:val="24"/>
        </w:rPr>
        <w:t xml:space="preserve">ZIK entra y tiene contacto con las células del huésped principalmente con las células endoteliales, macrófagos, células dendríticas y monocitos, incluso con fibroblastos y queratinocitos, e interactúan a través de receptores de </w:t>
      </w:r>
      <w:proofErr w:type="spellStart"/>
      <w:r w:rsidRPr="003402C1">
        <w:rPr>
          <w:rFonts w:cs="Arial"/>
          <w:color w:val="000000" w:themeColor="text1"/>
          <w:szCs w:val="24"/>
        </w:rPr>
        <w:t>flavivirus</w:t>
      </w:r>
      <w:proofErr w:type="spellEnd"/>
      <w:r w:rsidRPr="003402C1">
        <w:rPr>
          <w:rFonts w:cs="Arial"/>
          <w:color w:val="000000" w:themeColor="text1"/>
          <w:szCs w:val="24"/>
        </w:rPr>
        <w:t>.</w:t>
      </w:r>
    </w:p>
    <w:p w:rsidR="004C6544" w:rsidRPr="003402C1" w:rsidRDefault="004C6544" w:rsidP="003402C1">
      <w:pPr>
        <w:spacing w:after="0"/>
        <w:rPr>
          <w:rFonts w:cs="Arial"/>
          <w:color w:val="000000" w:themeColor="text1"/>
          <w:szCs w:val="24"/>
        </w:rPr>
      </w:pPr>
    </w:p>
    <w:p w:rsidR="00453253" w:rsidRDefault="00453253" w:rsidP="003402C1">
      <w:pPr>
        <w:spacing w:after="0"/>
        <w:rPr>
          <w:rFonts w:cs="Arial"/>
          <w:color w:val="000000" w:themeColor="text1"/>
          <w:szCs w:val="24"/>
          <w:lang w:val="es-ES"/>
        </w:rPr>
      </w:pPr>
      <w:r w:rsidRPr="003402C1">
        <w:rPr>
          <w:rFonts w:cs="Arial"/>
          <w:color w:val="000000" w:themeColor="text1"/>
          <w:szCs w:val="24"/>
          <w:lang w:val="es-ES"/>
        </w:rPr>
        <w:t xml:space="preserve">En modelo de ratón, el Zika ha mostrado un alto </w:t>
      </w:r>
      <w:proofErr w:type="spellStart"/>
      <w:r w:rsidRPr="003402C1">
        <w:rPr>
          <w:rFonts w:cs="Arial"/>
          <w:color w:val="000000" w:themeColor="text1"/>
          <w:szCs w:val="24"/>
          <w:lang w:val="es-ES"/>
        </w:rPr>
        <w:t>neurotropismo</w:t>
      </w:r>
      <w:proofErr w:type="spellEnd"/>
      <w:r w:rsidRPr="003402C1">
        <w:rPr>
          <w:rFonts w:cs="Arial"/>
          <w:color w:val="000000" w:themeColor="text1"/>
          <w:szCs w:val="24"/>
          <w:lang w:val="es-ES"/>
        </w:rPr>
        <w:t xml:space="preserve">. Las células cerebrales de ratones infectadas con el virus, muestran en el examen histopatológico, degeneración neuronal, infiltración celular, y reblandecimiento del cerebro con replicación viral en células </w:t>
      </w:r>
      <w:proofErr w:type="spellStart"/>
      <w:r w:rsidRPr="003402C1">
        <w:rPr>
          <w:rFonts w:cs="Arial"/>
          <w:color w:val="000000" w:themeColor="text1"/>
          <w:szCs w:val="24"/>
          <w:lang w:val="es-ES"/>
        </w:rPr>
        <w:t>astrogliales</w:t>
      </w:r>
      <w:proofErr w:type="spellEnd"/>
      <w:r w:rsidRPr="003402C1">
        <w:rPr>
          <w:rFonts w:cs="Arial"/>
          <w:color w:val="000000" w:themeColor="text1"/>
          <w:szCs w:val="24"/>
          <w:lang w:val="es-ES"/>
        </w:rPr>
        <w:t xml:space="preserve"> y neuronas.</w:t>
      </w:r>
      <w:r w:rsidR="00BD52F1" w:rsidRPr="003402C1">
        <w:rPr>
          <w:rFonts w:cs="Arial"/>
          <w:color w:val="000000" w:themeColor="text1"/>
          <w:szCs w:val="24"/>
          <w:vertAlign w:val="superscript"/>
          <w:lang w:val="es-ES"/>
        </w:rPr>
        <w:t xml:space="preserve"> </w:t>
      </w:r>
      <w:r w:rsidR="00F53DBC" w:rsidRPr="003402C1">
        <w:rPr>
          <w:rFonts w:cs="Arial"/>
          <w:szCs w:val="24"/>
          <w:vertAlign w:val="superscript"/>
          <w:lang w:val="es-ES"/>
        </w:rPr>
        <w:t>10</w:t>
      </w:r>
      <w:r w:rsidR="00F53DBC" w:rsidRPr="003402C1">
        <w:rPr>
          <w:rFonts w:cs="Arial"/>
          <w:color w:val="000000" w:themeColor="text1"/>
          <w:szCs w:val="24"/>
          <w:vertAlign w:val="superscript"/>
          <w:lang w:val="es-ES"/>
        </w:rPr>
        <w:t>,</w:t>
      </w:r>
      <w:r w:rsidR="00BD52F1" w:rsidRPr="003402C1">
        <w:rPr>
          <w:rFonts w:cs="Arial"/>
          <w:color w:val="000000" w:themeColor="text1"/>
          <w:szCs w:val="24"/>
          <w:vertAlign w:val="superscript"/>
          <w:lang w:val="es-ES"/>
        </w:rPr>
        <w:t xml:space="preserve"> </w:t>
      </w:r>
      <w:r w:rsidR="00BD52F1" w:rsidRPr="003402C1">
        <w:rPr>
          <w:rFonts w:cs="Arial"/>
          <w:szCs w:val="24"/>
          <w:vertAlign w:val="superscript"/>
          <w:lang w:val="es-ES"/>
        </w:rPr>
        <w:t>24</w:t>
      </w:r>
      <w:r w:rsidRPr="003402C1">
        <w:rPr>
          <w:rFonts w:cs="Arial"/>
          <w:color w:val="000000" w:themeColor="text1"/>
          <w:szCs w:val="24"/>
          <w:lang w:val="es-ES"/>
        </w:rPr>
        <w:t xml:space="preserve"> En el mismo modelo animal también el Zika ha mostrado inflamación en músculo esquelético y en tejido miocárdico.</w:t>
      </w:r>
    </w:p>
    <w:p w:rsidR="00BD0FA2" w:rsidRPr="003402C1" w:rsidRDefault="00BD0FA2" w:rsidP="003402C1">
      <w:pPr>
        <w:spacing w:after="0"/>
        <w:rPr>
          <w:rFonts w:cs="Arial"/>
          <w:color w:val="000000" w:themeColor="text1"/>
          <w:szCs w:val="24"/>
          <w:lang w:val="es-ES"/>
        </w:rPr>
      </w:pPr>
    </w:p>
    <w:p w:rsidR="00453253" w:rsidRPr="003402C1" w:rsidRDefault="00453253" w:rsidP="003402C1">
      <w:pPr>
        <w:spacing w:after="0"/>
        <w:rPr>
          <w:rFonts w:cs="Arial"/>
          <w:color w:val="000000" w:themeColor="text1"/>
          <w:szCs w:val="24"/>
        </w:rPr>
      </w:pPr>
      <w:r w:rsidRPr="003402C1">
        <w:rPr>
          <w:rFonts w:cs="Arial"/>
          <w:color w:val="000000" w:themeColor="text1"/>
          <w:szCs w:val="24"/>
        </w:rPr>
        <w:t xml:space="preserve">Hallazgos en la autopsia de un feto y el estudio de la placenta se relacionan fuertemente a establecer una relación de </w:t>
      </w:r>
      <w:proofErr w:type="spellStart"/>
      <w:r w:rsidRPr="003402C1">
        <w:rPr>
          <w:rFonts w:cs="Arial"/>
          <w:color w:val="000000" w:themeColor="text1"/>
          <w:szCs w:val="24"/>
        </w:rPr>
        <w:t>neurotropismo</w:t>
      </w:r>
      <w:proofErr w:type="spellEnd"/>
      <w:r w:rsidRPr="003402C1">
        <w:rPr>
          <w:rFonts w:cs="Arial"/>
          <w:color w:val="000000" w:themeColor="text1"/>
          <w:szCs w:val="24"/>
        </w:rPr>
        <w:t xml:space="preserve"> del ZIKV</w:t>
      </w:r>
      <w:r w:rsidRPr="003402C1">
        <w:rPr>
          <w:rFonts w:cs="Arial"/>
          <w:szCs w:val="24"/>
        </w:rPr>
        <w:t>.</w:t>
      </w:r>
      <w:r w:rsidR="00BD52F1" w:rsidRPr="003402C1">
        <w:rPr>
          <w:rFonts w:cs="Arial"/>
          <w:szCs w:val="24"/>
          <w:vertAlign w:val="superscript"/>
        </w:rPr>
        <w:t>25</w:t>
      </w:r>
      <w:r w:rsidR="00F53DBC" w:rsidRPr="003402C1">
        <w:rPr>
          <w:rFonts w:cs="Arial"/>
          <w:color w:val="000000" w:themeColor="text1"/>
          <w:szCs w:val="24"/>
        </w:rPr>
        <w:t xml:space="preserve"> </w:t>
      </w:r>
      <w:r w:rsidRPr="003402C1">
        <w:rPr>
          <w:rFonts w:cs="Arial"/>
          <w:color w:val="000000" w:themeColor="text1"/>
          <w:szCs w:val="24"/>
        </w:rPr>
        <w:t>Estos hallazgos se pueden asociar a los casos de microcefalia presentados en madres con infección por ZIKV en el primer trimestre.</w:t>
      </w:r>
      <w:r w:rsidR="00BD52F1" w:rsidRPr="003402C1">
        <w:rPr>
          <w:rFonts w:cs="Arial"/>
          <w:szCs w:val="24"/>
          <w:vertAlign w:val="superscript"/>
        </w:rPr>
        <w:t>26</w:t>
      </w:r>
      <w:r w:rsidRPr="003402C1">
        <w:rPr>
          <w:rFonts w:cs="Arial"/>
          <w:szCs w:val="24"/>
          <w:vertAlign w:val="superscript"/>
        </w:rPr>
        <w:t xml:space="preserve"> </w:t>
      </w:r>
      <w:r w:rsidRPr="003402C1">
        <w:rPr>
          <w:rFonts w:cs="Arial"/>
          <w:color w:val="000000" w:themeColor="text1"/>
          <w:szCs w:val="24"/>
        </w:rPr>
        <w:t xml:space="preserve">Se ha visto que otros </w:t>
      </w:r>
      <w:proofErr w:type="spellStart"/>
      <w:r w:rsidRPr="003402C1">
        <w:rPr>
          <w:rFonts w:cs="Arial"/>
          <w:color w:val="000000" w:themeColor="text1"/>
          <w:szCs w:val="24"/>
        </w:rPr>
        <w:t>flavivirus</w:t>
      </w:r>
      <w:proofErr w:type="spellEnd"/>
      <w:r w:rsidRPr="003402C1">
        <w:rPr>
          <w:rFonts w:cs="Arial"/>
          <w:color w:val="000000" w:themeColor="text1"/>
          <w:szCs w:val="24"/>
        </w:rPr>
        <w:t xml:space="preserve"> llegan el tejido nervioso por infección de las células endoteliales y causan encefalitis, en el caso del virus del Zika esto aún no está claro.</w:t>
      </w:r>
    </w:p>
    <w:p w:rsidR="00453253" w:rsidRDefault="00453253" w:rsidP="003402C1">
      <w:pPr>
        <w:spacing w:after="0"/>
        <w:rPr>
          <w:rFonts w:cs="Arial"/>
          <w:szCs w:val="24"/>
          <w:vertAlign w:val="superscript"/>
          <w:lang w:val="es-ES"/>
        </w:rPr>
      </w:pPr>
      <w:r w:rsidRPr="003402C1">
        <w:rPr>
          <w:rFonts w:cs="Arial"/>
          <w:color w:val="000000" w:themeColor="text1"/>
          <w:szCs w:val="24"/>
          <w:lang w:val="es-ES"/>
        </w:rPr>
        <w:lastRenderedPageBreak/>
        <w:t xml:space="preserve">El marcado </w:t>
      </w:r>
      <w:proofErr w:type="spellStart"/>
      <w:r w:rsidRPr="003402C1">
        <w:rPr>
          <w:rFonts w:cs="Arial"/>
          <w:color w:val="000000" w:themeColor="text1"/>
          <w:szCs w:val="24"/>
          <w:lang w:val="es-ES"/>
        </w:rPr>
        <w:t>neurotropismo</w:t>
      </w:r>
      <w:proofErr w:type="spellEnd"/>
      <w:r w:rsidRPr="003402C1">
        <w:rPr>
          <w:rFonts w:cs="Arial"/>
          <w:color w:val="000000" w:themeColor="text1"/>
          <w:szCs w:val="24"/>
          <w:lang w:val="es-ES"/>
        </w:rPr>
        <w:t xml:space="preserve"> de Zika y la persistencia del virus en tejido cerebral pueden explicar parcialmente la microcefalia, las complicaciones neurológicas y las anomalías fetales asociadas a la infección congénita por Zika.</w:t>
      </w:r>
      <w:r w:rsidR="00BD52F1" w:rsidRPr="003402C1">
        <w:rPr>
          <w:rFonts w:cs="Arial"/>
          <w:szCs w:val="24"/>
          <w:vertAlign w:val="superscript"/>
          <w:lang w:val="es-ES"/>
        </w:rPr>
        <w:t>10</w:t>
      </w:r>
      <w:r w:rsidRPr="003402C1">
        <w:rPr>
          <w:rFonts w:cs="Arial"/>
          <w:color w:val="000000" w:themeColor="text1"/>
          <w:szCs w:val="24"/>
          <w:vertAlign w:val="superscript"/>
          <w:lang w:val="es-ES"/>
        </w:rPr>
        <w:t xml:space="preserve">, </w:t>
      </w:r>
      <w:r w:rsidR="00BD52F1" w:rsidRPr="003402C1">
        <w:rPr>
          <w:rFonts w:cs="Arial"/>
          <w:szCs w:val="24"/>
          <w:vertAlign w:val="superscript"/>
          <w:lang w:val="es-ES"/>
        </w:rPr>
        <w:t>24</w:t>
      </w:r>
      <w:r w:rsidRPr="003402C1">
        <w:rPr>
          <w:rFonts w:cs="Arial"/>
          <w:szCs w:val="24"/>
          <w:vertAlign w:val="superscript"/>
          <w:lang w:val="es-ES"/>
        </w:rPr>
        <w:t xml:space="preserve"> </w:t>
      </w:r>
      <w:r w:rsidR="00F53DBC" w:rsidRPr="003402C1">
        <w:rPr>
          <w:rFonts w:cs="Arial"/>
          <w:szCs w:val="24"/>
          <w:vertAlign w:val="superscript"/>
          <w:lang w:val="es-ES"/>
        </w:rPr>
        <w:t>,</w:t>
      </w:r>
      <w:r w:rsidR="00BD52F1" w:rsidRPr="003402C1">
        <w:rPr>
          <w:rFonts w:cs="Arial"/>
          <w:szCs w:val="24"/>
          <w:vertAlign w:val="superscript"/>
          <w:lang w:val="es-ES"/>
        </w:rPr>
        <w:t>27</w:t>
      </w:r>
    </w:p>
    <w:p w:rsidR="00BD0FA2" w:rsidRPr="003402C1" w:rsidRDefault="00BD0FA2" w:rsidP="003402C1">
      <w:pPr>
        <w:spacing w:after="0"/>
        <w:rPr>
          <w:rFonts w:cs="Arial"/>
          <w:color w:val="000000" w:themeColor="text1"/>
          <w:szCs w:val="24"/>
          <w:lang w:val="es-ES"/>
        </w:rPr>
      </w:pPr>
    </w:p>
    <w:p w:rsidR="00453253" w:rsidRPr="003402C1" w:rsidRDefault="00453253" w:rsidP="003402C1">
      <w:pPr>
        <w:spacing w:after="0"/>
        <w:rPr>
          <w:rFonts w:cs="Arial"/>
          <w:szCs w:val="24"/>
          <w:lang w:val="es-ES"/>
        </w:rPr>
      </w:pPr>
      <w:r w:rsidRPr="003402C1">
        <w:rPr>
          <w:rFonts w:cs="Arial"/>
          <w:color w:val="000000" w:themeColor="text1"/>
          <w:szCs w:val="24"/>
        </w:rPr>
        <w:t xml:space="preserve">Se ha relacionado la infección como causa de cicatrización </w:t>
      </w:r>
      <w:proofErr w:type="spellStart"/>
      <w:r w:rsidRPr="003402C1">
        <w:rPr>
          <w:rFonts w:cs="Arial"/>
          <w:color w:val="000000" w:themeColor="text1"/>
          <w:szCs w:val="24"/>
        </w:rPr>
        <w:t>coriorretiniana</w:t>
      </w:r>
      <w:proofErr w:type="spellEnd"/>
      <w:r w:rsidRPr="003402C1">
        <w:rPr>
          <w:rFonts w:cs="Arial"/>
          <w:color w:val="000000" w:themeColor="text1"/>
          <w:szCs w:val="24"/>
        </w:rPr>
        <w:t xml:space="preserve"> y posibles anomalías oculares en niños con microcefalia. Las lesiones oculares se han descrito y se han asociado presuntivamente al virus, principalmente durante el primer y segundo trimestre de embarazo. Las anomalías oculares estuvieron presentes en el 35% de los casos de microcefalia asociada a Zika.</w:t>
      </w:r>
      <w:r w:rsidR="00BD52F1" w:rsidRPr="003402C1">
        <w:rPr>
          <w:rFonts w:cs="Arial"/>
          <w:szCs w:val="24"/>
          <w:vertAlign w:val="superscript"/>
        </w:rPr>
        <w:t>28</w:t>
      </w:r>
    </w:p>
    <w:p w:rsidR="002774E6" w:rsidRPr="003402C1" w:rsidRDefault="002774E6" w:rsidP="003402C1">
      <w:pPr>
        <w:spacing w:after="0"/>
        <w:rPr>
          <w:rFonts w:cs="Arial"/>
          <w:color w:val="000000" w:themeColor="text1"/>
          <w:szCs w:val="24"/>
        </w:rPr>
      </w:pPr>
    </w:p>
    <w:p w:rsidR="00453253" w:rsidRPr="003402C1" w:rsidRDefault="00453253" w:rsidP="003402C1">
      <w:pPr>
        <w:spacing w:after="0"/>
        <w:rPr>
          <w:rFonts w:cs="Arial"/>
          <w:b/>
          <w:color w:val="000000" w:themeColor="text1"/>
          <w:szCs w:val="24"/>
          <w:lang w:val="es-ES"/>
        </w:rPr>
      </w:pPr>
      <w:r w:rsidRPr="003402C1">
        <w:rPr>
          <w:rFonts w:cs="Arial"/>
          <w:b/>
          <w:color w:val="000000" w:themeColor="text1"/>
          <w:szCs w:val="24"/>
          <w:lang w:val="es-ES"/>
        </w:rPr>
        <w:t>S</w:t>
      </w:r>
      <w:r w:rsidR="00E92FE7">
        <w:rPr>
          <w:rFonts w:cs="Arial"/>
          <w:b/>
          <w:color w:val="000000" w:themeColor="text1"/>
          <w:szCs w:val="24"/>
          <w:lang w:val="es-ES"/>
        </w:rPr>
        <w:t>ignos y síntomas</w:t>
      </w:r>
    </w:p>
    <w:p w:rsidR="00453253" w:rsidRPr="003402C1" w:rsidRDefault="00453253" w:rsidP="003402C1">
      <w:pPr>
        <w:spacing w:after="0"/>
        <w:rPr>
          <w:rFonts w:cs="Arial"/>
          <w:color w:val="000000" w:themeColor="text1"/>
          <w:szCs w:val="24"/>
        </w:rPr>
      </w:pPr>
      <w:r w:rsidRPr="003402C1">
        <w:rPr>
          <w:rFonts w:cs="Arial"/>
          <w:color w:val="000000" w:themeColor="text1"/>
          <w:szCs w:val="24"/>
          <w:lang w:val="es-ES"/>
        </w:rPr>
        <w:t>L</w:t>
      </w:r>
      <w:r w:rsidRPr="003402C1">
        <w:rPr>
          <w:rFonts w:cs="Arial"/>
          <w:color w:val="000000" w:themeColor="text1"/>
          <w:szCs w:val="24"/>
        </w:rPr>
        <w:t>os síntomas de enfermedad aparecen generalmente después de un periodo de incubación de 2-14 días</w:t>
      </w:r>
      <w:r w:rsidRPr="003402C1">
        <w:rPr>
          <w:rFonts w:cs="Arial"/>
          <w:szCs w:val="24"/>
          <w:lang w:val="es-ES"/>
        </w:rPr>
        <w:t xml:space="preserve">. </w:t>
      </w:r>
      <w:r w:rsidR="008178BE" w:rsidRPr="003402C1">
        <w:rPr>
          <w:rFonts w:cs="Arial"/>
          <w:szCs w:val="24"/>
          <w:vertAlign w:val="superscript"/>
          <w:lang w:val="es-ES"/>
        </w:rPr>
        <w:t xml:space="preserve"> 29</w:t>
      </w:r>
      <w:r w:rsidR="008178BE" w:rsidRPr="003402C1">
        <w:rPr>
          <w:rFonts w:cs="Arial"/>
          <w:color w:val="FF0000"/>
          <w:szCs w:val="24"/>
          <w:vertAlign w:val="superscript"/>
          <w:lang w:val="es-ES"/>
        </w:rPr>
        <w:t xml:space="preserve"> </w:t>
      </w:r>
      <w:r w:rsidRPr="003402C1">
        <w:rPr>
          <w:rFonts w:cs="Arial"/>
          <w:color w:val="000000" w:themeColor="text1"/>
          <w:szCs w:val="24"/>
        </w:rPr>
        <w:t xml:space="preserve">En términos generales no suelen producirse casos mortales. Tampoco se han descrito hasta el momento complicaciones hemorrágicas del dengue o las formas severas de artralgia de </w:t>
      </w:r>
      <w:proofErr w:type="spellStart"/>
      <w:r w:rsidRPr="003402C1">
        <w:rPr>
          <w:rFonts w:cs="Arial"/>
          <w:color w:val="000000" w:themeColor="text1"/>
          <w:szCs w:val="24"/>
        </w:rPr>
        <w:t>Chikungunya</w:t>
      </w:r>
      <w:proofErr w:type="spellEnd"/>
      <w:r w:rsidRPr="003402C1">
        <w:rPr>
          <w:rFonts w:cs="Arial"/>
          <w:color w:val="000000" w:themeColor="text1"/>
          <w:szCs w:val="24"/>
        </w:rPr>
        <w:t xml:space="preserve">. La infección puede cursar en forma asintomática (70-80% de los casos), o presentarse con signos y síntomas clínicos similares a los de otras infecciones por </w:t>
      </w:r>
      <w:proofErr w:type="spellStart"/>
      <w:r w:rsidRPr="003402C1">
        <w:rPr>
          <w:rFonts w:cs="Arial"/>
          <w:color w:val="000000" w:themeColor="text1"/>
          <w:szCs w:val="24"/>
        </w:rPr>
        <w:t>arbovirus</w:t>
      </w:r>
      <w:proofErr w:type="spellEnd"/>
      <w:r w:rsidRPr="003402C1">
        <w:rPr>
          <w:rFonts w:cs="Arial"/>
          <w:color w:val="000000" w:themeColor="text1"/>
          <w:szCs w:val="24"/>
        </w:rPr>
        <w:t>, pero de forma más leve. Los síntomas duran de 4 a 7 días, y suelen auto limitarse. Los síndromes clínicos o la forma sintomática de infección por Zika puede ser dividida en dos grandes categorías: “Fiebre por Zika” y “Síndrome Congénito por Zika”.</w:t>
      </w:r>
    </w:p>
    <w:p w:rsidR="00453253" w:rsidRPr="003402C1" w:rsidRDefault="00453253" w:rsidP="003402C1">
      <w:pPr>
        <w:spacing w:after="0"/>
        <w:rPr>
          <w:rFonts w:cs="Arial"/>
          <w:color w:val="000000" w:themeColor="text1"/>
          <w:szCs w:val="24"/>
        </w:rPr>
      </w:pPr>
    </w:p>
    <w:p w:rsidR="00453253" w:rsidRPr="003402C1" w:rsidRDefault="00453253" w:rsidP="003402C1">
      <w:pPr>
        <w:spacing w:after="0"/>
        <w:rPr>
          <w:rFonts w:cs="Arial"/>
          <w:b/>
          <w:color w:val="000000" w:themeColor="text1"/>
          <w:szCs w:val="24"/>
        </w:rPr>
      </w:pPr>
      <w:r w:rsidRPr="003402C1">
        <w:rPr>
          <w:rFonts w:cs="Arial"/>
          <w:b/>
          <w:color w:val="000000" w:themeColor="text1"/>
          <w:szCs w:val="24"/>
        </w:rPr>
        <w:t>F</w:t>
      </w:r>
      <w:r w:rsidR="008D0142">
        <w:rPr>
          <w:rFonts w:cs="Arial"/>
          <w:b/>
          <w:color w:val="000000" w:themeColor="text1"/>
          <w:szCs w:val="24"/>
        </w:rPr>
        <w:t xml:space="preserve">iebre por </w:t>
      </w:r>
      <w:r w:rsidRPr="003402C1">
        <w:rPr>
          <w:rFonts w:cs="Arial"/>
          <w:b/>
          <w:color w:val="000000" w:themeColor="text1"/>
          <w:szCs w:val="24"/>
        </w:rPr>
        <w:t>Z</w:t>
      </w:r>
      <w:r w:rsidR="008D0142">
        <w:rPr>
          <w:rFonts w:cs="Arial"/>
          <w:b/>
          <w:color w:val="000000" w:themeColor="text1"/>
          <w:szCs w:val="24"/>
        </w:rPr>
        <w:t>ika</w:t>
      </w:r>
    </w:p>
    <w:p w:rsidR="00453253" w:rsidRPr="003402C1" w:rsidRDefault="00453253" w:rsidP="003402C1">
      <w:pPr>
        <w:spacing w:after="0"/>
        <w:rPr>
          <w:rFonts w:cs="Arial"/>
          <w:color w:val="000000" w:themeColor="text1"/>
          <w:szCs w:val="24"/>
        </w:rPr>
      </w:pPr>
      <w:r w:rsidRPr="003402C1">
        <w:rPr>
          <w:rFonts w:cs="Arial"/>
          <w:color w:val="000000" w:themeColor="text1"/>
          <w:szCs w:val="24"/>
        </w:rPr>
        <w:t>La Fiebre por Zika comparte los signos y síntomas con el cuadro clínico de dengue y de Chikungunya</w:t>
      </w:r>
      <w:r w:rsidR="008178BE" w:rsidRPr="003402C1">
        <w:rPr>
          <w:rFonts w:cs="Arial"/>
          <w:szCs w:val="24"/>
          <w:vertAlign w:val="superscript"/>
        </w:rPr>
        <w:t>30</w:t>
      </w:r>
      <w:r w:rsidRPr="003402C1">
        <w:rPr>
          <w:rFonts w:cs="Arial"/>
          <w:szCs w:val="24"/>
        </w:rPr>
        <w:t xml:space="preserve"> </w:t>
      </w:r>
      <w:r w:rsidRPr="003402C1">
        <w:rPr>
          <w:rFonts w:cs="Arial"/>
          <w:color w:val="000000" w:themeColor="text1"/>
          <w:szCs w:val="24"/>
        </w:rPr>
        <w:t xml:space="preserve">Algunos autores sugieren que la Fiebre por Zika puede distinguirse del dengue y del </w:t>
      </w:r>
      <w:proofErr w:type="spellStart"/>
      <w:r w:rsidRPr="003402C1">
        <w:rPr>
          <w:rFonts w:cs="Arial"/>
          <w:color w:val="000000" w:themeColor="text1"/>
          <w:szCs w:val="24"/>
        </w:rPr>
        <w:t>Chikungunya</w:t>
      </w:r>
      <w:proofErr w:type="spellEnd"/>
      <w:r w:rsidRPr="003402C1">
        <w:rPr>
          <w:rFonts w:cs="Arial"/>
          <w:color w:val="000000" w:themeColor="text1"/>
          <w:szCs w:val="24"/>
        </w:rPr>
        <w:t xml:space="preserve"> por el predominio de edema en pies y manos, cefalea y malestar general de menor intensidad, y menor trombocitopenia</w:t>
      </w:r>
      <w:r w:rsidRPr="003402C1">
        <w:rPr>
          <w:rFonts w:cs="Arial"/>
          <w:szCs w:val="24"/>
        </w:rPr>
        <w:t>.</w:t>
      </w:r>
      <w:r w:rsidR="00B361AF" w:rsidRPr="003402C1">
        <w:rPr>
          <w:rFonts w:cs="Arial"/>
          <w:szCs w:val="24"/>
          <w:vertAlign w:val="superscript"/>
        </w:rPr>
        <w:t>30</w:t>
      </w:r>
      <w:r w:rsidRPr="003402C1">
        <w:rPr>
          <w:rFonts w:cs="Arial"/>
          <w:szCs w:val="24"/>
          <w:vertAlign w:val="superscript"/>
        </w:rPr>
        <w:t>,</w:t>
      </w:r>
      <w:r w:rsidR="008178BE" w:rsidRPr="003402C1">
        <w:rPr>
          <w:rFonts w:cs="Arial"/>
          <w:szCs w:val="24"/>
          <w:vertAlign w:val="superscript"/>
        </w:rPr>
        <w:t>31</w:t>
      </w:r>
      <w:r w:rsidR="008D0142">
        <w:rPr>
          <w:rFonts w:cs="Arial"/>
          <w:szCs w:val="24"/>
          <w:vertAlign w:val="superscript"/>
        </w:rPr>
        <w:t xml:space="preserve"> </w:t>
      </w:r>
      <w:r w:rsidRPr="003402C1">
        <w:rPr>
          <w:rFonts w:cs="Arial"/>
          <w:szCs w:val="24"/>
        </w:rPr>
        <w:t>Sin</w:t>
      </w:r>
      <w:r w:rsidRPr="003402C1">
        <w:rPr>
          <w:rFonts w:cs="Arial"/>
          <w:color w:val="000000" w:themeColor="text1"/>
          <w:szCs w:val="24"/>
        </w:rPr>
        <w:t xml:space="preserve"> embargo, ninguna de las manifestaciones descritas es patognomónica de Zika y se requiere de confirmación </w:t>
      </w:r>
      <w:proofErr w:type="spellStart"/>
      <w:r w:rsidRPr="003402C1">
        <w:rPr>
          <w:rFonts w:cs="Arial"/>
          <w:color w:val="000000" w:themeColor="text1"/>
          <w:szCs w:val="24"/>
        </w:rPr>
        <w:t>laboratorial</w:t>
      </w:r>
      <w:proofErr w:type="spellEnd"/>
      <w:r w:rsidRPr="003402C1">
        <w:rPr>
          <w:rFonts w:cs="Arial"/>
          <w:color w:val="000000" w:themeColor="text1"/>
          <w:szCs w:val="24"/>
        </w:rPr>
        <w:t xml:space="preserve"> para poder </w:t>
      </w:r>
      <w:r w:rsidRPr="003402C1">
        <w:rPr>
          <w:rFonts w:cs="Arial"/>
          <w:color w:val="000000" w:themeColor="text1"/>
          <w:szCs w:val="24"/>
        </w:rPr>
        <w:lastRenderedPageBreak/>
        <w:t xml:space="preserve">excluir </w:t>
      </w:r>
      <w:proofErr w:type="spellStart"/>
      <w:r w:rsidRPr="003402C1">
        <w:rPr>
          <w:rFonts w:cs="Arial"/>
          <w:color w:val="000000" w:themeColor="text1"/>
          <w:szCs w:val="24"/>
        </w:rPr>
        <w:t>co</w:t>
      </w:r>
      <w:proofErr w:type="spellEnd"/>
      <w:r w:rsidRPr="003402C1">
        <w:rPr>
          <w:rFonts w:cs="Arial"/>
          <w:color w:val="000000" w:themeColor="text1"/>
          <w:szCs w:val="24"/>
        </w:rPr>
        <w:t xml:space="preserve">-infección con estos </w:t>
      </w:r>
      <w:proofErr w:type="spellStart"/>
      <w:r w:rsidRPr="003402C1">
        <w:rPr>
          <w:rFonts w:cs="Arial"/>
          <w:color w:val="000000" w:themeColor="text1"/>
          <w:szCs w:val="24"/>
        </w:rPr>
        <w:t>arbovirus</w:t>
      </w:r>
      <w:proofErr w:type="spellEnd"/>
      <w:r w:rsidRPr="003402C1">
        <w:rPr>
          <w:rFonts w:cs="Arial"/>
          <w:color w:val="000000" w:themeColor="text1"/>
          <w:szCs w:val="24"/>
        </w:rPr>
        <w:t xml:space="preserve"> y con otros agentes infecciosos presentes en zonas tropicales.</w:t>
      </w:r>
    </w:p>
    <w:p w:rsidR="00453253" w:rsidRPr="003402C1" w:rsidRDefault="00453253" w:rsidP="003402C1">
      <w:pPr>
        <w:spacing w:after="0"/>
        <w:rPr>
          <w:rFonts w:cs="Arial"/>
          <w:color w:val="000000" w:themeColor="text1"/>
          <w:szCs w:val="24"/>
        </w:rPr>
      </w:pPr>
    </w:p>
    <w:p w:rsidR="00453253" w:rsidRPr="003402C1" w:rsidRDefault="008D0142" w:rsidP="003402C1">
      <w:pPr>
        <w:spacing w:after="0"/>
        <w:rPr>
          <w:rFonts w:cs="Arial"/>
          <w:b/>
          <w:color w:val="000000" w:themeColor="text1"/>
          <w:szCs w:val="24"/>
        </w:rPr>
      </w:pPr>
      <w:r w:rsidRPr="003402C1">
        <w:rPr>
          <w:rFonts w:cs="Arial"/>
          <w:b/>
          <w:color w:val="000000" w:themeColor="text1"/>
          <w:szCs w:val="24"/>
        </w:rPr>
        <w:t>S</w:t>
      </w:r>
      <w:r>
        <w:rPr>
          <w:rFonts w:cs="Arial"/>
          <w:b/>
          <w:color w:val="000000" w:themeColor="text1"/>
          <w:szCs w:val="24"/>
        </w:rPr>
        <w:t>índrome</w:t>
      </w:r>
      <w:r w:rsidR="00453253" w:rsidRPr="003402C1">
        <w:rPr>
          <w:rFonts w:cs="Arial"/>
          <w:b/>
          <w:color w:val="000000" w:themeColor="text1"/>
          <w:szCs w:val="24"/>
        </w:rPr>
        <w:t xml:space="preserve"> </w:t>
      </w:r>
      <w:r w:rsidRPr="003402C1">
        <w:rPr>
          <w:rFonts w:cs="Arial"/>
          <w:b/>
          <w:color w:val="000000" w:themeColor="text1"/>
          <w:szCs w:val="24"/>
        </w:rPr>
        <w:t>N</w:t>
      </w:r>
      <w:r>
        <w:rPr>
          <w:rFonts w:cs="Arial"/>
          <w:b/>
          <w:color w:val="000000" w:themeColor="text1"/>
          <w:szCs w:val="24"/>
        </w:rPr>
        <w:t>eurológico</w:t>
      </w:r>
      <w:r w:rsidR="00453253" w:rsidRPr="003402C1">
        <w:rPr>
          <w:rFonts w:cs="Arial"/>
          <w:b/>
          <w:color w:val="000000" w:themeColor="text1"/>
          <w:szCs w:val="24"/>
        </w:rPr>
        <w:t xml:space="preserve"> A</w:t>
      </w:r>
      <w:r>
        <w:rPr>
          <w:rFonts w:cs="Arial"/>
          <w:b/>
          <w:color w:val="000000" w:themeColor="text1"/>
          <w:szCs w:val="24"/>
        </w:rPr>
        <w:t>sociado al</w:t>
      </w:r>
      <w:r w:rsidR="00453253" w:rsidRPr="003402C1">
        <w:rPr>
          <w:rFonts w:cs="Arial"/>
          <w:b/>
          <w:color w:val="000000" w:themeColor="text1"/>
          <w:szCs w:val="24"/>
        </w:rPr>
        <w:t xml:space="preserve"> Z</w:t>
      </w:r>
      <w:r>
        <w:rPr>
          <w:rFonts w:cs="Arial"/>
          <w:b/>
          <w:color w:val="000000" w:themeColor="text1"/>
          <w:szCs w:val="24"/>
        </w:rPr>
        <w:t>ika</w:t>
      </w:r>
    </w:p>
    <w:p w:rsidR="00453253" w:rsidRPr="003402C1" w:rsidRDefault="00453253" w:rsidP="003402C1">
      <w:pPr>
        <w:spacing w:after="0"/>
        <w:rPr>
          <w:rFonts w:cs="Arial"/>
          <w:szCs w:val="24"/>
        </w:rPr>
      </w:pPr>
      <w:r w:rsidRPr="003402C1">
        <w:rPr>
          <w:rFonts w:cs="Arial"/>
          <w:color w:val="000000" w:themeColor="text1"/>
          <w:szCs w:val="24"/>
        </w:rPr>
        <w:t xml:space="preserve">Se conoce como Síndrome de Guillain Barré (SGB) a una serie heterogénea de neuropatías periféricas de alivio espontáneo mediadas inmunológicamente. El hallazgo común en ellas es la </w:t>
      </w:r>
      <w:proofErr w:type="spellStart"/>
      <w:r w:rsidRPr="003402C1">
        <w:rPr>
          <w:rFonts w:cs="Arial"/>
          <w:color w:val="000000" w:themeColor="text1"/>
          <w:szCs w:val="24"/>
        </w:rPr>
        <w:t>polirradiculo</w:t>
      </w:r>
      <w:proofErr w:type="spellEnd"/>
      <w:r w:rsidRPr="003402C1">
        <w:rPr>
          <w:rFonts w:cs="Arial"/>
          <w:color w:val="000000" w:themeColor="text1"/>
          <w:szCs w:val="24"/>
        </w:rPr>
        <w:t>-neuropatía de evolución rápida que se desencadena casi siempre después de un proceso de tipo infeccioso. Se manifiesta más frecuentemente con parálisis motora simétrica, con o sin pérdida de la sensibilidad, y en ocasiones con alteraciones de tipo autonómico. El SGB suele afectar a personas de cualquier edad y sexo con 2 picos de presentación: uno en la etapa adulta joven y otra en ancianos, es rara en niños menores de un año de edad.</w:t>
      </w:r>
      <w:r w:rsidR="00B361AF" w:rsidRPr="003402C1">
        <w:rPr>
          <w:rFonts w:cs="Arial"/>
          <w:szCs w:val="24"/>
          <w:vertAlign w:val="superscript"/>
        </w:rPr>
        <w:t>32</w:t>
      </w:r>
      <w:r w:rsidR="008D0142" w:rsidRPr="003402C1">
        <w:rPr>
          <w:rFonts w:cs="Arial"/>
          <w:szCs w:val="24"/>
          <w:vertAlign w:val="superscript"/>
        </w:rPr>
        <w:t>, 33</w:t>
      </w:r>
      <w:r w:rsidR="00F53DBC" w:rsidRPr="003402C1">
        <w:rPr>
          <w:rFonts w:cs="Arial"/>
          <w:szCs w:val="24"/>
          <w:vertAlign w:val="superscript"/>
        </w:rPr>
        <w:t xml:space="preserve"> </w:t>
      </w:r>
      <w:r w:rsidRPr="003402C1">
        <w:rPr>
          <w:rFonts w:cs="Arial"/>
          <w:color w:val="000000" w:themeColor="text1"/>
          <w:szCs w:val="24"/>
        </w:rPr>
        <w:t>El SGB tiene una incidencia mundial de 1-4 por 100,000 personas. Estudios realizados en Honduras han reportado una incidencia de SGB de 1.4 por 100,000 personas por año en el 2003.</w:t>
      </w:r>
      <w:r w:rsidR="00B361AF" w:rsidRPr="003402C1">
        <w:rPr>
          <w:rFonts w:cs="Arial"/>
          <w:szCs w:val="24"/>
          <w:vertAlign w:val="superscript"/>
        </w:rPr>
        <w:t>34</w:t>
      </w:r>
      <w:r w:rsidR="008D0142">
        <w:rPr>
          <w:rFonts w:cs="Arial"/>
          <w:szCs w:val="24"/>
          <w:vertAlign w:val="superscript"/>
        </w:rPr>
        <w:t xml:space="preserve"> </w:t>
      </w:r>
      <w:r w:rsidRPr="003402C1">
        <w:rPr>
          <w:rFonts w:cs="Arial"/>
          <w:color w:val="000000" w:themeColor="text1"/>
          <w:szCs w:val="24"/>
        </w:rPr>
        <w:t>En una serie de 29 casos de SGB publicada en el 2009, se encontró una alta incidencia de formas axonales del SGB, presentando una mayor severidad, discapacidad y un incremento de los días de hospitalización en relación a las formas desmielinizantes</w:t>
      </w:r>
      <w:r w:rsidRPr="003402C1">
        <w:rPr>
          <w:rFonts w:cs="Arial"/>
          <w:szCs w:val="24"/>
        </w:rPr>
        <w:t>.</w:t>
      </w:r>
      <w:r w:rsidR="00B361AF" w:rsidRPr="003402C1">
        <w:rPr>
          <w:rFonts w:cs="Arial"/>
          <w:szCs w:val="24"/>
          <w:vertAlign w:val="superscript"/>
        </w:rPr>
        <w:t>35</w:t>
      </w:r>
    </w:p>
    <w:p w:rsidR="00453253" w:rsidRPr="003402C1" w:rsidRDefault="00453253" w:rsidP="003402C1">
      <w:pPr>
        <w:spacing w:after="0"/>
        <w:rPr>
          <w:rFonts w:cs="Arial"/>
          <w:color w:val="000000" w:themeColor="text1"/>
          <w:szCs w:val="24"/>
        </w:rPr>
      </w:pPr>
    </w:p>
    <w:p w:rsidR="00453253" w:rsidRPr="003402C1" w:rsidRDefault="00453253" w:rsidP="003402C1">
      <w:pPr>
        <w:spacing w:after="0"/>
        <w:rPr>
          <w:rFonts w:cs="Arial"/>
          <w:b/>
          <w:color w:val="000000" w:themeColor="text1"/>
          <w:szCs w:val="24"/>
          <w:lang w:val="es-ES"/>
        </w:rPr>
      </w:pPr>
      <w:r w:rsidRPr="003402C1">
        <w:rPr>
          <w:rFonts w:cs="Arial"/>
          <w:b/>
          <w:color w:val="000000" w:themeColor="text1"/>
          <w:szCs w:val="24"/>
          <w:lang w:val="es-ES"/>
        </w:rPr>
        <w:t>Z</w:t>
      </w:r>
      <w:r w:rsidR="00335AE5">
        <w:rPr>
          <w:rFonts w:cs="Arial"/>
          <w:b/>
          <w:color w:val="000000" w:themeColor="text1"/>
          <w:szCs w:val="24"/>
          <w:lang w:val="es-ES"/>
        </w:rPr>
        <w:t>ika</w:t>
      </w:r>
      <w:r w:rsidRPr="003402C1">
        <w:rPr>
          <w:rFonts w:cs="Arial"/>
          <w:b/>
          <w:color w:val="000000" w:themeColor="text1"/>
          <w:szCs w:val="24"/>
          <w:lang w:val="es-ES"/>
        </w:rPr>
        <w:t xml:space="preserve"> </w:t>
      </w:r>
      <w:r w:rsidR="00335AE5">
        <w:rPr>
          <w:rFonts w:cs="Arial"/>
          <w:b/>
          <w:color w:val="000000" w:themeColor="text1"/>
          <w:szCs w:val="24"/>
          <w:lang w:val="es-ES"/>
        </w:rPr>
        <w:t>y embarazo</w:t>
      </w:r>
    </w:p>
    <w:p w:rsidR="00453253" w:rsidRDefault="00453253" w:rsidP="003402C1">
      <w:pPr>
        <w:spacing w:after="0"/>
        <w:rPr>
          <w:rFonts w:cs="Arial"/>
          <w:szCs w:val="24"/>
          <w:vertAlign w:val="superscript"/>
        </w:rPr>
      </w:pPr>
      <w:r w:rsidRPr="003402C1">
        <w:rPr>
          <w:rFonts w:cs="Arial"/>
          <w:color w:val="000000" w:themeColor="text1"/>
          <w:szCs w:val="24"/>
        </w:rPr>
        <w:t>Los datos dispersos de infección por Zika en embarazo provienen de estudios descriptivos tipo serie de casos y de comunicaciones personales. Aún se desconoce la epidemiología de Zika y embarazo, la incidencia exacta de la infección en embarazadas, la tasa de transmisión vertical y perinatal y la tasa de complicaciones.</w:t>
      </w:r>
      <w:r w:rsidR="00B361AF" w:rsidRPr="003402C1">
        <w:rPr>
          <w:rFonts w:cs="Arial"/>
          <w:szCs w:val="24"/>
          <w:vertAlign w:val="superscript"/>
        </w:rPr>
        <w:t>36</w:t>
      </w:r>
    </w:p>
    <w:p w:rsidR="00335AE5" w:rsidRPr="003402C1" w:rsidRDefault="00335AE5" w:rsidP="003402C1">
      <w:pPr>
        <w:spacing w:after="0"/>
        <w:rPr>
          <w:rFonts w:cs="Arial"/>
          <w:szCs w:val="24"/>
        </w:rPr>
      </w:pPr>
    </w:p>
    <w:p w:rsidR="00453253" w:rsidRDefault="00453253" w:rsidP="003402C1">
      <w:pPr>
        <w:spacing w:after="0"/>
        <w:rPr>
          <w:rFonts w:cs="Arial"/>
          <w:color w:val="000000" w:themeColor="text1"/>
          <w:szCs w:val="24"/>
        </w:rPr>
      </w:pPr>
      <w:proofErr w:type="spellStart"/>
      <w:r w:rsidRPr="003402C1">
        <w:rPr>
          <w:rFonts w:cs="Arial"/>
          <w:color w:val="000000" w:themeColor="text1"/>
          <w:szCs w:val="24"/>
        </w:rPr>
        <w:t>Besnard</w:t>
      </w:r>
      <w:proofErr w:type="spellEnd"/>
      <w:r w:rsidRPr="003402C1">
        <w:rPr>
          <w:rFonts w:cs="Arial"/>
          <w:color w:val="000000" w:themeColor="text1"/>
          <w:szCs w:val="24"/>
        </w:rPr>
        <w:t xml:space="preserve"> et al., describió en el 2014 los aspectos clínicos y de laboratorio de dos madres y de sus dos recién nacidos que tuvieron infección por Zika durante el brote de la Polinesia Francesa.</w:t>
      </w:r>
      <w:r w:rsidR="00B361AF" w:rsidRPr="003402C1">
        <w:rPr>
          <w:rFonts w:cs="Arial"/>
          <w:szCs w:val="24"/>
          <w:vertAlign w:val="superscript"/>
        </w:rPr>
        <w:t>37</w:t>
      </w:r>
      <w:r w:rsidRPr="003402C1">
        <w:rPr>
          <w:rFonts w:cs="Arial"/>
          <w:szCs w:val="24"/>
        </w:rPr>
        <w:t xml:space="preserve"> </w:t>
      </w:r>
      <w:r w:rsidRPr="003402C1">
        <w:rPr>
          <w:rFonts w:cs="Arial"/>
          <w:color w:val="000000" w:themeColor="text1"/>
          <w:szCs w:val="24"/>
        </w:rPr>
        <w:t xml:space="preserve">Ambas madres tenían síntomas durante el </w:t>
      </w:r>
      <w:proofErr w:type="spellStart"/>
      <w:r w:rsidRPr="003402C1">
        <w:rPr>
          <w:rFonts w:cs="Arial"/>
          <w:color w:val="000000" w:themeColor="text1"/>
          <w:szCs w:val="24"/>
        </w:rPr>
        <w:lastRenderedPageBreak/>
        <w:t>periparto</w:t>
      </w:r>
      <w:proofErr w:type="spellEnd"/>
      <w:r w:rsidRPr="003402C1">
        <w:rPr>
          <w:rFonts w:cs="Arial"/>
          <w:color w:val="000000" w:themeColor="text1"/>
          <w:szCs w:val="24"/>
        </w:rPr>
        <w:t xml:space="preserve"> pero solo un recién nacido tenía signos de infección. Las madres resultaron positivas para Zika por serología y por la técnica de reacción de la cadena de polimerasa en tiempo real (RT-PCR), sugiriendo que las madres estaban </w:t>
      </w:r>
      <w:proofErr w:type="spellStart"/>
      <w:r w:rsidRPr="003402C1">
        <w:rPr>
          <w:rFonts w:cs="Arial"/>
          <w:color w:val="000000" w:themeColor="text1"/>
          <w:szCs w:val="24"/>
        </w:rPr>
        <w:t>virémicas</w:t>
      </w:r>
      <w:proofErr w:type="spellEnd"/>
      <w:r w:rsidRPr="003402C1">
        <w:rPr>
          <w:rFonts w:cs="Arial"/>
          <w:color w:val="000000" w:themeColor="text1"/>
          <w:szCs w:val="24"/>
        </w:rPr>
        <w:t xml:space="preserve"> o en período de incubación alrededor del parto. También se encontraron altas cantidades de partículas virales en leche materna. Una madre y su recién nacido tenían partículas virales detectables en saliva. En este brote, un 11% de la población en la Polinesia Francesa resultó infectada, sin embargo</w:t>
      </w:r>
      <w:r w:rsidR="00335AE5">
        <w:rPr>
          <w:rFonts w:cs="Arial"/>
          <w:color w:val="000000" w:themeColor="text1"/>
          <w:szCs w:val="24"/>
        </w:rPr>
        <w:t>,</w:t>
      </w:r>
      <w:r w:rsidRPr="003402C1">
        <w:rPr>
          <w:rFonts w:cs="Arial"/>
          <w:color w:val="000000" w:themeColor="text1"/>
          <w:szCs w:val="24"/>
        </w:rPr>
        <w:t xml:space="preserve"> no se observó un incremento en muertes fetales o en partos prematuros.</w:t>
      </w:r>
      <w:r w:rsidR="00B361AF" w:rsidRPr="003402C1">
        <w:rPr>
          <w:rFonts w:cs="Arial"/>
          <w:szCs w:val="24"/>
          <w:vertAlign w:val="superscript"/>
        </w:rPr>
        <w:t>37</w:t>
      </w:r>
      <w:r w:rsidRPr="003402C1">
        <w:rPr>
          <w:rFonts w:cs="Arial"/>
          <w:color w:val="000000" w:themeColor="text1"/>
          <w:szCs w:val="24"/>
        </w:rPr>
        <w:t xml:space="preserve"> En este brote se reportó un incremento inusual de malformaciones congénitas del sistema nervioso central.</w:t>
      </w:r>
    </w:p>
    <w:p w:rsidR="00335AE5" w:rsidRPr="003402C1" w:rsidRDefault="00335AE5" w:rsidP="003402C1">
      <w:pPr>
        <w:spacing w:after="0"/>
        <w:rPr>
          <w:rFonts w:cs="Arial"/>
          <w:color w:val="000000" w:themeColor="text1"/>
          <w:szCs w:val="24"/>
        </w:rPr>
      </w:pPr>
    </w:p>
    <w:p w:rsidR="00453253" w:rsidRDefault="00453253" w:rsidP="003402C1">
      <w:pPr>
        <w:spacing w:after="0"/>
        <w:rPr>
          <w:rFonts w:cs="Arial"/>
          <w:szCs w:val="24"/>
          <w:vertAlign w:val="superscript"/>
          <w:lang w:val="es-ES"/>
        </w:rPr>
      </w:pPr>
      <w:r w:rsidRPr="003402C1">
        <w:rPr>
          <w:rFonts w:cs="Arial"/>
          <w:color w:val="000000" w:themeColor="text1"/>
          <w:szCs w:val="24"/>
        </w:rPr>
        <w:t>En octubre de 2015 el Ministerio de Salud de Brasil alertó a la comunidad mundial sobre un incremento inusual de casos de microcefalia en el estado de Pernambuco, donde se detectaron en menos de un año 141 casos, cuando anualmente se reportaban apenas 10 casos.</w:t>
      </w:r>
      <w:r w:rsidR="00B361AF" w:rsidRPr="003402C1">
        <w:rPr>
          <w:rFonts w:cs="Arial"/>
          <w:szCs w:val="24"/>
          <w:vertAlign w:val="superscript"/>
        </w:rPr>
        <w:t>38</w:t>
      </w:r>
      <w:r w:rsidRPr="003402C1">
        <w:rPr>
          <w:rFonts w:cs="Arial"/>
          <w:szCs w:val="24"/>
        </w:rPr>
        <w:t xml:space="preserve"> </w:t>
      </w:r>
      <w:r w:rsidRPr="003402C1">
        <w:rPr>
          <w:rFonts w:cs="Arial"/>
          <w:color w:val="000000" w:themeColor="text1"/>
          <w:szCs w:val="24"/>
        </w:rPr>
        <w:t>Investigaciones posteriores confirmaron la presencia del genoma de virus Zika, a través de RT-PCR, en fluido amniótico de dos embarazadas de Paraíba, cuyos fetos presentaban microcefalia de acuerdo a la ultrasonografía prenatal.</w:t>
      </w:r>
      <w:r w:rsidR="00B361AF" w:rsidRPr="003402C1">
        <w:rPr>
          <w:rFonts w:cs="Arial"/>
          <w:szCs w:val="24"/>
          <w:vertAlign w:val="superscript"/>
        </w:rPr>
        <w:t>39 40</w:t>
      </w:r>
      <w:r w:rsidR="00B361AF" w:rsidRPr="003402C1">
        <w:rPr>
          <w:rFonts w:cs="Arial"/>
          <w:color w:val="000000" w:themeColor="text1"/>
          <w:szCs w:val="24"/>
          <w:vertAlign w:val="superscript"/>
        </w:rPr>
        <w:t xml:space="preserve"> </w:t>
      </w:r>
      <w:r w:rsidRPr="003402C1">
        <w:rPr>
          <w:rFonts w:cs="Arial"/>
          <w:color w:val="000000" w:themeColor="text1"/>
          <w:szCs w:val="24"/>
        </w:rPr>
        <w:t xml:space="preserve"> En Brasil, en noviembre de 2015, se verificó la presencia del genoma del virus Zika en muestras de tejidos y sangre de un recién nacido fallecido y portador de microcefalia.</w:t>
      </w:r>
      <w:r w:rsidR="00430F30" w:rsidRPr="003402C1">
        <w:rPr>
          <w:rFonts w:cs="Arial"/>
          <w:szCs w:val="24"/>
          <w:vertAlign w:val="superscript"/>
        </w:rPr>
        <w:t>39</w:t>
      </w:r>
      <w:r w:rsidR="00F53DBC" w:rsidRPr="003402C1">
        <w:rPr>
          <w:rFonts w:cs="Arial"/>
          <w:szCs w:val="24"/>
          <w:vertAlign w:val="superscript"/>
        </w:rPr>
        <w:t>,</w:t>
      </w:r>
      <w:r w:rsidR="00430F30" w:rsidRPr="003402C1">
        <w:rPr>
          <w:rFonts w:cs="Arial"/>
          <w:szCs w:val="24"/>
          <w:vertAlign w:val="superscript"/>
        </w:rPr>
        <w:t xml:space="preserve"> 40</w:t>
      </w:r>
      <w:r w:rsidR="00F53DBC" w:rsidRPr="003402C1">
        <w:rPr>
          <w:rFonts w:cs="Arial"/>
          <w:szCs w:val="24"/>
          <w:vertAlign w:val="superscript"/>
        </w:rPr>
        <w:t>,</w:t>
      </w:r>
      <w:r w:rsidR="00430F30" w:rsidRPr="003402C1">
        <w:rPr>
          <w:rFonts w:cs="Arial"/>
          <w:szCs w:val="24"/>
          <w:vertAlign w:val="superscript"/>
        </w:rPr>
        <w:t xml:space="preserve"> 41</w:t>
      </w:r>
      <w:r w:rsidR="00F53DBC" w:rsidRPr="003402C1">
        <w:rPr>
          <w:rFonts w:cs="Arial"/>
          <w:szCs w:val="24"/>
          <w:vertAlign w:val="superscript"/>
        </w:rPr>
        <w:t xml:space="preserve"> </w:t>
      </w:r>
      <w:r w:rsidRPr="003402C1">
        <w:rPr>
          <w:rFonts w:cs="Arial"/>
          <w:color w:val="000000" w:themeColor="text1"/>
          <w:szCs w:val="24"/>
        </w:rPr>
        <w:t>Estos hallazgos fueron confirmados por el CDC  por técnicas de  inmunohistoquímica</w:t>
      </w:r>
      <w:r w:rsidRPr="003402C1">
        <w:rPr>
          <w:rFonts w:cs="Arial"/>
          <w:color w:val="000000" w:themeColor="text1"/>
          <w:szCs w:val="24"/>
          <w:lang w:val="es-ES"/>
        </w:rPr>
        <w:t>.</w:t>
      </w:r>
      <w:r w:rsidR="00430F30" w:rsidRPr="003402C1">
        <w:rPr>
          <w:rFonts w:cs="Arial"/>
          <w:szCs w:val="24"/>
          <w:vertAlign w:val="superscript"/>
          <w:lang w:val="es-ES"/>
        </w:rPr>
        <w:t>41</w:t>
      </w:r>
      <w:r w:rsidR="00335AE5">
        <w:rPr>
          <w:rFonts w:cs="Arial"/>
          <w:szCs w:val="24"/>
          <w:vertAlign w:val="superscript"/>
          <w:lang w:val="es-ES"/>
        </w:rPr>
        <w:t xml:space="preserve"> </w:t>
      </w:r>
      <w:r w:rsidRPr="003402C1">
        <w:rPr>
          <w:rFonts w:cs="Arial"/>
          <w:color w:val="000000" w:themeColor="text1"/>
          <w:szCs w:val="24"/>
          <w:lang w:val="es-ES"/>
        </w:rPr>
        <w:t xml:space="preserve">Un reciente estudio realizado por </w:t>
      </w:r>
      <w:proofErr w:type="spellStart"/>
      <w:r w:rsidRPr="003402C1">
        <w:rPr>
          <w:rFonts w:cs="Arial"/>
          <w:color w:val="000000" w:themeColor="text1"/>
          <w:szCs w:val="24"/>
          <w:lang w:val="es-ES"/>
        </w:rPr>
        <w:t>Fiocruz</w:t>
      </w:r>
      <w:proofErr w:type="spellEnd"/>
      <w:r w:rsidRPr="003402C1">
        <w:rPr>
          <w:rFonts w:cs="Arial"/>
          <w:color w:val="000000" w:themeColor="text1"/>
          <w:szCs w:val="24"/>
          <w:lang w:val="es-ES"/>
        </w:rPr>
        <w:t>-Paraná confirmó por histoquímica la presencia del virus en placenta.</w:t>
      </w:r>
      <w:r w:rsidR="00430F30" w:rsidRPr="003402C1">
        <w:rPr>
          <w:rFonts w:cs="Arial"/>
          <w:szCs w:val="24"/>
          <w:vertAlign w:val="superscript"/>
          <w:lang w:val="es-ES"/>
        </w:rPr>
        <w:t>41</w:t>
      </w:r>
    </w:p>
    <w:p w:rsidR="00335AE5" w:rsidRPr="003402C1" w:rsidRDefault="00335AE5" w:rsidP="003402C1">
      <w:pPr>
        <w:spacing w:after="0"/>
        <w:rPr>
          <w:rFonts w:cs="Arial"/>
          <w:szCs w:val="24"/>
          <w:lang w:val="es-ES"/>
        </w:rPr>
      </w:pPr>
    </w:p>
    <w:p w:rsidR="00453253" w:rsidRDefault="00453253" w:rsidP="003402C1">
      <w:pPr>
        <w:spacing w:after="0"/>
        <w:rPr>
          <w:rFonts w:cs="Arial"/>
          <w:szCs w:val="24"/>
          <w:vertAlign w:val="superscript"/>
        </w:rPr>
      </w:pPr>
      <w:r w:rsidRPr="003402C1">
        <w:rPr>
          <w:rFonts w:cs="Arial"/>
          <w:color w:val="000000" w:themeColor="text1"/>
          <w:szCs w:val="24"/>
        </w:rPr>
        <w:t xml:space="preserve">En una carta enviada a </w:t>
      </w:r>
      <w:proofErr w:type="spellStart"/>
      <w:r w:rsidRPr="003402C1">
        <w:rPr>
          <w:rFonts w:cs="Arial"/>
          <w:color w:val="000000" w:themeColor="text1"/>
          <w:szCs w:val="24"/>
        </w:rPr>
        <w:t>Lancet</w:t>
      </w:r>
      <w:proofErr w:type="spellEnd"/>
      <w:r w:rsidRPr="003402C1">
        <w:rPr>
          <w:rFonts w:cs="Arial"/>
          <w:color w:val="000000" w:themeColor="text1"/>
          <w:szCs w:val="24"/>
        </w:rPr>
        <w:t xml:space="preserve"> en enero del 2016, Ventura y colaboradores reportaron lesiones maculares en tres recién nacidos con microcefalia que nacieron después del inicio del brote de Zika en Brasil. No se les hizo pruebas para infección por Zika.</w:t>
      </w:r>
      <w:r w:rsidR="00430F30" w:rsidRPr="003402C1">
        <w:rPr>
          <w:rFonts w:cs="Arial"/>
          <w:szCs w:val="24"/>
          <w:vertAlign w:val="superscript"/>
        </w:rPr>
        <w:t>42</w:t>
      </w:r>
      <w:r w:rsidR="00F53DBC" w:rsidRPr="003402C1">
        <w:rPr>
          <w:rFonts w:cs="Arial"/>
          <w:szCs w:val="24"/>
          <w:vertAlign w:val="superscript"/>
        </w:rPr>
        <w:t xml:space="preserve"> </w:t>
      </w:r>
      <w:r w:rsidRPr="003402C1">
        <w:rPr>
          <w:rFonts w:cs="Arial"/>
          <w:color w:val="000000" w:themeColor="text1"/>
          <w:szCs w:val="24"/>
        </w:rPr>
        <w:t xml:space="preserve">Freitas et al., publicó una serie de 29 casos de recién nacidos con microcefalia encontrando que, 34% presentaban anomalías </w:t>
      </w:r>
      <w:r w:rsidRPr="003402C1">
        <w:rPr>
          <w:rFonts w:cs="Arial"/>
          <w:color w:val="000000" w:themeColor="text1"/>
          <w:szCs w:val="24"/>
        </w:rPr>
        <w:lastRenderedPageBreak/>
        <w:t>oculares. Tampoco se les hizo pruebas para infección por Zika pero los resultados para otros virus congénitos fueron negativos.</w:t>
      </w:r>
      <w:r w:rsidR="00430F30" w:rsidRPr="003402C1">
        <w:rPr>
          <w:rFonts w:cs="Arial"/>
          <w:szCs w:val="24"/>
          <w:vertAlign w:val="superscript"/>
        </w:rPr>
        <w:t>43</w:t>
      </w:r>
    </w:p>
    <w:p w:rsidR="00335AE5" w:rsidRPr="003402C1" w:rsidRDefault="00335AE5" w:rsidP="003402C1">
      <w:pPr>
        <w:spacing w:after="0"/>
        <w:rPr>
          <w:rFonts w:cs="Arial"/>
          <w:color w:val="FF0000"/>
          <w:szCs w:val="24"/>
          <w:lang w:val="es-ES"/>
        </w:rPr>
      </w:pPr>
    </w:p>
    <w:p w:rsidR="00453253" w:rsidRPr="003402C1" w:rsidRDefault="00453253" w:rsidP="003402C1">
      <w:pPr>
        <w:spacing w:after="0"/>
        <w:rPr>
          <w:rFonts w:cs="Arial"/>
          <w:color w:val="000000" w:themeColor="text1"/>
          <w:szCs w:val="24"/>
        </w:rPr>
      </w:pPr>
      <w:r w:rsidRPr="003402C1">
        <w:rPr>
          <w:rFonts w:cs="Arial"/>
          <w:color w:val="000000" w:themeColor="text1"/>
          <w:szCs w:val="24"/>
        </w:rPr>
        <w:t xml:space="preserve">En febrero del 2016 se publicó el caso de una madre de </w:t>
      </w:r>
      <w:proofErr w:type="spellStart"/>
      <w:r w:rsidRPr="003402C1">
        <w:rPr>
          <w:rFonts w:cs="Arial"/>
          <w:color w:val="000000" w:themeColor="text1"/>
          <w:szCs w:val="24"/>
        </w:rPr>
        <w:t>Slovenia</w:t>
      </w:r>
      <w:proofErr w:type="spellEnd"/>
      <w:r w:rsidRPr="003402C1">
        <w:rPr>
          <w:rFonts w:cs="Arial"/>
          <w:color w:val="000000" w:themeColor="text1"/>
          <w:szCs w:val="24"/>
        </w:rPr>
        <w:t xml:space="preserve"> que tuvo un síndrome febril con </w:t>
      </w:r>
      <w:proofErr w:type="spellStart"/>
      <w:r w:rsidRPr="003402C1">
        <w:rPr>
          <w:rFonts w:cs="Arial"/>
          <w:color w:val="000000" w:themeColor="text1"/>
          <w:szCs w:val="24"/>
        </w:rPr>
        <w:t>rash</w:t>
      </w:r>
      <w:proofErr w:type="spellEnd"/>
      <w:r w:rsidRPr="003402C1">
        <w:rPr>
          <w:rFonts w:cs="Arial"/>
          <w:color w:val="000000" w:themeColor="text1"/>
          <w:szCs w:val="24"/>
        </w:rPr>
        <w:t xml:space="preserve"> en el primer trimestre del embarazo mientras vivía en Brasil.</w:t>
      </w:r>
      <w:r w:rsidR="00430F30" w:rsidRPr="003402C1">
        <w:rPr>
          <w:rFonts w:cs="Arial"/>
          <w:szCs w:val="24"/>
          <w:vertAlign w:val="superscript"/>
        </w:rPr>
        <w:t>44</w:t>
      </w:r>
      <w:r w:rsidRPr="003402C1">
        <w:rPr>
          <w:rFonts w:cs="Arial"/>
          <w:color w:val="000000" w:themeColor="text1"/>
          <w:szCs w:val="24"/>
        </w:rPr>
        <w:t xml:space="preserve"> Los ultrasonidos realizados a las 14 y 20 semanas de gestación fueron normales pero el realizado a las 32 semanas de gestación encontró retardo en el crecimiento, microcefalia y calcificaciones intracraneales y placentarias. En la autopsia se demostró presencia de virus del Zika en el sistema nervioso central.</w:t>
      </w:r>
    </w:p>
    <w:p w:rsidR="00335AE5" w:rsidRDefault="00335AE5" w:rsidP="003402C1">
      <w:pPr>
        <w:spacing w:after="0"/>
        <w:rPr>
          <w:rFonts w:cs="Arial"/>
          <w:color w:val="000000" w:themeColor="text1"/>
          <w:szCs w:val="24"/>
        </w:rPr>
      </w:pPr>
    </w:p>
    <w:p w:rsidR="00453253" w:rsidRDefault="00453253" w:rsidP="003402C1">
      <w:pPr>
        <w:spacing w:after="0"/>
        <w:rPr>
          <w:rFonts w:cs="Arial"/>
          <w:szCs w:val="24"/>
          <w:vertAlign w:val="superscript"/>
        </w:rPr>
      </w:pPr>
      <w:r w:rsidRPr="003402C1">
        <w:rPr>
          <w:rFonts w:cs="Arial"/>
          <w:color w:val="000000" w:themeColor="text1"/>
          <w:szCs w:val="24"/>
        </w:rPr>
        <w:t>Un estudio de febrero del 2016 de 257 embarazadas sospechosas de Zika manejadas en los Estados Unidos reportó que 151 tuvieron una enfermedad compatible con fiebre Zika, 9 fueron positivas por Zika. De las 6 embarazadas que tuvieron un síndrome febril compatible durante el primer trimestre de embarazo, 2 tuvieron aborto espontáneo, 2 solicitaron aborto terapéutico, y una dio a luz un recién nacido vivo con microcefalia.</w:t>
      </w:r>
      <w:r w:rsidR="00430F30" w:rsidRPr="003402C1">
        <w:rPr>
          <w:rFonts w:cs="Arial"/>
          <w:szCs w:val="24"/>
          <w:vertAlign w:val="superscript"/>
        </w:rPr>
        <w:t>45</w:t>
      </w:r>
    </w:p>
    <w:p w:rsidR="00335AE5" w:rsidRPr="003402C1" w:rsidRDefault="00335AE5" w:rsidP="003402C1">
      <w:pPr>
        <w:spacing w:after="0"/>
        <w:rPr>
          <w:rFonts w:cs="Arial"/>
          <w:szCs w:val="24"/>
        </w:rPr>
      </w:pPr>
    </w:p>
    <w:p w:rsidR="00453253" w:rsidRPr="003402C1" w:rsidRDefault="00453253" w:rsidP="003402C1">
      <w:pPr>
        <w:spacing w:after="0"/>
        <w:rPr>
          <w:rFonts w:cs="Arial"/>
          <w:color w:val="000000" w:themeColor="text1"/>
          <w:szCs w:val="24"/>
        </w:rPr>
      </w:pPr>
      <w:r w:rsidRPr="003402C1">
        <w:rPr>
          <w:rFonts w:cs="Arial"/>
          <w:color w:val="000000" w:themeColor="text1"/>
          <w:szCs w:val="24"/>
        </w:rPr>
        <w:t>Parece ser que el riesgo de anomalías congénitas y de malformaciones del sistema nervioso central asociado a infección por Zika ocurre en el primer trimestre del embarazo.</w:t>
      </w:r>
      <w:r w:rsidR="00642F45" w:rsidRPr="003402C1">
        <w:rPr>
          <w:rFonts w:cs="Arial"/>
          <w:szCs w:val="24"/>
          <w:vertAlign w:val="superscript"/>
        </w:rPr>
        <w:t>46, 47</w:t>
      </w:r>
      <w:r w:rsidR="00642F45" w:rsidRPr="003402C1">
        <w:rPr>
          <w:rFonts w:cs="Arial"/>
          <w:color w:val="000000" w:themeColor="text1"/>
          <w:szCs w:val="24"/>
        </w:rPr>
        <w:t xml:space="preserve"> </w:t>
      </w:r>
      <w:r w:rsidRPr="003402C1">
        <w:rPr>
          <w:rFonts w:cs="Arial"/>
          <w:color w:val="000000" w:themeColor="text1"/>
          <w:szCs w:val="24"/>
        </w:rPr>
        <w:t>Hasta el momento no existe evidencia de que el cuadro clínico de Zika se exacerbe con el embarazo, o que la infección por Zika tenga consecuencias sobre la fertilidad de la mujer, ni que exista asociación con el pronóstico de los productos concebidos en embarazos posteriores.</w:t>
      </w:r>
    </w:p>
    <w:p w:rsidR="00453253" w:rsidRPr="003402C1" w:rsidRDefault="00453253" w:rsidP="003402C1">
      <w:pPr>
        <w:spacing w:after="0"/>
        <w:rPr>
          <w:rFonts w:cs="Arial"/>
          <w:color w:val="000000" w:themeColor="text1"/>
          <w:szCs w:val="24"/>
        </w:rPr>
      </w:pPr>
    </w:p>
    <w:p w:rsidR="00453253" w:rsidRPr="003402C1" w:rsidRDefault="00453253" w:rsidP="003402C1">
      <w:pPr>
        <w:spacing w:after="0"/>
        <w:rPr>
          <w:rFonts w:cs="Arial"/>
          <w:b/>
          <w:color w:val="000000" w:themeColor="text1"/>
          <w:szCs w:val="24"/>
        </w:rPr>
      </w:pPr>
      <w:r w:rsidRPr="003402C1">
        <w:rPr>
          <w:rFonts w:cs="Arial"/>
          <w:b/>
          <w:color w:val="000000" w:themeColor="text1"/>
          <w:szCs w:val="24"/>
        </w:rPr>
        <w:t>D</w:t>
      </w:r>
      <w:r w:rsidR="00335AE5">
        <w:rPr>
          <w:rFonts w:cs="Arial"/>
          <w:b/>
          <w:color w:val="000000" w:themeColor="text1"/>
          <w:szCs w:val="24"/>
        </w:rPr>
        <w:t xml:space="preserve">iagnóstico </w:t>
      </w:r>
      <w:proofErr w:type="spellStart"/>
      <w:r w:rsidR="00335AE5">
        <w:rPr>
          <w:rFonts w:cs="Arial"/>
          <w:b/>
          <w:color w:val="000000" w:themeColor="text1"/>
          <w:szCs w:val="24"/>
        </w:rPr>
        <w:t>laboratorial</w:t>
      </w:r>
      <w:proofErr w:type="spellEnd"/>
    </w:p>
    <w:p w:rsidR="00335AE5" w:rsidRDefault="00453253" w:rsidP="003402C1">
      <w:pPr>
        <w:spacing w:after="0"/>
        <w:rPr>
          <w:rFonts w:cs="Arial"/>
          <w:color w:val="FF0000"/>
          <w:szCs w:val="24"/>
        </w:rPr>
      </w:pPr>
      <w:r w:rsidRPr="003402C1">
        <w:rPr>
          <w:rFonts w:cs="Arial"/>
          <w:color w:val="000000" w:themeColor="text1"/>
          <w:szCs w:val="24"/>
        </w:rPr>
        <w:t xml:space="preserve">El diagnóstico de Zika es esencialmente </w:t>
      </w:r>
      <w:proofErr w:type="spellStart"/>
      <w:r w:rsidRPr="003402C1">
        <w:rPr>
          <w:rFonts w:cs="Arial"/>
          <w:color w:val="000000" w:themeColor="text1"/>
          <w:szCs w:val="24"/>
        </w:rPr>
        <w:t>laboratorial</w:t>
      </w:r>
      <w:proofErr w:type="spellEnd"/>
      <w:r w:rsidRPr="003402C1">
        <w:rPr>
          <w:rFonts w:cs="Arial"/>
          <w:color w:val="000000" w:themeColor="text1"/>
          <w:szCs w:val="24"/>
        </w:rPr>
        <w:t>, tras la sospecha clínica que se caracteriza por la aparición de uno o varios de los síntomas ya descriptos</w:t>
      </w:r>
      <w:r w:rsidRPr="003402C1">
        <w:rPr>
          <w:rFonts w:cs="Arial"/>
          <w:szCs w:val="24"/>
        </w:rPr>
        <w:t>.</w:t>
      </w:r>
      <w:r w:rsidR="00642F45" w:rsidRPr="003402C1">
        <w:rPr>
          <w:rFonts w:cs="Arial"/>
          <w:szCs w:val="24"/>
          <w:vertAlign w:val="superscript"/>
        </w:rPr>
        <w:t>48</w:t>
      </w:r>
      <w:r w:rsidRPr="003402C1">
        <w:rPr>
          <w:rFonts w:cs="Arial"/>
          <w:color w:val="FF0000"/>
          <w:szCs w:val="24"/>
        </w:rPr>
        <w:t xml:space="preserve"> </w:t>
      </w:r>
    </w:p>
    <w:p w:rsidR="00335AE5" w:rsidRDefault="00335AE5" w:rsidP="003402C1">
      <w:pPr>
        <w:spacing w:after="0"/>
        <w:rPr>
          <w:rFonts w:cs="Arial"/>
          <w:color w:val="FF0000"/>
          <w:szCs w:val="24"/>
        </w:rPr>
      </w:pPr>
    </w:p>
    <w:p w:rsidR="00335AE5" w:rsidRDefault="00453253" w:rsidP="003402C1">
      <w:pPr>
        <w:spacing w:after="0"/>
        <w:rPr>
          <w:rFonts w:cs="Arial"/>
          <w:color w:val="000000" w:themeColor="text1"/>
          <w:szCs w:val="24"/>
        </w:rPr>
      </w:pPr>
      <w:r w:rsidRPr="003402C1">
        <w:rPr>
          <w:rFonts w:cs="Arial"/>
          <w:color w:val="000000" w:themeColor="text1"/>
          <w:szCs w:val="24"/>
        </w:rPr>
        <w:lastRenderedPageBreak/>
        <w:t xml:space="preserve">El diagnóstico clínico diferencial, se establecerá ante otras infecciones que causen exantema y fiebre, en particular dengue, </w:t>
      </w:r>
      <w:proofErr w:type="spellStart"/>
      <w:r w:rsidRPr="003402C1">
        <w:rPr>
          <w:rFonts w:cs="Arial"/>
          <w:color w:val="000000" w:themeColor="text1"/>
          <w:szCs w:val="24"/>
        </w:rPr>
        <w:t>Chikunguya</w:t>
      </w:r>
      <w:proofErr w:type="spellEnd"/>
      <w:r w:rsidRPr="003402C1">
        <w:rPr>
          <w:rFonts w:cs="Arial"/>
          <w:color w:val="000000" w:themeColor="text1"/>
          <w:szCs w:val="24"/>
        </w:rPr>
        <w:t xml:space="preserve"> o enfermedad del Nilo oriental entre otras. Es importante mencionar que en la mayoría de los países de Latinoamérica circulan los virus del dengue (con sus cuatro serotipos) y del </w:t>
      </w:r>
      <w:proofErr w:type="spellStart"/>
      <w:r w:rsidRPr="003402C1">
        <w:rPr>
          <w:rFonts w:cs="Arial"/>
          <w:color w:val="000000" w:themeColor="text1"/>
          <w:szCs w:val="24"/>
        </w:rPr>
        <w:t>Chikungunya</w:t>
      </w:r>
      <w:proofErr w:type="spellEnd"/>
      <w:r w:rsidRPr="003402C1">
        <w:rPr>
          <w:rFonts w:cs="Arial"/>
          <w:color w:val="000000" w:themeColor="text1"/>
          <w:szCs w:val="24"/>
        </w:rPr>
        <w:t xml:space="preserve">.  Adicionalmente, en varios países de América del Sur circula el virus de la fiebre amarilla. Los cuatro virus son transmitidos por </w:t>
      </w:r>
      <w:r w:rsidRPr="003402C1">
        <w:rPr>
          <w:rFonts w:cs="Arial"/>
          <w:b/>
          <w:i/>
          <w:color w:val="000000" w:themeColor="text1"/>
          <w:szCs w:val="24"/>
        </w:rPr>
        <w:t xml:space="preserve">Aedes </w:t>
      </w:r>
      <w:proofErr w:type="spellStart"/>
      <w:r w:rsidRPr="003402C1">
        <w:rPr>
          <w:rFonts w:cs="Arial"/>
          <w:b/>
          <w:i/>
          <w:color w:val="000000" w:themeColor="text1"/>
          <w:szCs w:val="24"/>
        </w:rPr>
        <w:t>aegypti</w:t>
      </w:r>
      <w:proofErr w:type="spellEnd"/>
      <w:r w:rsidR="000B55E8" w:rsidRPr="003402C1">
        <w:rPr>
          <w:rFonts w:cs="Arial"/>
          <w:color w:val="000000" w:themeColor="text1"/>
          <w:szCs w:val="24"/>
        </w:rPr>
        <w:t xml:space="preserve">. </w:t>
      </w:r>
    </w:p>
    <w:p w:rsidR="00335AE5" w:rsidRDefault="00335AE5" w:rsidP="003402C1">
      <w:pPr>
        <w:spacing w:after="0"/>
        <w:rPr>
          <w:rFonts w:cs="Arial"/>
          <w:color w:val="000000" w:themeColor="text1"/>
          <w:szCs w:val="24"/>
        </w:rPr>
      </w:pPr>
    </w:p>
    <w:p w:rsidR="00453253" w:rsidRPr="003402C1" w:rsidRDefault="00453253" w:rsidP="003402C1">
      <w:pPr>
        <w:spacing w:after="0"/>
        <w:rPr>
          <w:rFonts w:cs="Arial"/>
          <w:color w:val="000000" w:themeColor="text1"/>
          <w:szCs w:val="24"/>
        </w:rPr>
      </w:pPr>
      <w:r w:rsidRPr="003402C1">
        <w:rPr>
          <w:rFonts w:cs="Arial"/>
          <w:color w:val="000000" w:themeColor="text1"/>
          <w:szCs w:val="24"/>
        </w:rPr>
        <w:t>El diagn</w:t>
      </w:r>
      <w:r w:rsidR="00335AE5">
        <w:rPr>
          <w:rFonts w:cs="Arial"/>
          <w:color w:val="000000" w:themeColor="text1"/>
          <w:szCs w:val="24"/>
        </w:rPr>
        <w:t>ó</w:t>
      </w:r>
      <w:r w:rsidRPr="003402C1">
        <w:rPr>
          <w:rFonts w:cs="Arial"/>
          <w:color w:val="000000" w:themeColor="text1"/>
          <w:szCs w:val="24"/>
        </w:rPr>
        <w:t xml:space="preserve">stico </w:t>
      </w:r>
      <w:proofErr w:type="spellStart"/>
      <w:r w:rsidRPr="003402C1">
        <w:rPr>
          <w:rFonts w:cs="Arial"/>
          <w:color w:val="000000" w:themeColor="text1"/>
          <w:szCs w:val="24"/>
        </w:rPr>
        <w:t>laboratorial</w:t>
      </w:r>
      <w:proofErr w:type="spellEnd"/>
      <w:r w:rsidRPr="003402C1">
        <w:rPr>
          <w:rFonts w:cs="Arial"/>
          <w:color w:val="000000" w:themeColor="text1"/>
          <w:szCs w:val="24"/>
        </w:rPr>
        <w:t xml:space="preserve"> descansa principalmente en la detección del ARN viral en suero, durante los primeros 5 días  con  pruebas moleculares  (</w:t>
      </w:r>
      <w:proofErr w:type="spellStart"/>
      <w:r w:rsidRPr="003402C1">
        <w:rPr>
          <w:rFonts w:cs="Arial"/>
          <w:color w:val="000000" w:themeColor="text1"/>
          <w:szCs w:val="24"/>
        </w:rPr>
        <w:t>retrotranscripción</w:t>
      </w:r>
      <w:proofErr w:type="spellEnd"/>
      <w:r w:rsidRPr="003402C1">
        <w:rPr>
          <w:rFonts w:cs="Arial"/>
          <w:color w:val="000000" w:themeColor="text1"/>
          <w:szCs w:val="24"/>
        </w:rPr>
        <w:t xml:space="preserve"> con PCR en tiempo real o convencional). Otras muestras como </w:t>
      </w:r>
      <w:r w:rsidR="000B55E8" w:rsidRPr="003402C1">
        <w:rPr>
          <w:rFonts w:cs="Arial"/>
          <w:color w:val="000000" w:themeColor="text1"/>
          <w:szCs w:val="24"/>
        </w:rPr>
        <w:t>líquido</w:t>
      </w:r>
      <w:r w:rsidRPr="003402C1">
        <w:rPr>
          <w:rFonts w:cs="Arial"/>
          <w:color w:val="000000" w:themeColor="text1"/>
          <w:szCs w:val="24"/>
        </w:rPr>
        <w:t xml:space="preserve"> cefalorraquídeo, orina, </w:t>
      </w:r>
      <w:r w:rsidR="000B55E8" w:rsidRPr="003402C1">
        <w:rPr>
          <w:rFonts w:cs="Arial"/>
          <w:color w:val="000000" w:themeColor="text1"/>
          <w:szCs w:val="24"/>
        </w:rPr>
        <w:t>líquido</w:t>
      </w:r>
      <w:r w:rsidRPr="003402C1">
        <w:rPr>
          <w:rFonts w:cs="Arial"/>
          <w:color w:val="000000" w:themeColor="text1"/>
          <w:szCs w:val="24"/>
        </w:rPr>
        <w:t xml:space="preserve"> amniótico, semen y saliva también pueden ser analizadas.</w:t>
      </w:r>
    </w:p>
    <w:p w:rsidR="00453253" w:rsidRPr="003402C1" w:rsidRDefault="00453253" w:rsidP="003402C1">
      <w:pPr>
        <w:spacing w:after="0"/>
        <w:rPr>
          <w:rFonts w:cs="Arial"/>
          <w:color w:val="000000" w:themeColor="text1"/>
          <w:szCs w:val="24"/>
        </w:rPr>
      </w:pPr>
    </w:p>
    <w:p w:rsidR="00453253" w:rsidRPr="003402C1" w:rsidRDefault="00335AE5" w:rsidP="003402C1">
      <w:pPr>
        <w:spacing w:after="0"/>
        <w:rPr>
          <w:rFonts w:cs="Arial"/>
          <w:b/>
          <w:color w:val="000000" w:themeColor="text1"/>
          <w:szCs w:val="24"/>
        </w:rPr>
      </w:pPr>
      <w:r w:rsidRPr="003402C1">
        <w:rPr>
          <w:rFonts w:cs="Arial"/>
          <w:b/>
          <w:color w:val="000000" w:themeColor="text1"/>
          <w:szCs w:val="24"/>
        </w:rPr>
        <w:t>P</w:t>
      </w:r>
      <w:r>
        <w:rPr>
          <w:rFonts w:cs="Arial"/>
          <w:b/>
          <w:color w:val="000000" w:themeColor="text1"/>
          <w:szCs w:val="24"/>
        </w:rPr>
        <w:t>revención</w:t>
      </w:r>
    </w:p>
    <w:p w:rsidR="00453253" w:rsidRPr="003402C1" w:rsidRDefault="00453253" w:rsidP="003402C1">
      <w:pPr>
        <w:spacing w:after="0"/>
        <w:rPr>
          <w:rFonts w:cs="Arial"/>
          <w:color w:val="000000" w:themeColor="text1"/>
          <w:szCs w:val="24"/>
        </w:rPr>
      </w:pPr>
      <w:r w:rsidRPr="003402C1">
        <w:rPr>
          <w:rFonts w:cs="Arial"/>
          <w:color w:val="000000" w:themeColor="text1"/>
          <w:szCs w:val="24"/>
        </w:rPr>
        <w:t>Aunque se han descrito otras formas de transmisión, los mosquitos y sus lugares de cría suponen un importante factor de riesgo de infección por el VZIK. La prevención y el control dependen de la reducción del número de mosquitos a través de la reducción de sus fuentes (eliminación y modificación de los lugares de cría) y de la disminución de los contactos entre los mosquitos y las personas.</w:t>
      </w:r>
      <w:r w:rsidR="00642F45" w:rsidRPr="003402C1">
        <w:rPr>
          <w:rFonts w:cs="Arial"/>
          <w:szCs w:val="24"/>
          <w:vertAlign w:val="superscript"/>
        </w:rPr>
        <w:t>25</w:t>
      </w:r>
      <w:r w:rsidR="00335AE5">
        <w:rPr>
          <w:rFonts w:cs="Arial"/>
          <w:szCs w:val="24"/>
          <w:vertAlign w:val="superscript"/>
        </w:rPr>
        <w:t xml:space="preserve"> </w:t>
      </w:r>
      <w:r w:rsidRPr="003402C1">
        <w:rPr>
          <w:rFonts w:cs="Arial"/>
          <w:color w:val="000000" w:themeColor="text1"/>
          <w:szCs w:val="24"/>
        </w:rPr>
        <w:t>Los desafíos en el control de Aedes en las Américas incluyen la adaptación del mosquito a los espacios humanos urbanos, la persistente desigualdad e inequidad social, el movimiento humano del campo hacia la ciudad, las pocas herramientas de vigilancia, la resistencia a los pesticidas y la capacidad de recuperación del vector</w:t>
      </w:r>
      <w:r w:rsidRPr="003402C1">
        <w:rPr>
          <w:rFonts w:cs="Arial"/>
          <w:szCs w:val="24"/>
          <w:lang w:val="es-ES"/>
        </w:rPr>
        <w:t>.</w:t>
      </w:r>
      <w:r w:rsidR="00642F45" w:rsidRPr="003402C1">
        <w:rPr>
          <w:rFonts w:cs="Arial"/>
          <w:szCs w:val="24"/>
          <w:vertAlign w:val="superscript"/>
          <w:lang w:val="es-ES"/>
        </w:rPr>
        <w:t>49</w:t>
      </w:r>
      <w:r w:rsidR="00335AE5">
        <w:rPr>
          <w:rFonts w:cs="Arial"/>
          <w:szCs w:val="24"/>
          <w:vertAlign w:val="superscript"/>
          <w:lang w:val="es-ES"/>
        </w:rPr>
        <w:t xml:space="preserve"> </w:t>
      </w:r>
      <w:r w:rsidRPr="003402C1">
        <w:rPr>
          <w:rFonts w:cs="Arial"/>
          <w:szCs w:val="24"/>
        </w:rPr>
        <w:t>La</w:t>
      </w:r>
      <w:r w:rsidRPr="003402C1">
        <w:rPr>
          <w:rFonts w:cs="Arial"/>
          <w:color w:val="000000" w:themeColor="text1"/>
          <w:szCs w:val="24"/>
        </w:rPr>
        <w:t xml:space="preserve"> participación comunitaria efectiva, con uso de métodos comprobados y herramientas nuevas, son importantes para controlar los vectores.</w:t>
      </w:r>
    </w:p>
    <w:p w:rsidR="00453253" w:rsidRPr="003402C1" w:rsidRDefault="00453253" w:rsidP="003402C1">
      <w:pPr>
        <w:spacing w:after="0"/>
        <w:rPr>
          <w:rFonts w:cs="Arial"/>
          <w:color w:val="000000" w:themeColor="text1"/>
          <w:szCs w:val="24"/>
        </w:rPr>
      </w:pPr>
    </w:p>
    <w:p w:rsidR="00453253" w:rsidRPr="003402C1" w:rsidRDefault="00453253" w:rsidP="003402C1">
      <w:pPr>
        <w:spacing w:after="0"/>
        <w:rPr>
          <w:rFonts w:cs="Arial"/>
          <w:color w:val="000000" w:themeColor="text1"/>
          <w:szCs w:val="24"/>
        </w:rPr>
      </w:pPr>
    </w:p>
    <w:p w:rsidR="00CB4C92" w:rsidRPr="003402C1" w:rsidRDefault="00CB4C92" w:rsidP="00FC7905">
      <w:pPr>
        <w:pStyle w:val="Ttulo1"/>
        <w:numPr>
          <w:ilvl w:val="0"/>
          <w:numId w:val="18"/>
        </w:numPr>
        <w:spacing w:before="0"/>
        <w:rPr>
          <w:rFonts w:cs="Arial"/>
          <w:color w:val="000000" w:themeColor="text1"/>
          <w:szCs w:val="24"/>
        </w:rPr>
      </w:pPr>
      <w:bookmarkStart w:id="6" w:name="_Toc449372725"/>
      <w:r w:rsidRPr="003402C1">
        <w:rPr>
          <w:rFonts w:cs="Arial"/>
          <w:color w:val="000000" w:themeColor="text1"/>
          <w:szCs w:val="24"/>
        </w:rPr>
        <w:lastRenderedPageBreak/>
        <w:t>IDENTIFICACI</w:t>
      </w:r>
      <w:r w:rsidR="00C204F6">
        <w:rPr>
          <w:rFonts w:cs="Arial"/>
          <w:color w:val="000000" w:themeColor="text1"/>
          <w:szCs w:val="24"/>
        </w:rPr>
        <w:t>Ó</w:t>
      </w:r>
      <w:r w:rsidRPr="003402C1">
        <w:rPr>
          <w:rFonts w:cs="Arial"/>
          <w:color w:val="000000" w:themeColor="text1"/>
          <w:szCs w:val="24"/>
        </w:rPr>
        <w:t>N Y OPERACIONALIZACIÓN DE VARIABLES</w:t>
      </w:r>
      <w:bookmarkEnd w:id="6"/>
    </w:p>
    <w:p w:rsidR="00CB4C92" w:rsidRPr="003402C1" w:rsidRDefault="00CB4C92" w:rsidP="003402C1">
      <w:pPr>
        <w:autoSpaceDE w:val="0"/>
        <w:autoSpaceDN w:val="0"/>
        <w:adjustRightInd w:val="0"/>
        <w:spacing w:after="0"/>
        <w:rPr>
          <w:rFonts w:eastAsiaTheme="minorEastAsia" w:cs="Arial"/>
          <w:b/>
          <w:bCs/>
          <w:color w:val="000000" w:themeColor="text1"/>
          <w:szCs w:val="24"/>
        </w:rPr>
      </w:pPr>
    </w:p>
    <w:p w:rsidR="00CB4C92" w:rsidRDefault="00CB4C92" w:rsidP="003402C1">
      <w:pPr>
        <w:spacing w:after="0"/>
        <w:rPr>
          <w:rFonts w:cs="Arial"/>
          <w:b/>
          <w:color w:val="000000" w:themeColor="text1"/>
          <w:szCs w:val="24"/>
        </w:rPr>
      </w:pPr>
      <w:r w:rsidRPr="00C204F6">
        <w:rPr>
          <w:rFonts w:cs="Arial"/>
          <w:b/>
          <w:color w:val="000000" w:themeColor="text1"/>
          <w:szCs w:val="24"/>
        </w:rPr>
        <w:t>Identificación de variables</w:t>
      </w:r>
    </w:p>
    <w:p w:rsidR="00C204F6" w:rsidRPr="00C204F6" w:rsidRDefault="00C204F6" w:rsidP="003402C1">
      <w:pPr>
        <w:spacing w:after="0"/>
        <w:rPr>
          <w:rFonts w:cs="Arial"/>
          <w:b/>
          <w:color w:val="000000" w:themeColor="text1"/>
          <w:szCs w:val="24"/>
        </w:rPr>
      </w:pPr>
    </w:p>
    <w:p w:rsidR="00CB4C92" w:rsidRPr="00C204F6" w:rsidRDefault="00CB4C92" w:rsidP="003402C1">
      <w:pPr>
        <w:pStyle w:val="Prrafodelista"/>
        <w:numPr>
          <w:ilvl w:val="0"/>
          <w:numId w:val="10"/>
        </w:numPr>
        <w:spacing w:after="0"/>
        <w:rPr>
          <w:rFonts w:cs="Arial"/>
          <w:b/>
          <w:color w:val="000000" w:themeColor="text1"/>
          <w:szCs w:val="24"/>
        </w:rPr>
      </w:pPr>
      <w:r w:rsidRPr="00C204F6">
        <w:rPr>
          <w:rFonts w:cs="Arial"/>
          <w:b/>
          <w:color w:val="000000" w:themeColor="text1"/>
          <w:szCs w:val="24"/>
        </w:rPr>
        <w:t>Variable dependiente</w:t>
      </w:r>
    </w:p>
    <w:p w:rsidR="00453253" w:rsidRDefault="00453253" w:rsidP="003402C1">
      <w:pPr>
        <w:spacing w:after="0"/>
        <w:rPr>
          <w:rFonts w:cs="Arial"/>
          <w:color w:val="000000" w:themeColor="text1"/>
          <w:szCs w:val="24"/>
        </w:rPr>
      </w:pPr>
      <w:r w:rsidRPr="003402C1">
        <w:rPr>
          <w:rFonts w:cs="Arial"/>
          <w:color w:val="000000" w:themeColor="text1"/>
          <w:szCs w:val="24"/>
        </w:rPr>
        <w:t xml:space="preserve">Situación anímica de la </w:t>
      </w:r>
      <w:r w:rsidR="00862F4F" w:rsidRPr="003402C1">
        <w:rPr>
          <w:rFonts w:cs="Arial"/>
          <w:color w:val="000000" w:themeColor="text1"/>
          <w:szCs w:val="24"/>
        </w:rPr>
        <w:t>embarazada</w:t>
      </w:r>
      <w:r w:rsidRPr="003402C1">
        <w:rPr>
          <w:rFonts w:cs="Arial"/>
          <w:color w:val="000000" w:themeColor="text1"/>
          <w:szCs w:val="24"/>
        </w:rPr>
        <w:t>: Ansiedad y Depresión</w:t>
      </w:r>
    </w:p>
    <w:p w:rsidR="00C204F6" w:rsidRDefault="00C204F6" w:rsidP="003402C1">
      <w:pPr>
        <w:spacing w:after="0"/>
        <w:rPr>
          <w:rFonts w:cs="Arial"/>
          <w:color w:val="000000" w:themeColor="text1"/>
          <w:szCs w:val="24"/>
        </w:rPr>
      </w:pPr>
    </w:p>
    <w:p w:rsidR="00CB4C92" w:rsidRPr="00C204F6" w:rsidRDefault="00CB4C92" w:rsidP="003402C1">
      <w:pPr>
        <w:spacing w:after="0"/>
        <w:ind w:left="284"/>
        <w:rPr>
          <w:rFonts w:cs="Arial"/>
          <w:b/>
          <w:color w:val="000000" w:themeColor="text1"/>
          <w:szCs w:val="24"/>
        </w:rPr>
      </w:pPr>
      <w:r w:rsidRPr="00C204F6">
        <w:rPr>
          <w:rFonts w:cs="Arial"/>
          <w:b/>
          <w:color w:val="000000" w:themeColor="text1"/>
          <w:szCs w:val="24"/>
        </w:rPr>
        <w:t>B. Variables independientes</w:t>
      </w:r>
    </w:p>
    <w:p w:rsidR="00453253" w:rsidRPr="003402C1" w:rsidRDefault="00453253" w:rsidP="003402C1">
      <w:pPr>
        <w:spacing w:after="0"/>
        <w:rPr>
          <w:rFonts w:cs="Arial"/>
          <w:color w:val="000000" w:themeColor="text1"/>
          <w:szCs w:val="24"/>
        </w:rPr>
      </w:pPr>
      <w:r w:rsidRPr="003402C1">
        <w:rPr>
          <w:rFonts w:cs="Arial"/>
          <w:color w:val="000000" w:themeColor="text1"/>
          <w:szCs w:val="24"/>
        </w:rPr>
        <w:t>Explicativas: Socio-demográficas, Antecedentes Familiares, Hábitos, C</w:t>
      </w:r>
      <w:r w:rsidR="000B55E8" w:rsidRPr="003402C1">
        <w:rPr>
          <w:rFonts w:cs="Arial"/>
          <w:color w:val="000000" w:themeColor="text1"/>
          <w:szCs w:val="24"/>
        </w:rPr>
        <w:t>o</w:t>
      </w:r>
      <w:r w:rsidRPr="003402C1">
        <w:rPr>
          <w:rFonts w:cs="Arial"/>
          <w:color w:val="000000" w:themeColor="text1"/>
          <w:szCs w:val="24"/>
        </w:rPr>
        <w:t>nocimientos-Actitudes-Prácticas sobre Zika</w:t>
      </w:r>
    </w:p>
    <w:p w:rsidR="007840F2" w:rsidRPr="003402C1" w:rsidRDefault="007840F2" w:rsidP="003402C1">
      <w:pPr>
        <w:autoSpaceDE w:val="0"/>
        <w:autoSpaceDN w:val="0"/>
        <w:adjustRightInd w:val="0"/>
        <w:spacing w:after="0"/>
        <w:rPr>
          <w:rFonts w:eastAsiaTheme="minorEastAsia" w:cs="Arial"/>
          <w:color w:val="000000" w:themeColor="text1"/>
          <w:szCs w:val="24"/>
        </w:rPr>
      </w:pPr>
    </w:p>
    <w:p w:rsidR="007840F2" w:rsidRPr="003402C1" w:rsidRDefault="007840F2" w:rsidP="003402C1">
      <w:pPr>
        <w:autoSpaceDE w:val="0"/>
        <w:autoSpaceDN w:val="0"/>
        <w:adjustRightInd w:val="0"/>
        <w:spacing w:after="0"/>
        <w:rPr>
          <w:rFonts w:eastAsiaTheme="minorEastAsia" w:cs="Arial"/>
          <w:color w:val="000000" w:themeColor="text1"/>
          <w:szCs w:val="24"/>
        </w:rPr>
      </w:pPr>
    </w:p>
    <w:p w:rsidR="007840F2" w:rsidRPr="003402C1" w:rsidRDefault="007840F2" w:rsidP="003402C1">
      <w:pPr>
        <w:autoSpaceDE w:val="0"/>
        <w:autoSpaceDN w:val="0"/>
        <w:adjustRightInd w:val="0"/>
        <w:spacing w:after="0"/>
        <w:rPr>
          <w:rFonts w:eastAsiaTheme="minorEastAsia" w:cs="Arial"/>
          <w:color w:val="000000" w:themeColor="text1"/>
          <w:szCs w:val="24"/>
        </w:rPr>
      </w:pPr>
    </w:p>
    <w:p w:rsidR="007840F2" w:rsidRPr="003402C1" w:rsidRDefault="007840F2" w:rsidP="003402C1">
      <w:pPr>
        <w:autoSpaceDE w:val="0"/>
        <w:autoSpaceDN w:val="0"/>
        <w:adjustRightInd w:val="0"/>
        <w:spacing w:after="0"/>
        <w:rPr>
          <w:rFonts w:eastAsiaTheme="minorEastAsia" w:cs="Arial"/>
          <w:color w:val="000000" w:themeColor="text1"/>
          <w:szCs w:val="24"/>
        </w:rPr>
      </w:pPr>
    </w:p>
    <w:p w:rsidR="00453253" w:rsidRPr="003402C1" w:rsidRDefault="00453253" w:rsidP="003402C1">
      <w:pPr>
        <w:spacing w:after="0"/>
        <w:rPr>
          <w:rFonts w:cs="Arial"/>
          <w:b/>
          <w:color w:val="000000" w:themeColor="text1"/>
          <w:szCs w:val="24"/>
        </w:rPr>
      </w:pPr>
      <w:r w:rsidRPr="003402C1">
        <w:rPr>
          <w:rFonts w:cs="Arial"/>
          <w:b/>
          <w:color w:val="000000" w:themeColor="text1"/>
          <w:szCs w:val="24"/>
        </w:rPr>
        <w:br w:type="page"/>
      </w:r>
    </w:p>
    <w:p w:rsidR="00CB4C92" w:rsidRPr="003402C1" w:rsidRDefault="00CB4C92" w:rsidP="003402C1">
      <w:pPr>
        <w:spacing w:after="0"/>
        <w:rPr>
          <w:rFonts w:cs="Arial"/>
          <w:b/>
          <w:color w:val="000000" w:themeColor="text1"/>
          <w:szCs w:val="24"/>
          <w:u w:val="single"/>
        </w:rPr>
      </w:pPr>
      <w:r w:rsidRPr="003402C1">
        <w:rPr>
          <w:rFonts w:cs="Arial"/>
          <w:b/>
          <w:color w:val="000000" w:themeColor="text1"/>
          <w:szCs w:val="24"/>
          <w:u w:val="single"/>
        </w:rPr>
        <w:lastRenderedPageBreak/>
        <w:t>Operacionalización de variables</w:t>
      </w:r>
    </w:p>
    <w:tbl>
      <w:tblPr>
        <w:tblStyle w:val="Tablaconcuadrcula"/>
        <w:tblW w:w="9849" w:type="dxa"/>
        <w:jc w:val="center"/>
        <w:tblLayout w:type="fixed"/>
        <w:tblLook w:val="04A0" w:firstRow="1" w:lastRow="0" w:firstColumn="1" w:lastColumn="0" w:noHBand="0" w:noVBand="1"/>
      </w:tblPr>
      <w:tblGrid>
        <w:gridCol w:w="1903"/>
        <w:gridCol w:w="2633"/>
        <w:gridCol w:w="1853"/>
        <w:gridCol w:w="1548"/>
        <w:gridCol w:w="1912"/>
      </w:tblGrid>
      <w:tr w:rsidR="00D849B5" w:rsidRPr="00C204F6" w:rsidTr="00597117">
        <w:trPr>
          <w:trHeight w:val="150"/>
          <w:jc w:val="center"/>
        </w:trPr>
        <w:tc>
          <w:tcPr>
            <w:tcW w:w="1903" w:type="dxa"/>
          </w:tcPr>
          <w:p w:rsidR="00CB4C92" w:rsidRPr="00C204F6" w:rsidRDefault="00CB4C92" w:rsidP="00C204F6">
            <w:pPr>
              <w:spacing w:line="240" w:lineRule="auto"/>
              <w:jc w:val="left"/>
              <w:rPr>
                <w:rFonts w:cs="Arial"/>
                <w:b/>
                <w:color w:val="000000" w:themeColor="text1"/>
                <w:sz w:val="18"/>
                <w:szCs w:val="18"/>
              </w:rPr>
            </w:pPr>
            <w:r w:rsidRPr="00C204F6">
              <w:rPr>
                <w:rFonts w:cs="Arial"/>
                <w:b/>
                <w:color w:val="000000" w:themeColor="text1"/>
                <w:sz w:val="18"/>
                <w:szCs w:val="18"/>
              </w:rPr>
              <w:t>Variable</w:t>
            </w:r>
          </w:p>
        </w:tc>
        <w:tc>
          <w:tcPr>
            <w:tcW w:w="2633" w:type="dxa"/>
          </w:tcPr>
          <w:p w:rsidR="00CB4C92" w:rsidRPr="00C204F6" w:rsidRDefault="00CB4C92" w:rsidP="00C204F6">
            <w:pPr>
              <w:pStyle w:val="Default"/>
              <w:rPr>
                <w:color w:val="000000" w:themeColor="text1"/>
                <w:sz w:val="18"/>
                <w:szCs w:val="18"/>
              </w:rPr>
            </w:pPr>
            <w:r w:rsidRPr="00C204F6">
              <w:rPr>
                <w:b/>
                <w:bCs/>
                <w:color w:val="000000" w:themeColor="text1"/>
                <w:sz w:val="18"/>
                <w:szCs w:val="18"/>
              </w:rPr>
              <w:t>Definición</w:t>
            </w:r>
          </w:p>
        </w:tc>
        <w:tc>
          <w:tcPr>
            <w:tcW w:w="1853" w:type="dxa"/>
          </w:tcPr>
          <w:p w:rsidR="00CB4C92" w:rsidRPr="00C204F6" w:rsidRDefault="00CB4C92" w:rsidP="00C204F6">
            <w:pPr>
              <w:pStyle w:val="Default"/>
              <w:rPr>
                <w:color w:val="000000" w:themeColor="text1"/>
                <w:sz w:val="18"/>
                <w:szCs w:val="18"/>
              </w:rPr>
            </w:pPr>
            <w:r w:rsidRPr="00C204F6">
              <w:rPr>
                <w:b/>
                <w:bCs/>
                <w:color w:val="000000" w:themeColor="text1"/>
                <w:sz w:val="18"/>
                <w:szCs w:val="18"/>
              </w:rPr>
              <w:t>Dimensiones</w:t>
            </w:r>
          </w:p>
        </w:tc>
        <w:tc>
          <w:tcPr>
            <w:tcW w:w="1548" w:type="dxa"/>
          </w:tcPr>
          <w:p w:rsidR="00CB4C92" w:rsidRPr="00C204F6" w:rsidRDefault="00CB4C92" w:rsidP="00C204F6">
            <w:pPr>
              <w:pStyle w:val="Default"/>
              <w:rPr>
                <w:color w:val="000000" w:themeColor="text1"/>
                <w:sz w:val="18"/>
                <w:szCs w:val="18"/>
              </w:rPr>
            </w:pPr>
            <w:r w:rsidRPr="00C204F6">
              <w:rPr>
                <w:b/>
                <w:bCs/>
                <w:color w:val="000000" w:themeColor="text1"/>
                <w:sz w:val="18"/>
                <w:szCs w:val="18"/>
              </w:rPr>
              <w:t>Indicador</w:t>
            </w:r>
          </w:p>
        </w:tc>
        <w:tc>
          <w:tcPr>
            <w:tcW w:w="1912" w:type="dxa"/>
          </w:tcPr>
          <w:p w:rsidR="00CB4C92" w:rsidRPr="00C204F6" w:rsidRDefault="00CB4C92" w:rsidP="00C204F6">
            <w:pPr>
              <w:pStyle w:val="Default"/>
              <w:rPr>
                <w:color w:val="000000" w:themeColor="text1"/>
                <w:sz w:val="18"/>
                <w:szCs w:val="18"/>
              </w:rPr>
            </w:pPr>
            <w:r w:rsidRPr="00C204F6">
              <w:rPr>
                <w:b/>
                <w:bCs/>
                <w:color w:val="000000" w:themeColor="text1"/>
                <w:sz w:val="18"/>
                <w:szCs w:val="18"/>
              </w:rPr>
              <w:t>Índice</w:t>
            </w:r>
          </w:p>
        </w:tc>
      </w:tr>
      <w:tr w:rsidR="00D849B5" w:rsidRPr="00C204F6" w:rsidTr="00597117">
        <w:trPr>
          <w:trHeight w:val="1127"/>
          <w:jc w:val="center"/>
        </w:trPr>
        <w:tc>
          <w:tcPr>
            <w:tcW w:w="1903" w:type="dxa"/>
          </w:tcPr>
          <w:p w:rsidR="00D866D0" w:rsidRPr="00C204F6" w:rsidRDefault="00D866D0" w:rsidP="00C204F6">
            <w:pPr>
              <w:autoSpaceDE w:val="0"/>
              <w:autoSpaceDN w:val="0"/>
              <w:adjustRightInd w:val="0"/>
              <w:spacing w:line="240" w:lineRule="auto"/>
              <w:jc w:val="left"/>
              <w:rPr>
                <w:rFonts w:eastAsiaTheme="minorEastAsia" w:cs="Arial"/>
                <w:color w:val="000000" w:themeColor="text1"/>
                <w:sz w:val="18"/>
                <w:szCs w:val="18"/>
              </w:rPr>
            </w:pPr>
            <w:r w:rsidRPr="00C204F6">
              <w:rPr>
                <w:rFonts w:eastAsiaTheme="minorEastAsia" w:cs="Arial"/>
                <w:color w:val="000000" w:themeColor="text1"/>
                <w:sz w:val="18"/>
                <w:szCs w:val="18"/>
              </w:rPr>
              <w:t>Embarazo</w:t>
            </w:r>
          </w:p>
        </w:tc>
        <w:tc>
          <w:tcPr>
            <w:tcW w:w="2633" w:type="dxa"/>
          </w:tcPr>
          <w:p w:rsidR="00D866D0" w:rsidRPr="00C204F6" w:rsidRDefault="00D866D0" w:rsidP="00C204F6">
            <w:pPr>
              <w:autoSpaceDE w:val="0"/>
              <w:autoSpaceDN w:val="0"/>
              <w:adjustRightInd w:val="0"/>
              <w:spacing w:line="240" w:lineRule="auto"/>
              <w:jc w:val="left"/>
              <w:rPr>
                <w:rFonts w:cs="Arial"/>
                <w:bCs/>
                <w:color w:val="000000" w:themeColor="text1"/>
                <w:sz w:val="18"/>
                <w:szCs w:val="18"/>
              </w:rPr>
            </w:pPr>
            <w:r w:rsidRPr="00C204F6">
              <w:rPr>
                <w:rFonts w:cs="Arial"/>
                <w:bCs/>
                <w:color w:val="000000" w:themeColor="text1"/>
                <w:sz w:val="18"/>
                <w:szCs w:val="18"/>
              </w:rPr>
              <w:t>Es el estado fisiológico de la mujer producido por la anidación o implantación y desarrollo de un nuevo ser que ocurre en mujeres.</w:t>
            </w:r>
          </w:p>
        </w:tc>
        <w:tc>
          <w:tcPr>
            <w:tcW w:w="1853" w:type="dxa"/>
          </w:tcPr>
          <w:p w:rsidR="00D866D0" w:rsidRPr="00C204F6" w:rsidRDefault="003319FA" w:rsidP="00C204F6">
            <w:pPr>
              <w:autoSpaceDE w:val="0"/>
              <w:autoSpaceDN w:val="0"/>
              <w:adjustRightInd w:val="0"/>
              <w:spacing w:line="240" w:lineRule="auto"/>
              <w:jc w:val="left"/>
              <w:rPr>
                <w:rFonts w:cs="Arial"/>
                <w:bCs/>
                <w:color w:val="000000" w:themeColor="text1"/>
                <w:sz w:val="18"/>
                <w:szCs w:val="18"/>
              </w:rPr>
            </w:pPr>
            <w:r w:rsidRPr="00BE2AEA">
              <w:rPr>
                <w:rFonts w:cs="Arial"/>
                <w:bCs/>
                <w:color w:val="000000" w:themeColor="text1"/>
                <w:sz w:val="18"/>
                <w:szCs w:val="18"/>
              </w:rPr>
              <w:t>Toda mujer embarazada independientemente  de su edad gestacional</w:t>
            </w:r>
          </w:p>
        </w:tc>
        <w:tc>
          <w:tcPr>
            <w:tcW w:w="1548" w:type="dxa"/>
          </w:tcPr>
          <w:p w:rsidR="00D866D0" w:rsidRPr="00C204F6" w:rsidRDefault="00D866D0" w:rsidP="00C204F6">
            <w:pPr>
              <w:autoSpaceDE w:val="0"/>
              <w:autoSpaceDN w:val="0"/>
              <w:adjustRightInd w:val="0"/>
              <w:spacing w:line="240" w:lineRule="auto"/>
              <w:jc w:val="left"/>
              <w:rPr>
                <w:rFonts w:cs="Arial"/>
                <w:bCs/>
                <w:color w:val="000000" w:themeColor="text1"/>
                <w:sz w:val="18"/>
                <w:szCs w:val="18"/>
              </w:rPr>
            </w:pPr>
            <w:proofErr w:type="spellStart"/>
            <w:r w:rsidRPr="00C204F6">
              <w:rPr>
                <w:rFonts w:cs="Arial"/>
                <w:bCs/>
                <w:color w:val="000000" w:themeColor="text1"/>
                <w:sz w:val="18"/>
                <w:szCs w:val="18"/>
              </w:rPr>
              <w:t>Gravindex</w:t>
            </w:r>
            <w:proofErr w:type="spellEnd"/>
            <w:r w:rsidRPr="00C204F6">
              <w:rPr>
                <w:rFonts w:cs="Arial"/>
                <w:bCs/>
                <w:color w:val="000000" w:themeColor="text1"/>
                <w:sz w:val="18"/>
                <w:szCs w:val="18"/>
              </w:rPr>
              <w:t xml:space="preserve"> positivo</w:t>
            </w:r>
          </w:p>
          <w:p w:rsidR="00D866D0" w:rsidRPr="00C204F6" w:rsidRDefault="00D866D0" w:rsidP="00C204F6">
            <w:pPr>
              <w:autoSpaceDE w:val="0"/>
              <w:autoSpaceDN w:val="0"/>
              <w:adjustRightInd w:val="0"/>
              <w:spacing w:line="240" w:lineRule="auto"/>
              <w:jc w:val="left"/>
              <w:rPr>
                <w:rFonts w:cs="Arial"/>
                <w:bCs/>
                <w:color w:val="000000" w:themeColor="text1"/>
                <w:sz w:val="18"/>
                <w:szCs w:val="18"/>
              </w:rPr>
            </w:pPr>
            <w:r w:rsidRPr="00C204F6">
              <w:rPr>
                <w:rFonts w:cs="Arial"/>
                <w:bCs/>
                <w:color w:val="000000" w:themeColor="text1"/>
                <w:sz w:val="18"/>
                <w:szCs w:val="18"/>
              </w:rPr>
              <w:t>USG</w:t>
            </w:r>
          </w:p>
          <w:p w:rsidR="00D866D0" w:rsidRPr="00C204F6" w:rsidRDefault="00D866D0" w:rsidP="00C204F6">
            <w:pPr>
              <w:autoSpaceDE w:val="0"/>
              <w:autoSpaceDN w:val="0"/>
              <w:adjustRightInd w:val="0"/>
              <w:spacing w:line="240" w:lineRule="auto"/>
              <w:jc w:val="left"/>
              <w:rPr>
                <w:rFonts w:cs="Arial"/>
                <w:bCs/>
                <w:color w:val="000000" w:themeColor="text1"/>
                <w:sz w:val="18"/>
                <w:szCs w:val="18"/>
              </w:rPr>
            </w:pPr>
            <w:r w:rsidRPr="00C204F6">
              <w:rPr>
                <w:rFonts w:cs="Arial"/>
                <w:bCs/>
                <w:color w:val="000000" w:themeColor="text1"/>
                <w:sz w:val="18"/>
                <w:szCs w:val="18"/>
              </w:rPr>
              <w:t>Por clínica</w:t>
            </w:r>
          </w:p>
        </w:tc>
        <w:tc>
          <w:tcPr>
            <w:tcW w:w="1912" w:type="dxa"/>
          </w:tcPr>
          <w:p w:rsidR="00D866D0" w:rsidRPr="00C204F6" w:rsidRDefault="00D866D0" w:rsidP="00C204F6">
            <w:pPr>
              <w:autoSpaceDE w:val="0"/>
              <w:autoSpaceDN w:val="0"/>
              <w:adjustRightInd w:val="0"/>
              <w:spacing w:line="240" w:lineRule="auto"/>
              <w:jc w:val="left"/>
              <w:rPr>
                <w:rFonts w:cs="Arial"/>
                <w:bCs/>
                <w:color w:val="000000" w:themeColor="text1"/>
                <w:sz w:val="18"/>
                <w:szCs w:val="18"/>
              </w:rPr>
            </w:pPr>
            <w:r w:rsidRPr="00C204F6">
              <w:rPr>
                <w:rFonts w:cs="Arial"/>
                <w:bCs/>
                <w:color w:val="000000" w:themeColor="text1"/>
                <w:sz w:val="18"/>
                <w:szCs w:val="18"/>
              </w:rPr>
              <w:t>Si</w:t>
            </w:r>
          </w:p>
          <w:p w:rsidR="00D866D0" w:rsidRPr="00C204F6" w:rsidRDefault="00D866D0" w:rsidP="00C204F6">
            <w:pPr>
              <w:autoSpaceDE w:val="0"/>
              <w:autoSpaceDN w:val="0"/>
              <w:adjustRightInd w:val="0"/>
              <w:spacing w:line="240" w:lineRule="auto"/>
              <w:jc w:val="left"/>
              <w:rPr>
                <w:rFonts w:cs="Arial"/>
                <w:bCs/>
                <w:color w:val="000000" w:themeColor="text1"/>
                <w:sz w:val="18"/>
                <w:szCs w:val="18"/>
              </w:rPr>
            </w:pPr>
            <w:r w:rsidRPr="00C204F6">
              <w:rPr>
                <w:rFonts w:cs="Arial"/>
                <w:bCs/>
                <w:color w:val="000000" w:themeColor="text1"/>
                <w:sz w:val="18"/>
                <w:szCs w:val="18"/>
              </w:rPr>
              <w:t>No</w:t>
            </w:r>
          </w:p>
        </w:tc>
      </w:tr>
      <w:tr w:rsidR="00D849B5" w:rsidRPr="00C204F6" w:rsidTr="00C204F6">
        <w:trPr>
          <w:trHeight w:val="5030"/>
          <w:jc w:val="center"/>
        </w:trPr>
        <w:tc>
          <w:tcPr>
            <w:tcW w:w="1903" w:type="dxa"/>
          </w:tcPr>
          <w:p w:rsidR="00CB4C92" w:rsidRPr="00C204F6" w:rsidRDefault="00CB4C92" w:rsidP="00C204F6">
            <w:pPr>
              <w:autoSpaceDE w:val="0"/>
              <w:autoSpaceDN w:val="0"/>
              <w:adjustRightInd w:val="0"/>
              <w:spacing w:line="240" w:lineRule="auto"/>
              <w:jc w:val="left"/>
              <w:rPr>
                <w:rFonts w:eastAsiaTheme="minorEastAsia" w:cs="Arial"/>
                <w:color w:val="000000" w:themeColor="text1"/>
                <w:sz w:val="18"/>
                <w:szCs w:val="18"/>
              </w:rPr>
            </w:pPr>
            <w:r w:rsidRPr="00C204F6">
              <w:rPr>
                <w:rFonts w:eastAsiaTheme="minorEastAsia" w:cs="Arial"/>
                <w:color w:val="000000" w:themeColor="text1"/>
                <w:sz w:val="18"/>
                <w:szCs w:val="18"/>
              </w:rPr>
              <w:t>Características socio-demográficas.</w:t>
            </w:r>
          </w:p>
          <w:p w:rsidR="00952A13" w:rsidRPr="00C204F6" w:rsidRDefault="00952A13" w:rsidP="00C204F6">
            <w:pPr>
              <w:autoSpaceDE w:val="0"/>
              <w:autoSpaceDN w:val="0"/>
              <w:adjustRightInd w:val="0"/>
              <w:spacing w:line="240" w:lineRule="auto"/>
              <w:jc w:val="left"/>
              <w:rPr>
                <w:rFonts w:eastAsiaTheme="minorEastAsia" w:cs="Arial"/>
                <w:color w:val="000000" w:themeColor="text1"/>
                <w:sz w:val="18"/>
                <w:szCs w:val="18"/>
              </w:rPr>
            </w:pPr>
          </w:p>
          <w:p w:rsidR="00952A13" w:rsidRPr="00C204F6" w:rsidRDefault="00952A13" w:rsidP="00C204F6">
            <w:pPr>
              <w:autoSpaceDE w:val="0"/>
              <w:autoSpaceDN w:val="0"/>
              <w:adjustRightInd w:val="0"/>
              <w:spacing w:line="240" w:lineRule="auto"/>
              <w:jc w:val="left"/>
              <w:rPr>
                <w:rFonts w:eastAsiaTheme="minorEastAsia" w:cs="Arial"/>
                <w:color w:val="000000" w:themeColor="text1"/>
                <w:sz w:val="18"/>
                <w:szCs w:val="18"/>
              </w:rPr>
            </w:pPr>
          </w:p>
          <w:p w:rsidR="00952A13" w:rsidRPr="00C204F6" w:rsidRDefault="00952A13" w:rsidP="00C204F6">
            <w:pPr>
              <w:autoSpaceDE w:val="0"/>
              <w:autoSpaceDN w:val="0"/>
              <w:adjustRightInd w:val="0"/>
              <w:spacing w:line="240" w:lineRule="auto"/>
              <w:jc w:val="left"/>
              <w:rPr>
                <w:rFonts w:eastAsiaTheme="minorEastAsia" w:cs="Arial"/>
                <w:color w:val="000000" w:themeColor="text1"/>
                <w:sz w:val="18"/>
                <w:szCs w:val="18"/>
              </w:rPr>
            </w:pPr>
          </w:p>
          <w:p w:rsidR="00952A13" w:rsidRPr="00C204F6" w:rsidRDefault="00952A13" w:rsidP="00C204F6">
            <w:pPr>
              <w:autoSpaceDE w:val="0"/>
              <w:autoSpaceDN w:val="0"/>
              <w:adjustRightInd w:val="0"/>
              <w:spacing w:line="240" w:lineRule="auto"/>
              <w:jc w:val="left"/>
              <w:rPr>
                <w:rFonts w:eastAsiaTheme="minorEastAsia" w:cs="Arial"/>
                <w:color w:val="000000" w:themeColor="text1"/>
                <w:sz w:val="18"/>
                <w:szCs w:val="18"/>
              </w:rPr>
            </w:pPr>
          </w:p>
          <w:p w:rsidR="00952A13" w:rsidRPr="00C204F6" w:rsidRDefault="00952A13" w:rsidP="00C204F6">
            <w:pPr>
              <w:autoSpaceDE w:val="0"/>
              <w:autoSpaceDN w:val="0"/>
              <w:adjustRightInd w:val="0"/>
              <w:spacing w:line="240" w:lineRule="auto"/>
              <w:jc w:val="left"/>
              <w:rPr>
                <w:rFonts w:eastAsiaTheme="minorEastAsia" w:cs="Arial"/>
                <w:color w:val="000000" w:themeColor="text1"/>
                <w:sz w:val="18"/>
                <w:szCs w:val="18"/>
              </w:rPr>
            </w:pPr>
          </w:p>
          <w:p w:rsidR="00952A13" w:rsidRPr="00C204F6" w:rsidRDefault="00952A13" w:rsidP="00C204F6">
            <w:pPr>
              <w:autoSpaceDE w:val="0"/>
              <w:autoSpaceDN w:val="0"/>
              <w:adjustRightInd w:val="0"/>
              <w:spacing w:line="240" w:lineRule="auto"/>
              <w:jc w:val="left"/>
              <w:rPr>
                <w:rFonts w:eastAsiaTheme="minorEastAsia" w:cs="Arial"/>
                <w:color w:val="000000" w:themeColor="text1"/>
                <w:sz w:val="18"/>
                <w:szCs w:val="18"/>
              </w:rPr>
            </w:pPr>
          </w:p>
          <w:p w:rsidR="00952A13" w:rsidRPr="00C204F6" w:rsidRDefault="00952A13" w:rsidP="00C204F6">
            <w:pPr>
              <w:autoSpaceDE w:val="0"/>
              <w:autoSpaceDN w:val="0"/>
              <w:adjustRightInd w:val="0"/>
              <w:spacing w:line="240" w:lineRule="auto"/>
              <w:jc w:val="left"/>
              <w:rPr>
                <w:rFonts w:eastAsiaTheme="minorEastAsia" w:cs="Arial"/>
                <w:color w:val="000000" w:themeColor="text1"/>
                <w:sz w:val="18"/>
                <w:szCs w:val="18"/>
              </w:rPr>
            </w:pPr>
          </w:p>
          <w:p w:rsidR="00952A13" w:rsidRPr="00C204F6" w:rsidRDefault="00952A13" w:rsidP="00C204F6">
            <w:pPr>
              <w:autoSpaceDE w:val="0"/>
              <w:autoSpaceDN w:val="0"/>
              <w:adjustRightInd w:val="0"/>
              <w:spacing w:line="240" w:lineRule="auto"/>
              <w:jc w:val="left"/>
              <w:rPr>
                <w:rFonts w:eastAsiaTheme="minorEastAsia" w:cs="Arial"/>
                <w:color w:val="000000" w:themeColor="text1"/>
                <w:sz w:val="18"/>
                <w:szCs w:val="18"/>
              </w:rPr>
            </w:pPr>
          </w:p>
          <w:p w:rsidR="00952A13" w:rsidRPr="00C204F6" w:rsidRDefault="00952A13" w:rsidP="00C204F6">
            <w:pPr>
              <w:autoSpaceDE w:val="0"/>
              <w:autoSpaceDN w:val="0"/>
              <w:adjustRightInd w:val="0"/>
              <w:spacing w:line="240" w:lineRule="auto"/>
              <w:jc w:val="left"/>
              <w:rPr>
                <w:rFonts w:eastAsiaTheme="minorEastAsia" w:cs="Arial"/>
                <w:color w:val="000000" w:themeColor="text1"/>
                <w:sz w:val="18"/>
                <w:szCs w:val="18"/>
              </w:rPr>
            </w:pPr>
          </w:p>
          <w:p w:rsidR="00952A13" w:rsidRPr="00C204F6" w:rsidRDefault="00952A13" w:rsidP="00C204F6">
            <w:pPr>
              <w:autoSpaceDE w:val="0"/>
              <w:autoSpaceDN w:val="0"/>
              <w:adjustRightInd w:val="0"/>
              <w:spacing w:line="240" w:lineRule="auto"/>
              <w:jc w:val="left"/>
              <w:rPr>
                <w:rFonts w:eastAsiaTheme="minorEastAsia" w:cs="Arial"/>
                <w:color w:val="000000" w:themeColor="text1"/>
                <w:sz w:val="18"/>
                <w:szCs w:val="18"/>
              </w:rPr>
            </w:pPr>
          </w:p>
          <w:p w:rsidR="00952A13" w:rsidRPr="00C204F6" w:rsidRDefault="00952A13" w:rsidP="00C204F6">
            <w:pPr>
              <w:autoSpaceDE w:val="0"/>
              <w:autoSpaceDN w:val="0"/>
              <w:adjustRightInd w:val="0"/>
              <w:spacing w:line="240" w:lineRule="auto"/>
              <w:jc w:val="left"/>
              <w:rPr>
                <w:rFonts w:eastAsiaTheme="minorEastAsia" w:cs="Arial"/>
                <w:color w:val="000000" w:themeColor="text1"/>
                <w:sz w:val="18"/>
                <w:szCs w:val="18"/>
              </w:rPr>
            </w:pPr>
          </w:p>
          <w:p w:rsidR="00952A13" w:rsidRPr="00C204F6" w:rsidRDefault="00952A13" w:rsidP="00C204F6">
            <w:pPr>
              <w:autoSpaceDE w:val="0"/>
              <w:autoSpaceDN w:val="0"/>
              <w:adjustRightInd w:val="0"/>
              <w:spacing w:line="240" w:lineRule="auto"/>
              <w:jc w:val="left"/>
              <w:rPr>
                <w:rFonts w:eastAsiaTheme="minorEastAsia" w:cs="Arial"/>
                <w:color w:val="000000" w:themeColor="text1"/>
                <w:sz w:val="18"/>
                <w:szCs w:val="18"/>
              </w:rPr>
            </w:pPr>
          </w:p>
          <w:p w:rsidR="00952A13" w:rsidRPr="00C204F6" w:rsidRDefault="00952A13" w:rsidP="00C204F6">
            <w:pPr>
              <w:autoSpaceDE w:val="0"/>
              <w:autoSpaceDN w:val="0"/>
              <w:adjustRightInd w:val="0"/>
              <w:spacing w:line="240" w:lineRule="auto"/>
              <w:jc w:val="left"/>
              <w:rPr>
                <w:rFonts w:eastAsiaTheme="minorEastAsia" w:cs="Arial"/>
                <w:color w:val="000000" w:themeColor="text1"/>
                <w:sz w:val="18"/>
                <w:szCs w:val="18"/>
              </w:rPr>
            </w:pPr>
          </w:p>
          <w:p w:rsidR="00952A13" w:rsidRPr="00C204F6" w:rsidRDefault="00952A13" w:rsidP="00C204F6">
            <w:pPr>
              <w:autoSpaceDE w:val="0"/>
              <w:autoSpaceDN w:val="0"/>
              <w:adjustRightInd w:val="0"/>
              <w:spacing w:line="240" w:lineRule="auto"/>
              <w:jc w:val="left"/>
              <w:rPr>
                <w:rFonts w:eastAsiaTheme="minorEastAsia" w:cs="Arial"/>
                <w:color w:val="000000" w:themeColor="text1"/>
                <w:sz w:val="18"/>
                <w:szCs w:val="18"/>
              </w:rPr>
            </w:pPr>
          </w:p>
          <w:p w:rsidR="00952A13" w:rsidRPr="00C204F6" w:rsidRDefault="00952A13" w:rsidP="00C204F6">
            <w:pPr>
              <w:autoSpaceDE w:val="0"/>
              <w:autoSpaceDN w:val="0"/>
              <w:adjustRightInd w:val="0"/>
              <w:spacing w:line="240" w:lineRule="auto"/>
              <w:jc w:val="left"/>
              <w:rPr>
                <w:rFonts w:eastAsiaTheme="minorEastAsia" w:cs="Arial"/>
                <w:color w:val="000000" w:themeColor="text1"/>
                <w:sz w:val="18"/>
                <w:szCs w:val="18"/>
              </w:rPr>
            </w:pPr>
          </w:p>
        </w:tc>
        <w:tc>
          <w:tcPr>
            <w:tcW w:w="2633" w:type="dxa"/>
          </w:tcPr>
          <w:p w:rsidR="00CB4C92" w:rsidRPr="00C204F6" w:rsidRDefault="00CB4C92" w:rsidP="00C204F6">
            <w:pPr>
              <w:pStyle w:val="Default"/>
              <w:rPr>
                <w:bCs/>
                <w:color w:val="000000" w:themeColor="text1"/>
                <w:sz w:val="18"/>
                <w:szCs w:val="18"/>
              </w:rPr>
            </w:pPr>
            <w:r w:rsidRPr="00C204F6">
              <w:rPr>
                <w:bCs/>
                <w:color w:val="000000" w:themeColor="text1"/>
                <w:sz w:val="18"/>
                <w:szCs w:val="18"/>
              </w:rPr>
              <w:t>Son el conjunto de características biológicas, sociales, económicas y cultu</w:t>
            </w:r>
            <w:r w:rsidR="00D866D0" w:rsidRPr="00C204F6">
              <w:rPr>
                <w:bCs/>
                <w:color w:val="000000" w:themeColor="text1"/>
                <w:sz w:val="18"/>
                <w:szCs w:val="18"/>
              </w:rPr>
              <w:t>rales que están presentes en las mujeres embarazadas independiente de su edad gestacional</w:t>
            </w:r>
          </w:p>
        </w:tc>
        <w:tc>
          <w:tcPr>
            <w:tcW w:w="1853" w:type="dxa"/>
          </w:tcPr>
          <w:p w:rsidR="00CB4C92" w:rsidRPr="00C204F6" w:rsidRDefault="00CB4C92" w:rsidP="00C204F6">
            <w:pPr>
              <w:autoSpaceDE w:val="0"/>
              <w:autoSpaceDN w:val="0"/>
              <w:adjustRightInd w:val="0"/>
              <w:spacing w:line="240" w:lineRule="auto"/>
              <w:jc w:val="left"/>
              <w:rPr>
                <w:rFonts w:cs="Arial"/>
                <w:bCs/>
                <w:color w:val="000000" w:themeColor="text1"/>
                <w:sz w:val="18"/>
                <w:szCs w:val="18"/>
              </w:rPr>
            </w:pPr>
            <w:r w:rsidRPr="00C204F6">
              <w:rPr>
                <w:rFonts w:cs="Arial"/>
                <w:bCs/>
                <w:color w:val="000000" w:themeColor="text1"/>
                <w:sz w:val="18"/>
                <w:szCs w:val="18"/>
              </w:rPr>
              <w:t>-Edad: Tiempo vivido desde el nacimiento hasta la fecha.</w:t>
            </w:r>
          </w:p>
          <w:p w:rsidR="00CB4C92" w:rsidRPr="00C204F6" w:rsidRDefault="00CB4C92" w:rsidP="00C204F6">
            <w:pPr>
              <w:autoSpaceDE w:val="0"/>
              <w:autoSpaceDN w:val="0"/>
              <w:adjustRightInd w:val="0"/>
              <w:spacing w:line="240" w:lineRule="auto"/>
              <w:jc w:val="left"/>
              <w:rPr>
                <w:rFonts w:cs="Arial"/>
                <w:bCs/>
                <w:color w:val="000000" w:themeColor="text1"/>
                <w:sz w:val="18"/>
                <w:szCs w:val="18"/>
              </w:rPr>
            </w:pPr>
          </w:p>
          <w:p w:rsidR="00A54462" w:rsidRDefault="00CB4C92" w:rsidP="00C204F6">
            <w:pPr>
              <w:autoSpaceDE w:val="0"/>
              <w:autoSpaceDN w:val="0"/>
              <w:adjustRightInd w:val="0"/>
              <w:spacing w:line="240" w:lineRule="auto"/>
              <w:jc w:val="left"/>
              <w:rPr>
                <w:rFonts w:cs="Arial"/>
                <w:bCs/>
                <w:color w:val="000000" w:themeColor="text1"/>
                <w:sz w:val="18"/>
                <w:szCs w:val="18"/>
              </w:rPr>
            </w:pPr>
            <w:r w:rsidRPr="00C204F6">
              <w:rPr>
                <w:rFonts w:cs="Arial"/>
                <w:bCs/>
                <w:color w:val="000000" w:themeColor="text1"/>
                <w:sz w:val="18"/>
                <w:szCs w:val="18"/>
              </w:rPr>
              <w:t>--Nivel de instrucción: El número de años de educación formal.</w:t>
            </w:r>
          </w:p>
          <w:p w:rsidR="00C204F6" w:rsidRDefault="00C204F6" w:rsidP="00C204F6">
            <w:pPr>
              <w:autoSpaceDE w:val="0"/>
              <w:autoSpaceDN w:val="0"/>
              <w:adjustRightInd w:val="0"/>
              <w:spacing w:line="240" w:lineRule="auto"/>
              <w:jc w:val="left"/>
              <w:rPr>
                <w:rFonts w:cs="Arial"/>
                <w:bCs/>
                <w:color w:val="000000" w:themeColor="text1"/>
                <w:sz w:val="18"/>
                <w:szCs w:val="18"/>
              </w:rPr>
            </w:pPr>
          </w:p>
          <w:p w:rsidR="00C204F6" w:rsidRPr="00C204F6" w:rsidRDefault="00C204F6" w:rsidP="00C204F6">
            <w:pPr>
              <w:autoSpaceDE w:val="0"/>
              <w:autoSpaceDN w:val="0"/>
              <w:adjustRightInd w:val="0"/>
              <w:spacing w:line="240" w:lineRule="auto"/>
              <w:jc w:val="left"/>
              <w:rPr>
                <w:rFonts w:cs="Arial"/>
                <w:bCs/>
                <w:color w:val="000000" w:themeColor="text1"/>
                <w:sz w:val="18"/>
                <w:szCs w:val="18"/>
              </w:rPr>
            </w:pPr>
          </w:p>
          <w:p w:rsidR="00952A13" w:rsidRDefault="00952A13"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C204F6">
              <w:rPr>
                <w:rFonts w:ascii="Arial" w:eastAsiaTheme="minorHAnsi" w:hAnsi="Arial" w:cs="Arial"/>
                <w:bCs/>
                <w:color w:val="000000" w:themeColor="text1"/>
                <w:sz w:val="18"/>
                <w:szCs w:val="18"/>
                <w:lang w:eastAsia="en-US"/>
              </w:rPr>
              <w:t>-Estado civil</w:t>
            </w:r>
            <w:r w:rsidR="00862F4F" w:rsidRPr="00C204F6">
              <w:rPr>
                <w:rFonts w:ascii="Arial" w:eastAsiaTheme="minorHAnsi" w:hAnsi="Arial" w:cs="Arial"/>
                <w:bCs/>
                <w:color w:val="000000" w:themeColor="text1"/>
                <w:sz w:val="18"/>
                <w:szCs w:val="18"/>
                <w:lang w:eastAsia="en-US"/>
              </w:rPr>
              <w:t xml:space="preserve"> </w:t>
            </w:r>
            <w:r w:rsidRPr="00C204F6">
              <w:rPr>
                <w:rFonts w:ascii="Arial" w:eastAsiaTheme="minorHAnsi" w:hAnsi="Arial" w:cs="Arial"/>
                <w:bCs/>
                <w:color w:val="000000" w:themeColor="text1"/>
                <w:sz w:val="18"/>
                <w:szCs w:val="18"/>
                <w:lang w:eastAsia="en-US"/>
              </w:rPr>
              <w:t>situación jurídica concreta que posee un individuo con respecto a la familia, el estado o Nación a que pertenece.</w:t>
            </w:r>
          </w:p>
          <w:p w:rsidR="00C204F6" w:rsidRPr="00C204F6" w:rsidRDefault="00C204F6" w:rsidP="00C204F6">
            <w:pPr>
              <w:pStyle w:val="NormalWeb"/>
              <w:spacing w:before="0" w:beforeAutospacing="0" w:after="0" w:afterAutospacing="0"/>
              <w:rPr>
                <w:rFonts w:ascii="Arial" w:eastAsiaTheme="minorHAnsi" w:hAnsi="Arial" w:cs="Arial"/>
                <w:bCs/>
                <w:color w:val="000000" w:themeColor="text1"/>
                <w:sz w:val="18"/>
                <w:szCs w:val="18"/>
                <w:lang w:eastAsia="en-US"/>
              </w:rPr>
            </w:pPr>
          </w:p>
          <w:p w:rsidR="00952A13" w:rsidRDefault="00952A13" w:rsidP="00C204F6">
            <w:pPr>
              <w:spacing w:line="240" w:lineRule="auto"/>
              <w:jc w:val="left"/>
              <w:rPr>
                <w:rFonts w:cs="Arial"/>
                <w:bCs/>
                <w:color w:val="000000" w:themeColor="text1"/>
                <w:sz w:val="18"/>
                <w:szCs w:val="18"/>
              </w:rPr>
            </w:pPr>
            <w:r w:rsidRPr="00C204F6">
              <w:rPr>
                <w:rFonts w:cs="Arial"/>
                <w:bCs/>
                <w:color w:val="000000" w:themeColor="text1"/>
                <w:sz w:val="18"/>
                <w:szCs w:val="18"/>
              </w:rPr>
              <w:t>-Ocupación</w:t>
            </w:r>
          </w:p>
          <w:p w:rsidR="00C204F6" w:rsidRDefault="00C204F6" w:rsidP="00C204F6">
            <w:pPr>
              <w:spacing w:line="240" w:lineRule="auto"/>
              <w:jc w:val="left"/>
              <w:rPr>
                <w:rFonts w:cs="Arial"/>
                <w:bCs/>
                <w:color w:val="000000" w:themeColor="text1"/>
                <w:sz w:val="18"/>
                <w:szCs w:val="18"/>
              </w:rPr>
            </w:pPr>
          </w:p>
          <w:p w:rsidR="00BE2AEA" w:rsidRPr="00C204F6" w:rsidRDefault="00BE2AEA" w:rsidP="00C204F6">
            <w:pPr>
              <w:spacing w:line="240" w:lineRule="auto"/>
              <w:jc w:val="left"/>
              <w:rPr>
                <w:rFonts w:cs="Arial"/>
                <w:bCs/>
                <w:color w:val="000000" w:themeColor="text1"/>
                <w:sz w:val="18"/>
                <w:szCs w:val="18"/>
              </w:rPr>
            </w:pPr>
          </w:p>
          <w:p w:rsidR="00CB4C92" w:rsidRPr="00C204F6" w:rsidRDefault="00952A13" w:rsidP="00C204F6">
            <w:pPr>
              <w:spacing w:line="240" w:lineRule="auto"/>
              <w:jc w:val="left"/>
              <w:rPr>
                <w:rFonts w:cs="Arial"/>
                <w:bCs/>
                <w:color w:val="000000" w:themeColor="text1"/>
                <w:sz w:val="18"/>
                <w:szCs w:val="18"/>
              </w:rPr>
            </w:pPr>
            <w:r w:rsidRPr="00C204F6">
              <w:rPr>
                <w:rFonts w:cs="Arial"/>
                <w:bCs/>
                <w:color w:val="000000" w:themeColor="text1"/>
                <w:sz w:val="18"/>
                <w:szCs w:val="18"/>
              </w:rPr>
              <w:t>-Procedencia:</w:t>
            </w:r>
          </w:p>
        </w:tc>
        <w:tc>
          <w:tcPr>
            <w:tcW w:w="1548" w:type="dxa"/>
          </w:tcPr>
          <w:p w:rsidR="00CB4C92" w:rsidRPr="00C204F6" w:rsidRDefault="00CB4C92" w:rsidP="00C204F6">
            <w:pPr>
              <w:autoSpaceDE w:val="0"/>
              <w:autoSpaceDN w:val="0"/>
              <w:adjustRightInd w:val="0"/>
              <w:spacing w:line="240" w:lineRule="auto"/>
              <w:jc w:val="left"/>
              <w:rPr>
                <w:rFonts w:cs="Arial"/>
                <w:bCs/>
                <w:color w:val="000000" w:themeColor="text1"/>
                <w:sz w:val="18"/>
                <w:szCs w:val="18"/>
              </w:rPr>
            </w:pPr>
            <w:r w:rsidRPr="00C204F6">
              <w:rPr>
                <w:rFonts w:cs="Arial"/>
                <w:bCs/>
                <w:color w:val="000000" w:themeColor="text1"/>
                <w:sz w:val="18"/>
                <w:szCs w:val="18"/>
              </w:rPr>
              <w:t>Referido por el paciente o cuidador y observación</w:t>
            </w: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p>
          <w:p w:rsidR="00952A13" w:rsidRPr="00C204F6" w:rsidRDefault="00BE2AEA" w:rsidP="00C204F6">
            <w:pPr>
              <w:autoSpaceDE w:val="0"/>
              <w:autoSpaceDN w:val="0"/>
              <w:adjustRightInd w:val="0"/>
              <w:spacing w:line="240" w:lineRule="auto"/>
              <w:jc w:val="left"/>
              <w:rPr>
                <w:rFonts w:cs="Arial"/>
                <w:bCs/>
                <w:color w:val="000000" w:themeColor="text1"/>
                <w:sz w:val="18"/>
                <w:szCs w:val="18"/>
              </w:rPr>
            </w:pPr>
            <w:r>
              <w:rPr>
                <w:rFonts w:cs="Arial"/>
                <w:bCs/>
                <w:color w:val="000000" w:themeColor="text1"/>
                <w:sz w:val="18"/>
                <w:szCs w:val="18"/>
              </w:rPr>
              <w:t>En que se ocupa</w:t>
            </w: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p>
          <w:p w:rsidR="00952A13" w:rsidRPr="00C204F6" w:rsidRDefault="00BE2AEA" w:rsidP="00BE2AEA">
            <w:pPr>
              <w:autoSpaceDE w:val="0"/>
              <w:autoSpaceDN w:val="0"/>
              <w:adjustRightInd w:val="0"/>
              <w:spacing w:line="240" w:lineRule="auto"/>
              <w:jc w:val="left"/>
              <w:rPr>
                <w:rFonts w:cs="Arial"/>
                <w:bCs/>
                <w:color w:val="000000" w:themeColor="text1"/>
                <w:sz w:val="18"/>
                <w:szCs w:val="18"/>
              </w:rPr>
            </w:pPr>
            <w:r>
              <w:rPr>
                <w:rFonts w:cs="Arial"/>
                <w:bCs/>
                <w:color w:val="000000" w:themeColor="text1"/>
                <w:sz w:val="18"/>
                <w:szCs w:val="18"/>
              </w:rPr>
              <w:t>De donde procede</w:t>
            </w:r>
          </w:p>
        </w:tc>
        <w:tc>
          <w:tcPr>
            <w:tcW w:w="1912" w:type="dxa"/>
          </w:tcPr>
          <w:p w:rsidR="00CB4C92" w:rsidRPr="00C204F6" w:rsidRDefault="00CB4C92" w:rsidP="00C204F6">
            <w:pPr>
              <w:autoSpaceDE w:val="0"/>
              <w:autoSpaceDN w:val="0"/>
              <w:adjustRightInd w:val="0"/>
              <w:spacing w:line="240" w:lineRule="auto"/>
              <w:jc w:val="left"/>
              <w:rPr>
                <w:rFonts w:cs="Arial"/>
                <w:bCs/>
                <w:color w:val="000000" w:themeColor="text1"/>
                <w:sz w:val="18"/>
                <w:szCs w:val="18"/>
              </w:rPr>
            </w:pPr>
            <w:r w:rsidRPr="00C204F6">
              <w:rPr>
                <w:rFonts w:cs="Arial"/>
                <w:bCs/>
                <w:color w:val="000000" w:themeColor="text1"/>
                <w:sz w:val="18"/>
                <w:szCs w:val="18"/>
              </w:rPr>
              <w:t>-Años</w:t>
            </w:r>
          </w:p>
          <w:p w:rsidR="00CB4C92" w:rsidRPr="00C204F6" w:rsidRDefault="00CB4C92" w:rsidP="00C204F6">
            <w:pPr>
              <w:autoSpaceDE w:val="0"/>
              <w:autoSpaceDN w:val="0"/>
              <w:adjustRightInd w:val="0"/>
              <w:spacing w:line="240" w:lineRule="auto"/>
              <w:jc w:val="left"/>
              <w:rPr>
                <w:rFonts w:cs="Arial"/>
                <w:bCs/>
                <w:color w:val="000000" w:themeColor="text1"/>
                <w:sz w:val="18"/>
                <w:szCs w:val="18"/>
              </w:rPr>
            </w:pPr>
          </w:p>
          <w:p w:rsidR="00CB4C92" w:rsidRPr="00C204F6" w:rsidRDefault="00CB4C92" w:rsidP="00C204F6">
            <w:pPr>
              <w:autoSpaceDE w:val="0"/>
              <w:autoSpaceDN w:val="0"/>
              <w:adjustRightInd w:val="0"/>
              <w:spacing w:line="240" w:lineRule="auto"/>
              <w:jc w:val="left"/>
              <w:rPr>
                <w:rFonts w:cs="Arial"/>
                <w:bCs/>
                <w:color w:val="000000" w:themeColor="text1"/>
                <w:sz w:val="18"/>
                <w:szCs w:val="18"/>
              </w:rPr>
            </w:pPr>
          </w:p>
          <w:p w:rsidR="00CB4C92" w:rsidRPr="00C204F6" w:rsidRDefault="00CB4C92" w:rsidP="00C204F6">
            <w:pPr>
              <w:autoSpaceDE w:val="0"/>
              <w:autoSpaceDN w:val="0"/>
              <w:adjustRightInd w:val="0"/>
              <w:spacing w:line="240" w:lineRule="auto"/>
              <w:jc w:val="left"/>
              <w:rPr>
                <w:rFonts w:cs="Arial"/>
                <w:bCs/>
                <w:color w:val="000000" w:themeColor="text1"/>
                <w:sz w:val="18"/>
                <w:szCs w:val="18"/>
              </w:rPr>
            </w:pPr>
          </w:p>
          <w:p w:rsidR="00CB4C92" w:rsidRPr="00C204F6" w:rsidRDefault="00CB4C92" w:rsidP="00C204F6">
            <w:pPr>
              <w:autoSpaceDE w:val="0"/>
              <w:autoSpaceDN w:val="0"/>
              <w:adjustRightInd w:val="0"/>
              <w:spacing w:line="240" w:lineRule="auto"/>
              <w:jc w:val="left"/>
              <w:rPr>
                <w:rFonts w:cs="Arial"/>
                <w:bCs/>
                <w:color w:val="000000" w:themeColor="text1"/>
                <w:sz w:val="18"/>
                <w:szCs w:val="18"/>
              </w:rPr>
            </w:pPr>
          </w:p>
          <w:p w:rsidR="005237D4" w:rsidRPr="00C204F6" w:rsidRDefault="005237D4" w:rsidP="00C204F6">
            <w:pPr>
              <w:autoSpaceDE w:val="0"/>
              <w:autoSpaceDN w:val="0"/>
              <w:adjustRightInd w:val="0"/>
              <w:spacing w:line="240" w:lineRule="auto"/>
              <w:jc w:val="left"/>
              <w:rPr>
                <w:rFonts w:cs="Arial"/>
                <w:bCs/>
                <w:color w:val="000000" w:themeColor="text1"/>
                <w:sz w:val="18"/>
                <w:szCs w:val="18"/>
              </w:rPr>
            </w:pPr>
            <w:r w:rsidRPr="00C204F6">
              <w:rPr>
                <w:rFonts w:cs="Arial"/>
                <w:bCs/>
                <w:color w:val="000000" w:themeColor="text1"/>
                <w:sz w:val="18"/>
                <w:szCs w:val="18"/>
              </w:rPr>
              <w:t>Años de estudio:</w:t>
            </w:r>
          </w:p>
          <w:p w:rsidR="005237D4" w:rsidRPr="00C204F6" w:rsidRDefault="005237D4" w:rsidP="00C204F6">
            <w:pPr>
              <w:spacing w:line="240" w:lineRule="auto"/>
              <w:jc w:val="left"/>
              <w:rPr>
                <w:rFonts w:cs="Arial"/>
                <w:bCs/>
                <w:color w:val="000000" w:themeColor="text1"/>
                <w:sz w:val="18"/>
                <w:szCs w:val="18"/>
              </w:rPr>
            </w:pPr>
            <w:r w:rsidRPr="00C204F6">
              <w:rPr>
                <w:rFonts w:cs="Arial"/>
                <w:bCs/>
                <w:color w:val="000000" w:themeColor="text1"/>
                <w:sz w:val="18"/>
                <w:szCs w:val="18"/>
              </w:rPr>
              <w:t>Analfabeta</w:t>
            </w:r>
          </w:p>
          <w:p w:rsidR="005237D4" w:rsidRPr="00C204F6" w:rsidRDefault="005237D4" w:rsidP="00C204F6">
            <w:pPr>
              <w:spacing w:line="240" w:lineRule="auto"/>
              <w:jc w:val="left"/>
              <w:rPr>
                <w:rFonts w:cs="Arial"/>
                <w:bCs/>
                <w:color w:val="000000" w:themeColor="text1"/>
                <w:sz w:val="18"/>
                <w:szCs w:val="18"/>
              </w:rPr>
            </w:pPr>
            <w:r w:rsidRPr="00C204F6">
              <w:rPr>
                <w:rFonts w:cs="Arial"/>
                <w:bCs/>
                <w:color w:val="000000" w:themeColor="text1"/>
                <w:sz w:val="18"/>
                <w:szCs w:val="18"/>
              </w:rPr>
              <w:t>Primaria__</w:t>
            </w:r>
          </w:p>
          <w:p w:rsidR="005237D4" w:rsidRPr="00C204F6" w:rsidRDefault="005237D4" w:rsidP="00C204F6">
            <w:pPr>
              <w:spacing w:line="240" w:lineRule="auto"/>
              <w:jc w:val="left"/>
              <w:rPr>
                <w:rFonts w:cs="Arial"/>
                <w:bCs/>
                <w:color w:val="000000" w:themeColor="text1"/>
                <w:sz w:val="18"/>
                <w:szCs w:val="18"/>
              </w:rPr>
            </w:pPr>
            <w:r w:rsidRPr="00C204F6">
              <w:rPr>
                <w:rFonts w:cs="Arial"/>
                <w:bCs/>
                <w:color w:val="000000" w:themeColor="text1"/>
                <w:sz w:val="18"/>
                <w:szCs w:val="18"/>
              </w:rPr>
              <w:t>Secundaria__</w:t>
            </w:r>
          </w:p>
          <w:p w:rsidR="005237D4" w:rsidRPr="00C204F6" w:rsidRDefault="005237D4" w:rsidP="00C204F6">
            <w:pPr>
              <w:spacing w:line="240" w:lineRule="auto"/>
              <w:jc w:val="left"/>
              <w:rPr>
                <w:rFonts w:cs="Arial"/>
                <w:bCs/>
                <w:color w:val="000000" w:themeColor="text1"/>
                <w:sz w:val="18"/>
                <w:szCs w:val="18"/>
              </w:rPr>
            </w:pPr>
            <w:r w:rsidRPr="00C204F6">
              <w:rPr>
                <w:rFonts w:cs="Arial"/>
                <w:bCs/>
                <w:color w:val="000000" w:themeColor="text1"/>
                <w:sz w:val="18"/>
                <w:szCs w:val="18"/>
              </w:rPr>
              <w:t>Universidad __</w:t>
            </w:r>
          </w:p>
          <w:p w:rsidR="005237D4" w:rsidRPr="00C204F6" w:rsidRDefault="005237D4" w:rsidP="00C204F6">
            <w:pPr>
              <w:autoSpaceDE w:val="0"/>
              <w:autoSpaceDN w:val="0"/>
              <w:adjustRightInd w:val="0"/>
              <w:spacing w:line="240" w:lineRule="auto"/>
              <w:jc w:val="left"/>
              <w:rPr>
                <w:rFonts w:cs="Arial"/>
                <w:bCs/>
                <w:color w:val="000000" w:themeColor="text1"/>
                <w:sz w:val="18"/>
                <w:szCs w:val="18"/>
              </w:rPr>
            </w:pP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r w:rsidRPr="00C204F6">
              <w:rPr>
                <w:rFonts w:cs="Arial"/>
                <w:bCs/>
                <w:color w:val="000000" w:themeColor="text1"/>
                <w:sz w:val="18"/>
                <w:szCs w:val="18"/>
              </w:rPr>
              <w:t>Casada</w:t>
            </w: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r w:rsidRPr="00C204F6">
              <w:rPr>
                <w:rFonts w:cs="Arial"/>
                <w:bCs/>
                <w:color w:val="000000" w:themeColor="text1"/>
                <w:sz w:val="18"/>
                <w:szCs w:val="18"/>
              </w:rPr>
              <w:t>Unión libre</w:t>
            </w: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r w:rsidRPr="00C204F6">
              <w:rPr>
                <w:rFonts w:cs="Arial"/>
                <w:bCs/>
                <w:color w:val="000000" w:themeColor="text1"/>
                <w:sz w:val="18"/>
                <w:szCs w:val="18"/>
              </w:rPr>
              <w:t>Soltera</w:t>
            </w: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r w:rsidRPr="00C204F6">
              <w:rPr>
                <w:rFonts w:cs="Arial"/>
                <w:bCs/>
                <w:color w:val="000000" w:themeColor="text1"/>
                <w:sz w:val="18"/>
                <w:szCs w:val="18"/>
              </w:rPr>
              <w:t>viuda</w:t>
            </w: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r w:rsidRPr="00C204F6">
              <w:rPr>
                <w:rFonts w:cs="Arial"/>
                <w:bCs/>
                <w:color w:val="000000" w:themeColor="text1"/>
                <w:sz w:val="18"/>
                <w:szCs w:val="18"/>
              </w:rPr>
              <w:t>Divorciada</w:t>
            </w:r>
          </w:p>
          <w:p w:rsidR="00CB4C92" w:rsidRPr="00C204F6" w:rsidRDefault="00CB4C92" w:rsidP="00C204F6">
            <w:pPr>
              <w:autoSpaceDE w:val="0"/>
              <w:autoSpaceDN w:val="0"/>
              <w:adjustRightInd w:val="0"/>
              <w:spacing w:line="240" w:lineRule="auto"/>
              <w:jc w:val="left"/>
              <w:rPr>
                <w:rFonts w:cs="Arial"/>
                <w:bCs/>
                <w:color w:val="000000" w:themeColor="text1"/>
                <w:sz w:val="18"/>
                <w:szCs w:val="18"/>
              </w:rPr>
            </w:pP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p>
          <w:p w:rsidR="00952A13" w:rsidRDefault="00952A13" w:rsidP="00C204F6">
            <w:pPr>
              <w:autoSpaceDE w:val="0"/>
              <w:autoSpaceDN w:val="0"/>
              <w:adjustRightInd w:val="0"/>
              <w:spacing w:line="240" w:lineRule="auto"/>
              <w:jc w:val="left"/>
              <w:rPr>
                <w:rFonts w:cs="Arial"/>
                <w:bCs/>
                <w:color w:val="000000" w:themeColor="text1"/>
                <w:sz w:val="18"/>
                <w:szCs w:val="18"/>
              </w:rPr>
            </w:pPr>
          </w:p>
          <w:p w:rsidR="00C204F6" w:rsidRDefault="00C204F6" w:rsidP="00C204F6">
            <w:pPr>
              <w:autoSpaceDE w:val="0"/>
              <w:autoSpaceDN w:val="0"/>
              <w:adjustRightInd w:val="0"/>
              <w:spacing w:line="240" w:lineRule="auto"/>
              <w:jc w:val="left"/>
              <w:rPr>
                <w:rFonts w:cs="Arial"/>
                <w:bCs/>
                <w:color w:val="000000" w:themeColor="text1"/>
                <w:sz w:val="18"/>
                <w:szCs w:val="18"/>
              </w:rPr>
            </w:pPr>
          </w:p>
          <w:p w:rsidR="00C204F6" w:rsidRDefault="00BE2AEA" w:rsidP="00C204F6">
            <w:pPr>
              <w:autoSpaceDE w:val="0"/>
              <w:autoSpaceDN w:val="0"/>
              <w:adjustRightInd w:val="0"/>
              <w:spacing w:line="240" w:lineRule="auto"/>
              <w:jc w:val="left"/>
              <w:rPr>
                <w:rFonts w:cs="Arial"/>
                <w:bCs/>
                <w:color w:val="000000" w:themeColor="text1"/>
                <w:sz w:val="18"/>
                <w:szCs w:val="18"/>
              </w:rPr>
            </w:pPr>
            <w:r>
              <w:rPr>
                <w:rFonts w:cs="Arial"/>
                <w:bCs/>
                <w:color w:val="000000" w:themeColor="text1"/>
                <w:sz w:val="18"/>
                <w:szCs w:val="18"/>
              </w:rPr>
              <w:t>Describir</w:t>
            </w:r>
          </w:p>
          <w:p w:rsidR="00C204F6" w:rsidRDefault="00C204F6" w:rsidP="00C204F6">
            <w:pPr>
              <w:autoSpaceDE w:val="0"/>
              <w:autoSpaceDN w:val="0"/>
              <w:adjustRightInd w:val="0"/>
              <w:spacing w:line="240" w:lineRule="auto"/>
              <w:jc w:val="left"/>
              <w:rPr>
                <w:rFonts w:cs="Arial"/>
                <w:bCs/>
                <w:color w:val="000000" w:themeColor="text1"/>
                <w:sz w:val="18"/>
                <w:szCs w:val="18"/>
              </w:rPr>
            </w:pPr>
          </w:p>
          <w:p w:rsidR="00BE2AEA" w:rsidRPr="00C204F6" w:rsidRDefault="00BE2AEA" w:rsidP="00C204F6">
            <w:pPr>
              <w:autoSpaceDE w:val="0"/>
              <w:autoSpaceDN w:val="0"/>
              <w:adjustRightInd w:val="0"/>
              <w:spacing w:line="240" w:lineRule="auto"/>
              <w:jc w:val="left"/>
              <w:rPr>
                <w:rFonts w:cs="Arial"/>
                <w:bCs/>
                <w:color w:val="000000" w:themeColor="text1"/>
                <w:sz w:val="18"/>
                <w:szCs w:val="18"/>
              </w:rPr>
            </w:pP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r w:rsidRPr="00C204F6">
              <w:rPr>
                <w:rFonts w:cs="Arial"/>
                <w:bCs/>
                <w:color w:val="000000" w:themeColor="text1"/>
                <w:sz w:val="18"/>
                <w:szCs w:val="18"/>
              </w:rPr>
              <w:t>Urbano_</w:t>
            </w:r>
          </w:p>
          <w:p w:rsidR="00952A13" w:rsidRPr="00C204F6" w:rsidRDefault="00952A13" w:rsidP="00C204F6">
            <w:pPr>
              <w:autoSpaceDE w:val="0"/>
              <w:autoSpaceDN w:val="0"/>
              <w:adjustRightInd w:val="0"/>
              <w:spacing w:line="240" w:lineRule="auto"/>
              <w:jc w:val="left"/>
              <w:rPr>
                <w:rFonts w:cs="Arial"/>
                <w:bCs/>
                <w:color w:val="000000" w:themeColor="text1"/>
                <w:sz w:val="18"/>
                <w:szCs w:val="18"/>
              </w:rPr>
            </w:pPr>
            <w:r w:rsidRPr="00C204F6">
              <w:rPr>
                <w:rFonts w:cs="Arial"/>
                <w:bCs/>
                <w:color w:val="000000" w:themeColor="text1"/>
                <w:sz w:val="18"/>
                <w:szCs w:val="18"/>
              </w:rPr>
              <w:t>Rural_</w:t>
            </w:r>
          </w:p>
        </w:tc>
      </w:tr>
      <w:tr w:rsidR="00D849B5" w:rsidRPr="00C204F6" w:rsidTr="00597117">
        <w:trPr>
          <w:trHeight w:val="1127"/>
          <w:jc w:val="center"/>
        </w:trPr>
        <w:tc>
          <w:tcPr>
            <w:tcW w:w="1903" w:type="dxa"/>
          </w:tcPr>
          <w:p w:rsidR="007840F2" w:rsidRPr="00C204F6" w:rsidRDefault="00104EE4" w:rsidP="00C204F6">
            <w:pPr>
              <w:autoSpaceDE w:val="0"/>
              <w:autoSpaceDN w:val="0"/>
              <w:adjustRightInd w:val="0"/>
              <w:spacing w:line="240" w:lineRule="auto"/>
              <w:jc w:val="left"/>
              <w:rPr>
                <w:rFonts w:eastAsiaTheme="minorEastAsia" w:cs="Arial"/>
                <w:color w:val="000000" w:themeColor="text1"/>
                <w:sz w:val="18"/>
                <w:szCs w:val="18"/>
              </w:rPr>
            </w:pPr>
            <w:r w:rsidRPr="00C204F6">
              <w:rPr>
                <w:rFonts w:eastAsiaTheme="minorEastAsia" w:cs="Arial"/>
                <w:color w:val="000000" w:themeColor="text1"/>
                <w:sz w:val="18"/>
                <w:szCs w:val="18"/>
              </w:rPr>
              <w:t>Conocimiento</w:t>
            </w:r>
          </w:p>
          <w:p w:rsidR="007840F2" w:rsidRPr="00C204F6" w:rsidRDefault="007840F2" w:rsidP="00C204F6">
            <w:pPr>
              <w:autoSpaceDE w:val="0"/>
              <w:autoSpaceDN w:val="0"/>
              <w:adjustRightInd w:val="0"/>
              <w:spacing w:line="240" w:lineRule="auto"/>
              <w:jc w:val="left"/>
              <w:rPr>
                <w:rFonts w:eastAsiaTheme="minorEastAsia" w:cs="Arial"/>
                <w:color w:val="000000" w:themeColor="text1"/>
                <w:sz w:val="18"/>
                <w:szCs w:val="18"/>
              </w:rPr>
            </w:pPr>
          </w:p>
          <w:p w:rsidR="007840F2" w:rsidRPr="00C204F6" w:rsidRDefault="007840F2" w:rsidP="00C204F6">
            <w:pPr>
              <w:autoSpaceDE w:val="0"/>
              <w:autoSpaceDN w:val="0"/>
              <w:adjustRightInd w:val="0"/>
              <w:spacing w:line="240" w:lineRule="auto"/>
              <w:jc w:val="left"/>
              <w:rPr>
                <w:rFonts w:eastAsiaTheme="minorEastAsia" w:cs="Arial"/>
                <w:color w:val="000000" w:themeColor="text1"/>
                <w:sz w:val="18"/>
                <w:szCs w:val="18"/>
              </w:rPr>
            </w:pPr>
          </w:p>
        </w:tc>
        <w:tc>
          <w:tcPr>
            <w:tcW w:w="2633" w:type="dxa"/>
          </w:tcPr>
          <w:p w:rsidR="00E67D0B" w:rsidRPr="00BE2AEA" w:rsidRDefault="00E67D0B" w:rsidP="00C204F6">
            <w:pPr>
              <w:pStyle w:val="Default"/>
              <w:rPr>
                <w:sz w:val="18"/>
                <w:szCs w:val="18"/>
              </w:rPr>
            </w:pPr>
            <w:r w:rsidRPr="00BE2AEA">
              <w:rPr>
                <w:sz w:val="18"/>
                <w:szCs w:val="18"/>
              </w:rPr>
              <w:t>Conjunto de información almacenada mediante la experiencia o el aprendizaje sobre manifestaciones,</w:t>
            </w:r>
          </w:p>
          <w:p w:rsidR="00453253" w:rsidRPr="00BE2AEA" w:rsidRDefault="00E67D0B" w:rsidP="00DF396F">
            <w:pPr>
              <w:pStyle w:val="Default"/>
              <w:rPr>
                <w:bCs/>
                <w:color w:val="000000" w:themeColor="text1"/>
                <w:sz w:val="18"/>
                <w:szCs w:val="18"/>
              </w:rPr>
            </w:pPr>
            <w:r w:rsidRPr="00BE2AEA">
              <w:rPr>
                <w:sz w:val="18"/>
                <w:szCs w:val="18"/>
              </w:rPr>
              <w:t>cómo se transmite, y previene el Zika</w:t>
            </w:r>
          </w:p>
        </w:tc>
        <w:tc>
          <w:tcPr>
            <w:tcW w:w="1853" w:type="dxa"/>
          </w:tcPr>
          <w:p w:rsidR="00E67D0B" w:rsidRPr="00BE2AEA" w:rsidRDefault="00E67D0B" w:rsidP="00C204F6">
            <w:pPr>
              <w:pStyle w:val="Default"/>
              <w:rPr>
                <w:bCs/>
                <w:color w:val="000000" w:themeColor="text1"/>
                <w:sz w:val="18"/>
                <w:szCs w:val="18"/>
              </w:rPr>
            </w:pPr>
            <w:r w:rsidRPr="00BE2AEA">
              <w:rPr>
                <w:bCs/>
                <w:color w:val="000000" w:themeColor="text1"/>
                <w:sz w:val="18"/>
                <w:szCs w:val="18"/>
              </w:rPr>
              <w:t>Formas de transmisión</w:t>
            </w:r>
          </w:p>
          <w:p w:rsidR="00E67D0B" w:rsidRPr="00BE2AEA" w:rsidRDefault="00E67D0B" w:rsidP="00C204F6">
            <w:pPr>
              <w:pStyle w:val="Default"/>
              <w:rPr>
                <w:bCs/>
                <w:color w:val="000000" w:themeColor="text1"/>
                <w:sz w:val="18"/>
                <w:szCs w:val="18"/>
              </w:rPr>
            </w:pPr>
          </w:p>
          <w:p w:rsidR="007840F2" w:rsidRPr="00BE2AEA" w:rsidRDefault="00E67D0B" w:rsidP="00C204F6">
            <w:pPr>
              <w:autoSpaceDE w:val="0"/>
              <w:autoSpaceDN w:val="0"/>
              <w:adjustRightInd w:val="0"/>
              <w:spacing w:line="240" w:lineRule="auto"/>
              <w:jc w:val="left"/>
              <w:rPr>
                <w:rFonts w:cs="Arial"/>
                <w:bCs/>
                <w:color w:val="000000" w:themeColor="text1"/>
                <w:sz w:val="18"/>
                <w:szCs w:val="18"/>
              </w:rPr>
            </w:pPr>
            <w:r w:rsidRPr="00BE2AEA">
              <w:rPr>
                <w:rFonts w:cs="Arial"/>
                <w:bCs/>
                <w:color w:val="000000" w:themeColor="text1"/>
                <w:sz w:val="18"/>
                <w:szCs w:val="18"/>
              </w:rPr>
              <w:t>Formas de prevención</w:t>
            </w:r>
          </w:p>
        </w:tc>
        <w:tc>
          <w:tcPr>
            <w:tcW w:w="1548" w:type="dxa"/>
          </w:tcPr>
          <w:p w:rsidR="007840F2" w:rsidRPr="00BE2AEA" w:rsidRDefault="007840F2" w:rsidP="00C204F6">
            <w:pPr>
              <w:autoSpaceDE w:val="0"/>
              <w:autoSpaceDN w:val="0"/>
              <w:adjustRightInd w:val="0"/>
              <w:spacing w:line="240" w:lineRule="auto"/>
              <w:jc w:val="left"/>
              <w:rPr>
                <w:rFonts w:cs="Arial"/>
                <w:bCs/>
                <w:color w:val="000000" w:themeColor="text1"/>
                <w:sz w:val="18"/>
                <w:szCs w:val="18"/>
              </w:rPr>
            </w:pPr>
          </w:p>
        </w:tc>
        <w:tc>
          <w:tcPr>
            <w:tcW w:w="1912" w:type="dxa"/>
          </w:tcPr>
          <w:p w:rsidR="007840F2" w:rsidRPr="00BE2AEA" w:rsidRDefault="00E67D0B" w:rsidP="00C204F6">
            <w:pPr>
              <w:autoSpaceDE w:val="0"/>
              <w:autoSpaceDN w:val="0"/>
              <w:adjustRightInd w:val="0"/>
              <w:spacing w:line="240" w:lineRule="auto"/>
              <w:jc w:val="left"/>
              <w:rPr>
                <w:rFonts w:cs="Arial"/>
                <w:bCs/>
                <w:color w:val="000000" w:themeColor="text1"/>
                <w:sz w:val="18"/>
                <w:szCs w:val="18"/>
              </w:rPr>
            </w:pPr>
            <w:r w:rsidRPr="00BE2AEA">
              <w:rPr>
                <w:rFonts w:cs="Arial"/>
                <w:bCs/>
                <w:color w:val="000000" w:themeColor="text1"/>
                <w:sz w:val="18"/>
                <w:szCs w:val="18"/>
              </w:rPr>
              <w:t>Si/No</w:t>
            </w:r>
          </w:p>
          <w:p w:rsidR="00E67D0B" w:rsidRPr="00BE2AEA" w:rsidRDefault="00E67D0B" w:rsidP="00C204F6">
            <w:pPr>
              <w:autoSpaceDE w:val="0"/>
              <w:autoSpaceDN w:val="0"/>
              <w:adjustRightInd w:val="0"/>
              <w:spacing w:line="240" w:lineRule="auto"/>
              <w:jc w:val="left"/>
              <w:rPr>
                <w:rFonts w:cs="Arial"/>
                <w:bCs/>
                <w:color w:val="000000" w:themeColor="text1"/>
                <w:sz w:val="18"/>
                <w:szCs w:val="18"/>
              </w:rPr>
            </w:pPr>
          </w:p>
          <w:p w:rsidR="00E67D0B" w:rsidRPr="00BE2AEA" w:rsidRDefault="00E67D0B" w:rsidP="00C204F6">
            <w:pPr>
              <w:autoSpaceDE w:val="0"/>
              <w:autoSpaceDN w:val="0"/>
              <w:adjustRightInd w:val="0"/>
              <w:spacing w:line="240" w:lineRule="auto"/>
              <w:jc w:val="left"/>
              <w:rPr>
                <w:rFonts w:cs="Arial"/>
                <w:bCs/>
                <w:color w:val="000000" w:themeColor="text1"/>
                <w:sz w:val="18"/>
                <w:szCs w:val="18"/>
              </w:rPr>
            </w:pPr>
          </w:p>
          <w:p w:rsidR="00E67D0B" w:rsidRPr="00BE2AEA" w:rsidRDefault="00E67D0B" w:rsidP="00C204F6">
            <w:pPr>
              <w:autoSpaceDE w:val="0"/>
              <w:autoSpaceDN w:val="0"/>
              <w:adjustRightInd w:val="0"/>
              <w:spacing w:line="240" w:lineRule="auto"/>
              <w:jc w:val="left"/>
              <w:rPr>
                <w:rFonts w:cs="Arial"/>
                <w:bCs/>
                <w:color w:val="000000" w:themeColor="text1"/>
                <w:sz w:val="18"/>
                <w:szCs w:val="18"/>
              </w:rPr>
            </w:pPr>
            <w:r w:rsidRPr="00BE2AEA">
              <w:rPr>
                <w:rFonts w:cs="Arial"/>
                <w:bCs/>
                <w:color w:val="000000" w:themeColor="text1"/>
                <w:sz w:val="18"/>
                <w:szCs w:val="18"/>
              </w:rPr>
              <w:t>Si/No</w:t>
            </w:r>
          </w:p>
        </w:tc>
      </w:tr>
      <w:tr w:rsidR="00D849B5" w:rsidRPr="00C204F6" w:rsidTr="00DF396F">
        <w:trPr>
          <w:trHeight w:val="644"/>
          <w:jc w:val="center"/>
        </w:trPr>
        <w:tc>
          <w:tcPr>
            <w:tcW w:w="1903" w:type="dxa"/>
          </w:tcPr>
          <w:p w:rsidR="007840F2" w:rsidRPr="00C204F6" w:rsidRDefault="00104EE4" w:rsidP="00C204F6">
            <w:pPr>
              <w:spacing w:line="240" w:lineRule="auto"/>
              <w:jc w:val="left"/>
              <w:rPr>
                <w:rFonts w:eastAsia="Calibri" w:cs="Arial"/>
                <w:color w:val="000000" w:themeColor="text1"/>
                <w:sz w:val="18"/>
                <w:szCs w:val="18"/>
                <w:lang w:val="es-MX"/>
              </w:rPr>
            </w:pPr>
            <w:r w:rsidRPr="00C204F6">
              <w:rPr>
                <w:rFonts w:eastAsiaTheme="minorEastAsia" w:cs="Arial"/>
                <w:color w:val="000000" w:themeColor="text1"/>
                <w:sz w:val="18"/>
                <w:szCs w:val="18"/>
              </w:rPr>
              <w:t>Actitudes</w:t>
            </w:r>
          </w:p>
        </w:tc>
        <w:tc>
          <w:tcPr>
            <w:tcW w:w="2633" w:type="dxa"/>
          </w:tcPr>
          <w:p w:rsidR="007840F2" w:rsidRPr="007A7EBD" w:rsidRDefault="00E67D0B" w:rsidP="00C204F6">
            <w:pPr>
              <w:pStyle w:val="Default"/>
              <w:rPr>
                <w:bCs/>
                <w:color w:val="000000" w:themeColor="text1"/>
                <w:sz w:val="18"/>
                <w:szCs w:val="18"/>
              </w:rPr>
            </w:pPr>
            <w:r w:rsidRPr="007A7EBD">
              <w:rPr>
                <w:sz w:val="18"/>
                <w:szCs w:val="18"/>
              </w:rPr>
              <w:t>Predisposición positiva o negativa hacia las medidas del control del Zika</w:t>
            </w:r>
          </w:p>
        </w:tc>
        <w:tc>
          <w:tcPr>
            <w:tcW w:w="1853" w:type="dxa"/>
          </w:tcPr>
          <w:p w:rsidR="007840F2" w:rsidRPr="007A7EBD" w:rsidRDefault="00E67D0B" w:rsidP="00C204F6">
            <w:pPr>
              <w:autoSpaceDE w:val="0"/>
              <w:autoSpaceDN w:val="0"/>
              <w:adjustRightInd w:val="0"/>
              <w:spacing w:line="240" w:lineRule="auto"/>
              <w:jc w:val="left"/>
              <w:rPr>
                <w:rFonts w:cs="Arial"/>
                <w:bCs/>
                <w:color w:val="000000" w:themeColor="text1"/>
                <w:sz w:val="18"/>
                <w:szCs w:val="18"/>
              </w:rPr>
            </w:pPr>
            <w:r w:rsidRPr="007A7EBD">
              <w:rPr>
                <w:rFonts w:eastAsia="Calibri" w:cs="Arial"/>
                <w:color w:val="000000" w:themeColor="text1"/>
                <w:sz w:val="18"/>
                <w:szCs w:val="18"/>
                <w:lang w:val="es-MX"/>
              </w:rPr>
              <w:t>Percepción de riesgo</w:t>
            </w:r>
          </w:p>
        </w:tc>
        <w:tc>
          <w:tcPr>
            <w:tcW w:w="1548" w:type="dxa"/>
          </w:tcPr>
          <w:p w:rsidR="007840F2" w:rsidRPr="007A7EBD" w:rsidRDefault="007840F2" w:rsidP="00C204F6">
            <w:pPr>
              <w:autoSpaceDE w:val="0"/>
              <w:autoSpaceDN w:val="0"/>
              <w:adjustRightInd w:val="0"/>
              <w:spacing w:line="240" w:lineRule="auto"/>
              <w:jc w:val="left"/>
              <w:rPr>
                <w:rFonts w:cs="Arial"/>
                <w:bCs/>
                <w:color w:val="000000" w:themeColor="text1"/>
                <w:sz w:val="18"/>
                <w:szCs w:val="18"/>
              </w:rPr>
            </w:pPr>
          </w:p>
        </w:tc>
        <w:tc>
          <w:tcPr>
            <w:tcW w:w="1912" w:type="dxa"/>
          </w:tcPr>
          <w:p w:rsidR="007840F2" w:rsidRPr="007A7EBD" w:rsidRDefault="00E67D0B" w:rsidP="00C204F6">
            <w:pPr>
              <w:autoSpaceDE w:val="0"/>
              <w:autoSpaceDN w:val="0"/>
              <w:adjustRightInd w:val="0"/>
              <w:spacing w:line="240" w:lineRule="auto"/>
              <w:jc w:val="left"/>
              <w:rPr>
                <w:rFonts w:cs="Arial"/>
                <w:bCs/>
                <w:color w:val="000000" w:themeColor="text1"/>
                <w:sz w:val="18"/>
                <w:szCs w:val="18"/>
              </w:rPr>
            </w:pPr>
            <w:r w:rsidRPr="007A7EBD">
              <w:rPr>
                <w:rFonts w:cs="Arial"/>
                <w:bCs/>
                <w:color w:val="000000" w:themeColor="text1"/>
                <w:sz w:val="18"/>
                <w:szCs w:val="18"/>
              </w:rPr>
              <w:t>Si/No</w:t>
            </w:r>
          </w:p>
        </w:tc>
      </w:tr>
      <w:tr w:rsidR="00104EE4" w:rsidRPr="00C204F6" w:rsidTr="00597117">
        <w:trPr>
          <w:trHeight w:val="1127"/>
          <w:jc w:val="center"/>
        </w:trPr>
        <w:tc>
          <w:tcPr>
            <w:tcW w:w="1903" w:type="dxa"/>
          </w:tcPr>
          <w:p w:rsidR="00104EE4" w:rsidRPr="00C204F6" w:rsidRDefault="00104EE4" w:rsidP="00C204F6">
            <w:pPr>
              <w:spacing w:line="240" w:lineRule="auto"/>
              <w:jc w:val="left"/>
              <w:rPr>
                <w:rFonts w:eastAsiaTheme="minorEastAsia" w:cs="Arial"/>
                <w:color w:val="000000" w:themeColor="text1"/>
                <w:sz w:val="18"/>
                <w:szCs w:val="18"/>
              </w:rPr>
            </w:pPr>
            <w:r w:rsidRPr="00C204F6">
              <w:rPr>
                <w:rFonts w:eastAsiaTheme="minorEastAsia" w:cs="Arial"/>
                <w:color w:val="000000" w:themeColor="text1"/>
                <w:sz w:val="18"/>
                <w:szCs w:val="18"/>
              </w:rPr>
              <w:t>Prácticas</w:t>
            </w:r>
          </w:p>
        </w:tc>
        <w:tc>
          <w:tcPr>
            <w:tcW w:w="2633" w:type="dxa"/>
          </w:tcPr>
          <w:p w:rsidR="00104EE4" w:rsidRPr="007A7EBD" w:rsidRDefault="00E67D0B" w:rsidP="00C204F6">
            <w:pPr>
              <w:pStyle w:val="Default"/>
              <w:rPr>
                <w:rFonts w:eastAsia="Calibri"/>
                <w:color w:val="000000" w:themeColor="text1"/>
                <w:sz w:val="18"/>
                <w:szCs w:val="18"/>
                <w:lang w:val="es-MX"/>
              </w:rPr>
            </w:pPr>
            <w:r w:rsidRPr="007A7EBD">
              <w:rPr>
                <w:sz w:val="18"/>
                <w:szCs w:val="18"/>
              </w:rPr>
              <w:t>Medidas empleadas en la vivienda para evitar  el zika</w:t>
            </w:r>
          </w:p>
        </w:tc>
        <w:tc>
          <w:tcPr>
            <w:tcW w:w="1853" w:type="dxa"/>
          </w:tcPr>
          <w:p w:rsidR="00104EE4" w:rsidRPr="007A7EBD" w:rsidRDefault="00E67D0B" w:rsidP="00C204F6">
            <w:pPr>
              <w:autoSpaceDE w:val="0"/>
              <w:autoSpaceDN w:val="0"/>
              <w:adjustRightInd w:val="0"/>
              <w:spacing w:line="240" w:lineRule="auto"/>
              <w:jc w:val="left"/>
              <w:rPr>
                <w:rFonts w:cs="Arial"/>
                <w:bCs/>
                <w:color w:val="000000" w:themeColor="text1"/>
                <w:sz w:val="18"/>
                <w:szCs w:val="18"/>
              </w:rPr>
            </w:pPr>
            <w:r w:rsidRPr="007A7EBD">
              <w:rPr>
                <w:rFonts w:eastAsia="Calibri" w:cs="Arial"/>
                <w:color w:val="000000" w:themeColor="text1"/>
                <w:sz w:val="18"/>
                <w:szCs w:val="18"/>
                <w:lang w:val="es-MX"/>
              </w:rPr>
              <w:t>Uso de mosquitero, repelentes, mallas en ventanas y puertas, presencia de larvas en recipientes de agua en casa</w:t>
            </w:r>
          </w:p>
        </w:tc>
        <w:tc>
          <w:tcPr>
            <w:tcW w:w="1548" w:type="dxa"/>
          </w:tcPr>
          <w:p w:rsidR="00104EE4" w:rsidRPr="007A7EBD" w:rsidRDefault="00104EE4" w:rsidP="00C204F6">
            <w:pPr>
              <w:autoSpaceDE w:val="0"/>
              <w:autoSpaceDN w:val="0"/>
              <w:adjustRightInd w:val="0"/>
              <w:spacing w:line="240" w:lineRule="auto"/>
              <w:jc w:val="left"/>
              <w:rPr>
                <w:rFonts w:cs="Arial"/>
                <w:bCs/>
                <w:color w:val="000000" w:themeColor="text1"/>
                <w:sz w:val="18"/>
                <w:szCs w:val="18"/>
              </w:rPr>
            </w:pPr>
          </w:p>
        </w:tc>
        <w:tc>
          <w:tcPr>
            <w:tcW w:w="1912" w:type="dxa"/>
          </w:tcPr>
          <w:p w:rsidR="00104EE4" w:rsidRPr="007A7EBD" w:rsidRDefault="00E67D0B" w:rsidP="00C204F6">
            <w:pPr>
              <w:autoSpaceDE w:val="0"/>
              <w:autoSpaceDN w:val="0"/>
              <w:adjustRightInd w:val="0"/>
              <w:spacing w:line="240" w:lineRule="auto"/>
              <w:jc w:val="left"/>
              <w:rPr>
                <w:rFonts w:cs="Arial"/>
                <w:bCs/>
                <w:color w:val="000000" w:themeColor="text1"/>
                <w:sz w:val="18"/>
                <w:szCs w:val="18"/>
              </w:rPr>
            </w:pPr>
            <w:r w:rsidRPr="007A7EBD">
              <w:rPr>
                <w:rFonts w:cs="Arial"/>
                <w:bCs/>
                <w:color w:val="000000" w:themeColor="text1"/>
                <w:sz w:val="18"/>
                <w:szCs w:val="18"/>
              </w:rPr>
              <w:t>Si/No</w:t>
            </w:r>
          </w:p>
        </w:tc>
      </w:tr>
    </w:tbl>
    <w:p w:rsidR="00DF396F" w:rsidRDefault="00DF396F">
      <w:r>
        <w:br w:type="page"/>
      </w:r>
    </w:p>
    <w:tbl>
      <w:tblPr>
        <w:tblStyle w:val="Tablaconcuadrcula"/>
        <w:tblW w:w="9923" w:type="dxa"/>
        <w:tblInd w:w="-714" w:type="dxa"/>
        <w:tblLayout w:type="fixed"/>
        <w:tblLook w:val="04A0" w:firstRow="1" w:lastRow="0" w:firstColumn="1" w:lastColumn="0" w:noHBand="0" w:noVBand="1"/>
      </w:tblPr>
      <w:tblGrid>
        <w:gridCol w:w="1985"/>
        <w:gridCol w:w="2693"/>
        <w:gridCol w:w="1843"/>
        <w:gridCol w:w="1418"/>
        <w:gridCol w:w="1984"/>
      </w:tblGrid>
      <w:tr w:rsidR="00DF396F" w:rsidRPr="00C204F6" w:rsidTr="00DF396F">
        <w:trPr>
          <w:trHeight w:val="150"/>
        </w:trPr>
        <w:tc>
          <w:tcPr>
            <w:tcW w:w="1985" w:type="dxa"/>
          </w:tcPr>
          <w:p w:rsidR="00DF396F" w:rsidRPr="00C204F6" w:rsidRDefault="00DF396F" w:rsidP="00B86688">
            <w:pPr>
              <w:spacing w:line="240" w:lineRule="auto"/>
              <w:jc w:val="left"/>
              <w:rPr>
                <w:rFonts w:cs="Arial"/>
                <w:b/>
                <w:color w:val="000000" w:themeColor="text1"/>
                <w:sz w:val="18"/>
                <w:szCs w:val="18"/>
              </w:rPr>
            </w:pPr>
            <w:r w:rsidRPr="00C204F6">
              <w:rPr>
                <w:rFonts w:cs="Arial"/>
                <w:b/>
                <w:color w:val="000000" w:themeColor="text1"/>
                <w:sz w:val="18"/>
                <w:szCs w:val="18"/>
              </w:rPr>
              <w:lastRenderedPageBreak/>
              <w:t>Variable</w:t>
            </w:r>
          </w:p>
        </w:tc>
        <w:tc>
          <w:tcPr>
            <w:tcW w:w="2693" w:type="dxa"/>
          </w:tcPr>
          <w:p w:rsidR="00DF396F" w:rsidRPr="00C204F6" w:rsidRDefault="00DF396F" w:rsidP="00B86688">
            <w:pPr>
              <w:pStyle w:val="Default"/>
              <w:rPr>
                <w:color w:val="000000" w:themeColor="text1"/>
                <w:sz w:val="18"/>
                <w:szCs w:val="18"/>
              </w:rPr>
            </w:pPr>
            <w:r w:rsidRPr="00C204F6">
              <w:rPr>
                <w:b/>
                <w:bCs/>
                <w:color w:val="000000" w:themeColor="text1"/>
                <w:sz w:val="18"/>
                <w:szCs w:val="18"/>
              </w:rPr>
              <w:t>Definición</w:t>
            </w:r>
          </w:p>
        </w:tc>
        <w:tc>
          <w:tcPr>
            <w:tcW w:w="1843" w:type="dxa"/>
          </w:tcPr>
          <w:p w:rsidR="00DF396F" w:rsidRPr="00C204F6" w:rsidRDefault="00DF396F" w:rsidP="00B86688">
            <w:pPr>
              <w:pStyle w:val="Default"/>
              <w:rPr>
                <w:color w:val="000000" w:themeColor="text1"/>
                <w:sz w:val="18"/>
                <w:szCs w:val="18"/>
              </w:rPr>
            </w:pPr>
            <w:r w:rsidRPr="00C204F6">
              <w:rPr>
                <w:b/>
                <w:bCs/>
                <w:color w:val="000000" w:themeColor="text1"/>
                <w:sz w:val="18"/>
                <w:szCs w:val="18"/>
              </w:rPr>
              <w:t>Dimensiones</w:t>
            </w:r>
          </w:p>
        </w:tc>
        <w:tc>
          <w:tcPr>
            <w:tcW w:w="1418" w:type="dxa"/>
          </w:tcPr>
          <w:p w:rsidR="00DF396F" w:rsidRPr="00C204F6" w:rsidRDefault="00DF396F" w:rsidP="00B86688">
            <w:pPr>
              <w:pStyle w:val="Default"/>
              <w:rPr>
                <w:color w:val="000000" w:themeColor="text1"/>
                <w:sz w:val="18"/>
                <w:szCs w:val="18"/>
              </w:rPr>
            </w:pPr>
            <w:r w:rsidRPr="00C204F6">
              <w:rPr>
                <w:b/>
                <w:bCs/>
                <w:color w:val="000000" w:themeColor="text1"/>
                <w:sz w:val="18"/>
                <w:szCs w:val="18"/>
              </w:rPr>
              <w:t>Indicador</w:t>
            </w:r>
          </w:p>
        </w:tc>
        <w:tc>
          <w:tcPr>
            <w:tcW w:w="1984" w:type="dxa"/>
          </w:tcPr>
          <w:p w:rsidR="00DF396F" w:rsidRPr="00C204F6" w:rsidRDefault="00DF396F" w:rsidP="00B86688">
            <w:pPr>
              <w:pStyle w:val="Default"/>
              <w:rPr>
                <w:color w:val="000000" w:themeColor="text1"/>
                <w:sz w:val="18"/>
                <w:szCs w:val="18"/>
              </w:rPr>
            </w:pPr>
            <w:r w:rsidRPr="00C204F6">
              <w:rPr>
                <w:b/>
                <w:bCs/>
                <w:color w:val="000000" w:themeColor="text1"/>
                <w:sz w:val="18"/>
                <w:szCs w:val="18"/>
              </w:rPr>
              <w:t>Índice</w:t>
            </w:r>
          </w:p>
        </w:tc>
      </w:tr>
      <w:tr w:rsidR="00D849B5" w:rsidRPr="00C204F6" w:rsidTr="00DF396F">
        <w:trPr>
          <w:trHeight w:val="801"/>
        </w:trPr>
        <w:tc>
          <w:tcPr>
            <w:tcW w:w="1985" w:type="dxa"/>
          </w:tcPr>
          <w:p w:rsidR="00CB4C92" w:rsidRPr="00C204F6" w:rsidRDefault="007840F2" w:rsidP="007A7EBD">
            <w:pPr>
              <w:pStyle w:val="NormalWeb"/>
              <w:spacing w:before="0" w:beforeAutospacing="0" w:after="0" w:afterAutospacing="0"/>
              <w:rPr>
                <w:rFonts w:ascii="Arial" w:eastAsiaTheme="minorHAnsi" w:hAnsi="Arial" w:cs="Arial"/>
                <w:bCs/>
                <w:color w:val="000000" w:themeColor="text1"/>
                <w:sz w:val="18"/>
                <w:szCs w:val="18"/>
                <w:lang w:eastAsia="en-US"/>
              </w:rPr>
            </w:pPr>
            <w:r w:rsidRPr="00C204F6">
              <w:rPr>
                <w:rFonts w:ascii="Arial" w:eastAsiaTheme="minorHAnsi" w:hAnsi="Arial" w:cs="Arial"/>
                <w:bCs/>
                <w:color w:val="000000" w:themeColor="text1"/>
                <w:sz w:val="18"/>
                <w:szCs w:val="18"/>
                <w:lang w:eastAsia="en-US"/>
              </w:rPr>
              <w:t xml:space="preserve">Antecedentes </w:t>
            </w:r>
            <w:proofErr w:type="spellStart"/>
            <w:r w:rsidRPr="00C204F6">
              <w:rPr>
                <w:rFonts w:ascii="Arial" w:eastAsiaTheme="minorHAnsi" w:hAnsi="Arial" w:cs="Arial"/>
                <w:bCs/>
                <w:color w:val="000000" w:themeColor="text1"/>
                <w:sz w:val="18"/>
                <w:szCs w:val="18"/>
                <w:lang w:eastAsia="en-US"/>
              </w:rPr>
              <w:t>Ginecoobst</w:t>
            </w:r>
            <w:r w:rsidR="007A7EBD">
              <w:rPr>
                <w:rFonts w:ascii="Arial" w:eastAsiaTheme="minorHAnsi" w:hAnsi="Arial" w:cs="Arial"/>
                <w:bCs/>
                <w:color w:val="000000" w:themeColor="text1"/>
                <w:sz w:val="18"/>
                <w:szCs w:val="18"/>
                <w:lang w:eastAsia="en-US"/>
              </w:rPr>
              <w:t>é</w:t>
            </w:r>
            <w:r w:rsidRPr="00C204F6">
              <w:rPr>
                <w:rFonts w:ascii="Arial" w:eastAsiaTheme="minorHAnsi" w:hAnsi="Arial" w:cs="Arial"/>
                <w:bCs/>
                <w:color w:val="000000" w:themeColor="text1"/>
                <w:sz w:val="18"/>
                <w:szCs w:val="18"/>
                <w:lang w:eastAsia="en-US"/>
              </w:rPr>
              <w:t>tricos</w:t>
            </w:r>
            <w:proofErr w:type="spellEnd"/>
          </w:p>
        </w:tc>
        <w:tc>
          <w:tcPr>
            <w:tcW w:w="2693" w:type="dxa"/>
          </w:tcPr>
          <w:p w:rsidR="003319FA" w:rsidRPr="007A7EBD" w:rsidRDefault="007A7EBD" w:rsidP="00C204F6">
            <w:pPr>
              <w:pStyle w:val="NormalWeb"/>
              <w:spacing w:before="0" w:beforeAutospacing="0" w:after="0" w:afterAutospacing="0"/>
              <w:rPr>
                <w:rFonts w:ascii="Arial" w:hAnsi="Arial" w:cs="Arial"/>
                <w:color w:val="000000"/>
                <w:sz w:val="18"/>
                <w:szCs w:val="18"/>
              </w:rPr>
            </w:pPr>
            <w:r w:rsidRPr="007A7EBD">
              <w:rPr>
                <w:rFonts w:ascii="Arial" w:hAnsi="Arial" w:cs="Arial"/>
                <w:color w:val="000000"/>
                <w:sz w:val="18"/>
                <w:szCs w:val="18"/>
              </w:rPr>
              <w:t>Datos</w:t>
            </w:r>
            <w:r w:rsidR="003319FA" w:rsidRPr="007A7EBD">
              <w:rPr>
                <w:rFonts w:ascii="Arial" w:hAnsi="Arial" w:cs="Arial"/>
                <w:color w:val="000000"/>
                <w:sz w:val="18"/>
                <w:szCs w:val="18"/>
              </w:rPr>
              <w:t xml:space="preserve"> gineco-obstétricos. La información que se relaciona con  Edad de la </w:t>
            </w:r>
            <w:r w:rsidRPr="007A7EBD">
              <w:rPr>
                <w:rFonts w:ascii="Arial" w:hAnsi="Arial" w:cs="Arial"/>
                <w:color w:val="000000"/>
                <w:sz w:val="18"/>
                <w:szCs w:val="18"/>
              </w:rPr>
              <w:t>menarquía,</w:t>
            </w:r>
            <w:r w:rsidR="003319FA" w:rsidRPr="007A7EBD">
              <w:rPr>
                <w:rFonts w:ascii="Arial" w:hAnsi="Arial" w:cs="Arial"/>
                <w:color w:val="000000"/>
                <w:sz w:val="18"/>
                <w:szCs w:val="18"/>
              </w:rPr>
              <w:t xml:space="preserve"> FUM,  número de embarazos, abortos, partos, nacidos vivos y vivos actuales.</w:t>
            </w:r>
          </w:p>
          <w:p w:rsidR="003319FA" w:rsidRPr="007A7EBD" w:rsidRDefault="003319FA" w:rsidP="00C204F6">
            <w:pPr>
              <w:pStyle w:val="NormalWeb"/>
              <w:spacing w:before="0" w:beforeAutospacing="0" w:after="0" w:afterAutospacing="0"/>
              <w:rPr>
                <w:rFonts w:ascii="Arial" w:hAnsi="Arial" w:cs="Arial"/>
                <w:color w:val="000000"/>
                <w:sz w:val="18"/>
                <w:szCs w:val="18"/>
              </w:rPr>
            </w:pPr>
          </w:p>
          <w:p w:rsidR="00CB4C92" w:rsidRPr="007A7EBD" w:rsidRDefault="00CB4C92" w:rsidP="00C204F6">
            <w:pPr>
              <w:pStyle w:val="NormalWeb"/>
              <w:spacing w:before="0" w:beforeAutospacing="0" w:after="0" w:afterAutospacing="0"/>
              <w:rPr>
                <w:rFonts w:ascii="Arial" w:eastAsiaTheme="minorHAnsi" w:hAnsi="Arial" w:cs="Arial"/>
                <w:bCs/>
                <w:color w:val="000000" w:themeColor="text1"/>
                <w:sz w:val="18"/>
                <w:szCs w:val="18"/>
                <w:lang w:eastAsia="en-US"/>
              </w:rPr>
            </w:pPr>
          </w:p>
        </w:tc>
        <w:tc>
          <w:tcPr>
            <w:tcW w:w="1843" w:type="dxa"/>
          </w:tcPr>
          <w:p w:rsidR="003319FA" w:rsidRPr="007A7EBD" w:rsidRDefault="00CB4C92"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7A7EBD">
              <w:rPr>
                <w:rFonts w:ascii="Arial" w:eastAsiaTheme="minorHAnsi" w:hAnsi="Arial" w:cs="Arial"/>
                <w:bCs/>
                <w:color w:val="000000" w:themeColor="text1"/>
                <w:sz w:val="18"/>
                <w:szCs w:val="18"/>
                <w:lang w:eastAsia="en-US"/>
              </w:rPr>
              <w:t>-</w:t>
            </w:r>
            <w:r w:rsidR="003319FA" w:rsidRPr="007A7EBD">
              <w:rPr>
                <w:rFonts w:ascii="Arial" w:eastAsiaTheme="minorHAnsi" w:hAnsi="Arial" w:cs="Arial"/>
                <w:bCs/>
                <w:color w:val="000000" w:themeColor="text1"/>
                <w:sz w:val="18"/>
                <w:szCs w:val="18"/>
                <w:lang w:eastAsia="en-US"/>
              </w:rPr>
              <w:t>Menarquia</w:t>
            </w:r>
          </w:p>
          <w:p w:rsidR="00CB4C92" w:rsidRPr="007A7EBD" w:rsidRDefault="003319FA"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7A7EBD">
              <w:rPr>
                <w:rFonts w:ascii="Arial" w:eastAsiaTheme="minorHAnsi" w:hAnsi="Arial" w:cs="Arial"/>
                <w:bCs/>
                <w:color w:val="000000" w:themeColor="text1"/>
                <w:sz w:val="18"/>
                <w:szCs w:val="18"/>
                <w:lang w:eastAsia="en-US"/>
              </w:rPr>
              <w:t>FUM</w:t>
            </w:r>
          </w:p>
          <w:p w:rsidR="003319FA" w:rsidRPr="007A7EBD" w:rsidRDefault="003319FA"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7A7EBD">
              <w:rPr>
                <w:rFonts w:ascii="Arial" w:eastAsiaTheme="minorHAnsi" w:hAnsi="Arial" w:cs="Arial"/>
                <w:bCs/>
                <w:color w:val="000000" w:themeColor="text1"/>
                <w:sz w:val="18"/>
                <w:szCs w:val="18"/>
                <w:lang w:eastAsia="en-US"/>
              </w:rPr>
              <w:t>Gesta</w:t>
            </w:r>
          </w:p>
          <w:p w:rsidR="003319FA" w:rsidRPr="007A7EBD" w:rsidRDefault="003319FA"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7A7EBD">
              <w:rPr>
                <w:rFonts w:ascii="Arial" w:eastAsiaTheme="minorHAnsi" w:hAnsi="Arial" w:cs="Arial"/>
                <w:bCs/>
                <w:color w:val="000000" w:themeColor="text1"/>
                <w:sz w:val="18"/>
                <w:szCs w:val="18"/>
                <w:lang w:eastAsia="en-US"/>
              </w:rPr>
              <w:t>Parto</w:t>
            </w:r>
          </w:p>
          <w:p w:rsidR="003319FA" w:rsidRPr="007A7EBD" w:rsidRDefault="003319FA"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7A7EBD">
              <w:rPr>
                <w:rFonts w:ascii="Arial" w:eastAsiaTheme="minorHAnsi" w:hAnsi="Arial" w:cs="Arial"/>
                <w:bCs/>
                <w:color w:val="000000" w:themeColor="text1"/>
                <w:sz w:val="18"/>
                <w:szCs w:val="18"/>
                <w:lang w:eastAsia="en-US"/>
              </w:rPr>
              <w:t>Abortos</w:t>
            </w:r>
          </w:p>
          <w:p w:rsidR="003319FA" w:rsidRPr="007A7EBD" w:rsidRDefault="007A7EBD"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7A7EBD">
              <w:rPr>
                <w:rFonts w:ascii="Arial" w:eastAsiaTheme="minorHAnsi" w:hAnsi="Arial" w:cs="Arial"/>
                <w:bCs/>
                <w:color w:val="000000" w:themeColor="text1"/>
                <w:sz w:val="18"/>
                <w:szCs w:val="18"/>
                <w:lang w:eastAsia="en-US"/>
              </w:rPr>
              <w:t>Cesáreas</w:t>
            </w:r>
          </w:p>
          <w:p w:rsidR="003319FA" w:rsidRPr="007A7EBD" w:rsidRDefault="003319FA"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7A7EBD">
              <w:rPr>
                <w:rFonts w:ascii="Arial" w:eastAsiaTheme="minorHAnsi" w:hAnsi="Arial" w:cs="Arial"/>
                <w:bCs/>
                <w:color w:val="000000" w:themeColor="text1"/>
                <w:sz w:val="18"/>
                <w:szCs w:val="18"/>
                <w:lang w:eastAsia="en-US"/>
              </w:rPr>
              <w:t>Hijos vivos</w:t>
            </w:r>
          </w:p>
          <w:p w:rsidR="003319FA" w:rsidRPr="007A7EBD" w:rsidRDefault="003319FA"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7A7EBD">
              <w:rPr>
                <w:rFonts w:ascii="Arial" w:eastAsiaTheme="minorHAnsi" w:hAnsi="Arial" w:cs="Arial"/>
                <w:bCs/>
                <w:color w:val="000000" w:themeColor="text1"/>
                <w:sz w:val="18"/>
                <w:szCs w:val="18"/>
                <w:lang w:eastAsia="en-US"/>
              </w:rPr>
              <w:t>Hijos muertos</w:t>
            </w:r>
          </w:p>
          <w:p w:rsidR="003319FA" w:rsidRPr="007A7EBD" w:rsidRDefault="003319FA"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7A7EBD">
              <w:rPr>
                <w:rFonts w:ascii="Arial" w:eastAsiaTheme="minorHAnsi" w:hAnsi="Arial" w:cs="Arial"/>
                <w:bCs/>
                <w:color w:val="000000" w:themeColor="text1"/>
                <w:sz w:val="18"/>
                <w:szCs w:val="18"/>
                <w:lang w:eastAsia="en-US"/>
              </w:rPr>
              <w:t xml:space="preserve">Planificación  familiar  con que </w:t>
            </w:r>
            <w:r w:rsidR="007A7EBD" w:rsidRPr="007A7EBD">
              <w:rPr>
                <w:rFonts w:ascii="Arial" w:eastAsiaTheme="minorHAnsi" w:hAnsi="Arial" w:cs="Arial"/>
                <w:bCs/>
                <w:color w:val="000000" w:themeColor="text1"/>
                <w:sz w:val="18"/>
                <w:szCs w:val="18"/>
                <w:lang w:eastAsia="en-US"/>
              </w:rPr>
              <w:t>método</w:t>
            </w:r>
          </w:p>
        </w:tc>
        <w:tc>
          <w:tcPr>
            <w:tcW w:w="1418" w:type="dxa"/>
          </w:tcPr>
          <w:p w:rsidR="00CB4C92" w:rsidRPr="007A7EBD" w:rsidRDefault="003319FA" w:rsidP="00C204F6">
            <w:pPr>
              <w:autoSpaceDE w:val="0"/>
              <w:autoSpaceDN w:val="0"/>
              <w:adjustRightInd w:val="0"/>
              <w:spacing w:line="240" w:lineRule="auto"/>
              <w:jc w:val="left"/>
              <w:rPr>
                <w:rFonts w:cs="Arial"/>
                <w:bCs/>
                <w:color w:val="000000" w:themeColor="text1"/>
                <w:sz w:val="18"/>
                <w:szCs w:val="18"/>
              </w:rPr>
            </w:pPr>
            <w:r w:rsidRPr="007A7EBD">
              <w:rPr>
                <w:rFonts w:cs="Arial"/>
                <w:bCs/>
                <w:color w:val="000000" w:themeColor="text1"/>
                <w:sz w:val="18"/>
                <w:szCs w:val="18"/>
              </w:rPr>
              <w:t>Referido por el paciente o carnet perinatal</w:t>
            </w:r>
          </w:p>
        </w:tc>
        <w:tc>
          <w:tcPr>
            <w:tcW w:w="1984" w:type="dxa"/>
          </w:tcPr>
          <w:p w:rsidR="00CB4C92" w:rsidRPr="007A7EBD" w:rsidRDefault="003319FA"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7A7EBD">
              <w:rPr>
                <w:rFonts w:ascii="Arial" w:eastAsiaTheme="minorHAnsi" w:hAnsi="Arial" w:cs="Arial"/>
                <w:bCs/>
                <w:color w:val="000000" w:themeColor="text1"/>
                <w:sz w:val="18"/>
                <w:szCs w:val="18"/>
                <w:lang w:eastAsia="en-US"/>
              </w:rPr>
              <w:t>Edad en años</w:t>
            </w:r>
          </w:p>
          <w:p w:rsidR="003319FA" w:rsidRPr="007A7EBD" w:rsidRDefault="007A7EBD"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7A7EBD">
              <w:rPr>
                <w:rFonts w:ascii="Arial" w:eastAsiaTheme="minorHAnsi" w:hAnsi="Arial" w:cs="Arial"/>
                <w:bCs/>
                <w:color w:val="000000" w:themeColor="text1"/>
                <w:sz w:val="18"/>
                <w:szCs w:val="18"/>
                <w:lang w:eastAsia="en-US"/>
              </w:rPr>
              <w:t>Día</w:t>
            </w:r>
            <w:r w:rsidR="003319FA" w:rsidRPr="007A7EBD">
              <w:rPr>
                <w:rFonts w:ascii="Arial" w:eastAsiaTheme="minorHAnsi" w:hAnsi="Arial" w:cs="Arial"/>
                <w:bCs/>
                <w:color w:val="000000" w:themeColor="text1"/>
                <w:sz w:val="18"/>
                <w:szCs w:val="18"/>
                <w:lang w:eastAsia="en-US"/>
              </w:rPr>
              <w:t xml:space="preserve"> , mes año</w:t>
            </w:r>
          </w:p>
          <w:p w:rsidR="003319FA" w:rsidRPr="007A7EBD" w:rsidRDefault="003319FA" w:rsidP="00C204F6">
            <w:pPr>
              <w:pStyle w:val="NormalWeb"/>
              <w:spacing w:before="0" w:beforeAutospacing="0" w:after="0" w:afterAutospacing="0"/>
              <w:rPr>
                <w:rFonts w:ascii="Arial" w:eastAsiaTheme="minorHAnsi" w:hAnsi="Arial" w:cs="Arial"/>
                <w:bCs/>
                <w:color w:val="000000" w:themeColor="text1"/>
                <w:sz w:val="18"/>
                <w:szCs w:val="18"/>
                <w:lang w:eastAsia="en-US"/>
              </w:rPr>
            </w:pPr>
            <w:proofErr w:type="spellStart"/>
            <w:r w:rsidRPr="007A7EBD">
              <w:rPr>
                <w:rFonts w:ascii="Arial" w:eastAsiaTheme="minorHAnsi" w:hAnsi="Arial" w:cs="Arial"/>
                <w:bCs/>
                <w:color w:val="000000" w:themeColor="text1"/>
                <w:sz w:val="18"/>
                <w:szCs w:val="18"/>
                <w:lang w:eastAsia="en-US"/>
              </w:rPr>
              <w:t>N°</w:t>
            </w:r>
            <w:proofErr w:type="spellEnd"/>
          </w:p>
          <w:p w:rsidR="003319FA" w:rsidRPr="007A7EBD" w:rsidRDefault="003319FA" w:rsidP="00C204F6">
            <w:pPr>
              <w:pStyle w:val="NormalWeb"/>
              <w:spacing w:before="0" w:beforeAutospacing="0" w:after="0" w:afterAutospacing="0"/>
              <w:rPr>
                <w:rFonts w:ascii="Arial" w:eastAsiaTheme="minorHAnsi" w:hAnsi="Arial" w:cs="Arial"/>
                <w:bCs/>
                <w:color w:val="000000" w:themeColor="text1"/>
                <w:sz w:val="18"/>
                <w:szCs w:val="18"/>
                <w:lang w:eastAsia="en-US"/>
              </w:rPr>
            </w:pPr>
            <w:proofErr w:type="spellStart"/>
            <w:r w:rsidRPr="007A7EBD">
              <w:rPr>
                <w:rFonts w:ascii="Arial" w:eastAsiaTheme="minorHAnsi" w:hAnsi="Arial" w:cs="Arial"/>
                <w:bCs/>
                <w:color w:val="000000" w:themeColor="text1"/>
                <w:sz w:val="18"/>
                <w:szCs w:val="18"/>
                <w:lang w:eastAsia="en-US"/>
              </w:rPr>
              <w:t>N°</w:t>
            </w:r>
            <w:proofErr w:type="spellEnd"/>
          </w:p>
          <w:p w:rsidR="003319FA" w:rsidRPr="007A7EBD" w:rsidRDefault="003319FA" w:rsidP="00C204F6">
            <w:pPr>
              <w:pStyle w:val="NormalWeb"/>
              <w:spacing w:before="0" w:beforeAutospacing="0" w:after="0" w:afterAutospacing="0"/>
              <w:rPr>
                <w:rFonts w:ascii="Arial" w:eastAsiaTheme="minorHAnsi" w:hAnsi="Arial" w:cs="Arial"/>
                <w:bCs/>
                <w:color w:val="000000" w:themeColor="text1"/>
                <w:sz w:val="18"/>
                <w:szCs w:val="18"/>
                <w:lang w:eastAsia="en-US"/>
              </w:rPr>
            </w:pPr>
            <w:proofErr w:type="spellStart"/>
            <w:r w:rsidRPr="007A7EBD">
              <w:rPr>
                <w:rFonts w:ascii="Arial" w:eastAsiaTheme="minorHAnsi" w:hAnsi="Arial" w:cs="Arial"/>
                <w:bCs/>
                <w:color w:val="000000" w:themeColor="text1"/>
                <w:sz w:val="18"/>
                <w:szCs w:val="18"/>
                <w:lang w:eastAsia="en-US"/>
              </w:rPr>
              <w:t>N°</w:t>
            </w:r>
            <w:proofErr w:type="spellEnd"/>
          </w:p>
          <w:p w:rsidR="003319FA" w:rsidRPr="007A7EBD" w:rsidRDefault="003319FA" w:rsidP="00C204F6">
            <w:pPr>
              <w:pStyle w:val="NormalWeb"/>
              <w:spacing w:before="0" w:beforeAutospacing="0" w:after="0" w:afterAutospacing="0"/>
              <w:rPr>
                <w:rFonts w:ascii="Arial" w:eastAsiaTheme="minorHAnsi" w:hAnsi="Arial" w:cs="Arial"/>
                <w:bCs/>
                <w:color w:val="000000" w:themeColor="text1"/>
                <w:sz w:val="18"/>
                <w:szCs w:val="18"/>
                <w:lang w:eastAsia="en-US"/>
              </w:rPr>
            </w:pPr>
            <w:proofErr w:type="spellStart"/>
            <w:r w:rsidRPr="007A7EBD">
              <w:rPr>
                <w:rFonts w:ascii="Arial" w:eastAsiaTheme="minorHAnsi" w:hAnsi="Arial" w:cs="Arial"/>
                <w:bCs/>
                <w:color w:val="000000" w:themeColor="text1"/>
                <w:sz w:val="18"/>
                <w:szCs w:val="18"/>
                <w:lang w:eastAsia="en-US"/>
              </w:rPr>
              <w:t>N°</w:t>
            </w:r>
            <w:proofErr w:type="spellEnd"/>
          </w:p>
          <w:p w:rsidR="003319FA" w:rsidRPr="007A7EBD" w:rsidRDefault="003319FA" w:rsidP="00C204F6">
            <w:pPr>
              <w:pStyle w:val="NormalWeb"/>
              <w:spacing w:before="0" w:beforeAutospacing="0" w:after="0" w:afterAutospacing="0"/>
              <w:rPr>
                <w:rFonts w:ascii="Arial" w:eastAsiaTheme="minorHAnsi" w:hAnsi="Arial" w:cs="Arial"/>
                <w:bCs/>
                <w:color w:val="000000" w:themeColor="text1"/>
                <w:sz w:val="18"/>
                <w:szCs w:val="18"/>
                <w:lang w:eastAsia="en-US"/>
              </w:rPr>
            </w:pPr>
            <w:proofErr w:type="spellStart"/>
            <w:r w:rsidRPr="007A7EBD">
              <w:rPr>
                <w:rFonts w:ascii="Arial" w:eastAsiaTheme="minorHAnsi" w:hAnsi="Arial" w:cs="Arial"/>
                <w:bCs/>
                <w:color w:val="000000" w:themeColor="text1"/>
                <w:sz w:val="18"/>
                <w:szCs w:val="18"/>
                <w:lang w:eastAsia="en-US"/>
              </w:rPr>
              <w:t>N°</w:t>
            </w:r>
            <w:proofErr w:type="spellEnd"/>
          </w:p>
          <w:p w:rsidR="003319FA" w:rsidRPr="007A7EBD" w:rsidRDefault="003319FA"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7A7EBD">
              <w:rPr>
                <w:rFonts w:ascii="Arial" w:eastAsiaTheme="minorHAnsi" w:hAnsi="Arial" w:cs="Arial"/>
                <w:bCs/>
                <w:color w:val="000000" w:themeColor="text1"/>
                <w:sz w:val="18"/>
                <w:szCs w:val="18"/>
                <w:lang w:eastAsia="en-US"/>
              </w:rPr>
              <w:t>Si/No</w:t>
            </w:r>
          </w:p>
          <w:p w:rsidR="003319FA" w:rsidRPr="007A7EBD" w:rsidRDefault="003319FA" w:rsidP="00C204F6">
            <w:pPr>
              <w:pStyle w:val="NormalWeb"/>
              <w:spacing w:before="0" w:beforeAutospacing="0" w:after="0" w:afterAutospacing="0"/>
              <w:rPr>
                <w:rFonts w:ascii="Arial" w:eastAsiaTheme="minorHAnsi" w:hAnsi="Arial" w:cs="Arial"/>
                <w:bCs/>
                <w:sz w:val="18"/>
                <w:szCs w:val="18"/>
                <w:lang w:eastAsia="en-US"/>
              </w:rPr>
            </w:pPr>
            <w:r w:rsidRPr="007A7EBD">
              <w:rPr>
                <w:rFonts w:ascii="Arial" w:eastAsiaTheme="minorHAnsi" w:hAnsi="Arial" w:cs="Arial"/>
                <w:bCs/>
                <w:color w:val="000000" w:themeColor="text1"/>
                <w:sz w:val="18"/>
                <w:szCs w:val="18"/>
                <w:lang w:eastAsia="en-US"/>
              </w:rPr>
              <w:t>Cual</w:t>
            </w:r>
          </w:p>
        </w:tc>
      </w:tr>
      <w:tr w:rsidR="00D849B5" w:rsidRPr="00C204F6" w:rsidTr="00DF396F">
        <w:trPr>
          <w:trHeight w:val="801"/>
        </w:trPr>
        <w:tc>
          <w:tcPr>
            <w:tcW w:w="1985" w:type="dxa"/>
          </w:tcPr>
          <w:p w:rsidR="00271170" w:rsidRPr="00C204F6" w:rsidRDefault="00271170"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C204F6">
              <w:rPr>
                <w:rFonts w:ascii="Arial" w:eastAsiaTheme="minorHAnsi" w:hAnsi="Arial" w:cs="Arial"/>
                <w:bCs/>
                <w:color w:val="000000" w:themeColor="text1"/>
                <w:sz w:val="18"/>
                <w:szCs w:val="18"/>
                <w:lang w:eastAsia="en-US"/>
              </w:rPr>
              <w:t>Factores asociados</w:t>
            </w:r>
          </w:p>
        </w:tc>
        <w:tc>
          <w:tcPr>
            <w:tcW w:w="2693" w:type="dxa"/>
          </w:tcPr>
          <w:p w:rsidR="00B83127" w:rsidRPr="007A7EBD" w:rsidRDefault="00B83127" w:rsidP="00C204F6">
            <w:pPr>
              <w:spacing w:line="240" w:lineRule="auto"/>
              <w:jc w:val="left"/>
              <w:rPr>
                <w:rFonts w:cs="Arial"/>
                <w:bCs/>
                <w:color w:val="000000" w:themeColor="text1"/>
                <w:sz w:val="18"/>
                <w:szCs w:val="18"/>
              </w:rPr>
            </w:pPr>
            <w:r w:rsidRPr="007A7EBD">
              <w:rPr>
                <w:rFonts w:cs="Arial"/>
                <w:bCs/>
                <w:color w:val="000000" w:themeColor="text1"/>
                <w:sz w:val="18"/>
                <w:szCs w:val="18"/>
              </w:rPr>
              <w:t>-Fuentes de ingresos económicos Capacidad y fuente para ganar ingresos, para su manutención.</w:t>
            </w:r>
          </w:p>
          <w:p w:rsidR="00B83127" w:rsidRPr="007A7EBD" w:rsidRDefault="00B83127" w:rsidP="00C204F6">
            <w:pPr>
              <w:pStyle w:val="Prrafodelista"/>
              <w:spacing w:line="240" w:lineRule="auto"/>
              <w:ind w:left="5"/>
              <w:jc w:val="left"/>
              <w:rPr>
                <w:rFonts w:cs="Arial"/>
                <w:bCs/>
                <w:color w:val="000000" w:themeColor="text1"/>
                <w:sz w:val="18"/>
                <w:szCs w:val="18"/>
                <w:lang w:val="es-MX"/>
              </w:rPr>
            </w:pPr>
          </w:p>
          <w:p w:rsidR="00B83127" w:rsidRPr="007A7EBD" w:rsidRDefault="00B83127" w:rsidP="00C204F6">
            <w:pPr>
              <w:pStyle w:val="Prrafodelista"/>
              <w:spacing w:line="240" w:lineRule="auto"/>
              <w:ind w:left="5"/>
              <w:jc w:val="left"/>
              <w:rPr>
                <w:rFonts w:cs="Arial"/>
                <w:bCs/>
                <w:color w:val="000000" w:themeColor="text1"/>
                <w:sz w:val="18"/>
                <w:szCs w:val="18"/>
                <w:lang w:val="es-MX"/>
              </w:rPr>
            </w:pPr>
          </w:p>
          <w:p w:rsidR="00B83127" w:rsidRDefault="00B83127" w:rsidP="00C204F6">
            <w:pPr>
              <w:pStyle w:val="Prrafodelista"/>
              <w:spacing w:line="240" w:lineRule="auto"/>
              <w:ind w:left="5"/>
              <w:jc w:val="left"/>
              <w:rPr>
                <w:rFonts w:cs="Arial"/>
                <w:bCs/>
                <w:color w:val="000000" w:themeColor="text1"/>
                <w:sz w:val="18"/>
                <w:szCs w:val="18"/>
                <w:lang w:val="es-MX"/>
              </w:rPr>
            </w:pPr>
          </w:p>
          <w:p w:rsidR="007A7EBD" w:rsidRDefault="007A7EBD" w:rsidP="00C204F6">
            <w:pPr>
              <w:pStyle w:val="Prrafodelista"/>
              <w:spacing w:line="240" w:lineRule="auto"/>
              <w:ind w:left="5"/>
              <w:jc w:val="left"/>
              <w:rPr>
                <w:rFonts w:cs="Arial"/>
                <w:bCs/>
                <w:color w:val="000000" w:themeColor="text1"/>
                <w:sz w:val="18"/>
                <w:szCs w:val="18"/>
                <w:lang w:val="es-MX"/>
              </w:rPr>
            </w:pPr>
          </w:p>
          <w:p w:rsidR="007A7EBD" w:rsidRDefault="007A7EBD" w:rsidP="00C204F6">
            <w:pPr>
              <w:pStyle w:val="Prrafodelista"/>
              <w:spacing w:line="240" w:lineRule="auto"/>
              <w:ind w:left="5"/>
              <w:jc w:val="left"/>
              <w:rPr>
                <w:rFonts w:cs="Arial"/>
                <w:bCs/>
                <w:color w:val="000000" w:themeColor="text1"/>
                <w:sz w:val="18"/>
                <w:szCs w:val="18"/>
                <w:lang w:val="es-MX"/>
              </w:rPr>
            </w:pPr>
          </w:p>
          <w:p w:rsidR="007A7EBD" w:rsidRPr="007A7EBD" w:rsidRDefault="007A7EBD" w:rsidP="00C204F6">
            <w:pPr>
              <w:pStyle w:val="Prrafodelista"/>
              <w:spacing w:line="240" w:lineRule="auto"/>
              <w:ind w:left="5"/>
              <w:jc w:val="left"/>
              <w:rPr>
                <w:rFonts w:cs="Arial"/>
                <w:bCs/>
                <w:color w:val="000000" w:themeColor="text1"/>
                <w:sz w:val="18"/>
                <w:szCs w:val="18"/>
                <w:lang w:val="es-MX"/>
              </w:rPr>
            </w:pPr>
          </w:p>
          <w:p w:rsidR="00B83127" w:rsidRPr="007A7EBD" w:rsidRDefault="00B83127" w:rsidP="00C204F6">
            <w:pPr>
              <w:pStyle w:val="Prrafodelista"/>
              <w:spacing w:line="240" w:lineRule="auto"/>
              <w:ind w:left="5"/>
              <w:jc w:val="left"/>
              <w:rPr>
                <w:rFonts w:cs="Arial"/>
                <w:bCs/>
                <w:color w:val="000000" w:themeColor="text1"/>
                <w:sz w:val="18"/>
                <w:szCs w:val="18"/>
                <w:lang w:val="es-MX"/>
              </w:rPr>
            </w:pPr>
          </w:p>
          <w:p w:rsidR="00E67D0B" w:rsidRPr="007A7EBD" w:rsidRDefault="007840F2" w:rsidP="00C204F6">
            <w:pPr>
              <w:pStyle w:val="Prrafodelista"/>
              <w:spacing w:line="240" w:lineRule="auto"/>
              <w:ind w:left="5"/>
              <w:jc w:val="left"/>
              <w:rPr>
                <w:rFonts w:cs="Arial"/>
                <w:bCs/>
                <w:color w:val="000000" w:themeColor="text1"/>
                <w:sz w:val="18"/>
                <w:szCs w:val="18"/>
                <w:lang w:val="es-MX"/>
              </w:rPr>
            </w:pPr>
            <w:r w:rsidRPr="007A7EBD">
              <w:rPr>
                <w:rFonts w:cs="Arial"/>
                <w:bCs/>
                <w:color w:val="000000" w:themeColor="text1"/>
                <w:sz w:val="18"/>
                <w:szCs w:val="18"/>
                <w:lang w:val="es-MX"/>
              </w:rPr>
              <w:t>Hacinamiento</w:t>
            </w:r>
          </w:p>
          <w:p w:rsidR="00271170" w:rsidRPr="007A7EBD" w:rsidRDefault="00E67D0B" w:rsidP="007A7EBD">
            <w:pPr>
              <w:pStyle w:val="Prrafodelista"/>
              <w:spacing w:line="240" w:lineRule="auto"/>
              <w:ind w:left="5"/>
              <w:jc w:val="left"/>
              <w:rPr>
                <w:rFonts w:cs="Arial"/>
                <w:bCs/>
                <w:color w:val="000000" w:themeColor="text1"/>
                <w:sz w:val="18"/>
                <w:szCs w:val="18"/>
              </w:rPr>
            </w:pPr>
            <w:r w:rsidRPr="007A7EBD">
              <w:rPr>
                <w:rFonts w:cs="Arial"/>
                <w:sz w:val="18"/>
                <w:szCs w:val="18"/>
              </w:rPr>
              <w:t>Número de personas que viven en la vivienda por cuarto</w:t>
            </w:r>
          </w:p>
        </w:tc>
        <w:tc>
          <w:tcPr>
            <w:tcW w:w="1843" w:type="dxa"/>
          </w:tcPr>
          <w:p w:rsidR="00B83127" w:rsidRPr="007A7EBD" w:rsidRDefault="00B83127" w:rsidP="00C204F6">
            <w:pPr>
              <w:spacing w:line="240" w:lineRule="auto"/>
              <w:jc w:val="left"/>
              <w:rPr>
                <w:rFonts w:cs="Arial"/>
                <w:bCs/>
                <w:color w:val="000000" w:themeColor="text1"/>
                <w:sz w:val="18"/>
                <w:szCs w:val="18"/>
              </w:rPr>
            </w:pPr>
            <w:r w:rsidRPr="007A7EBD">
              <w:rPr>
                <w:rFonts w:cs="Arial"/>
                <w:bCs/>
                <w:color w:val="000000" w:themeColor="text1"/>
                <w:sz w:val="18"/>
                <w:szCs w:val="18"/>
              </w:rPr>
              <w:t>Alguien en la familia recibe salario</w:t>
            </w:r>
          </w:p>
          <w:p w:rsidR="00B83127" w:rsidRPr="007A7EBD" w:rsidRDefault="00B83127" w:rsidP="00C204F6">
            <w:pPr>
              <w:spacing w:line="240" w:lineRule="auto"/>
              <w:jc w:val="left"/>
              <w:rPr>
                <w:rFonts w:cs="Arial"/>
                <w:bCs/>
                <w:color w:val="000000" w:themeColor="text1"/>
                <w:sz w:val="18"/>
                <w:szCs w:val="18"/>
              </w:rPr>
            </w:pPr>
            <w:r w:rsidRPr="007A7EBD">
              <w:rPr>
                <w:rFonts w:cs="Arial"/>
                <w:bCs/>
                <w:color w:val="000000" w:themeColor="text1"/>
                <w:sz w:val="18"/>
                <w:szCs w:val="18"/>
              </w:rPr>
              <w:t>Alguien en la familia recibe dinero del exterior</w:t>
            </w:r>
          </w:p>
          <w:p w:rsidR="00B83127" w:rsidRPr="007A7EBD" w:rsidRDefault="00B83127" w:rsidP="00C204F6">
            <w:pPr>
              <w:spacing w:line="240" w:lineRule="auto"/>
              <w:jc w:val="left"/>
              <w:rPr>
                <w:rFonts w:cs="Arial"/>
                <w:bCs/>
                <w:color w:val="000000" w:themeColor="text1"/>
                <w:sz w:val="18"/>
                <w:szCs w:val="18"/>
              </w:rPr>
            </w:pPr>
            <w:r w:rsidRPr="007A7EBD">
              <w:rPr>
                <w:rFonts w:cs="Arial"/>
                <w:bCs/>
                <w:color w:val="000000" w:themeColor="text1"/>
                <w:sz w:val="18"/>
                <w:szCs w:val="18"/>
              </w:rPr>
              <w:t>Tiene negocio pequeño</w:t>
            </w:r>
          </w:p>
          <w:p w:rsidR="00B83127" w:rsidRPr="007A7EBD" w:rsidRDefault="00B83127" w:rsidP="00C204F6">
            <w:pPr>
              <w:spacing w:line="240" w:lineRule="auto"/>
              <w:jc w:val="left"/>
              <w:rPr>
                <w:rFonts w:cs="Arial"/>
                <w:bCs/>
                <w:color w:val="000000" w:themeColor="text1"/>
                <w:sz w:val="18"/>
                <w:szCs w:val="18"/>
              </w:rPr>
            </w:pPr>
            <w:r w:rsidRPr="007A7EBD">
              <w:rPr>
                <w:rFonts w:cs="Arial"/>
                <w:bCs/>
                <w:color w:val="000000" w:themeColor="text1"/>
                <w:sz w:val="18"/>
                <w:szCs w:val="18"/>
              </w:rPr>
              <w:t>Recibe ayuda del gobierno</w:t>
            </w:r>
          </w:p>
          <w:p w:rsidR="00B83127" w:rsidRPr="007A7EBD" w:rsidRDefault="00B83127" w:rsidP="00C204F6">
            <w:pPr>
              <w:spacing w:line="240" w:lineRule="auto"/>
              <w:jc w:val="left"/>
              <w:rPr>
                <w:rFonts w:cs="Arial"/>
                <w:bCs/>
                <w:color w:val="000000" w:themeColor="text1"/>
                <w:sz w:val="18"/>
                <w:szCs w:val="18"/>
              </w:rPr>
            </w:pPr>
            <w:r w:rsidRPr="007A7EBD">
              <w:rPr>
                <w:rFonts w:cs="Arial"/>
                <w:bCs/>
                <w:color w:val="000000" w:themeColor="text1"/>
                <w:sz w:val="18"/>
                <w:szCs w:val="18"/>
              </w:rPr>
              <w:t>Otro</w:t>
            </w:r>
          </w:p>
          <w:p w:rsidR="00E67D0B" w:rsidRPr="007A7EBD" w:rsidRDefault="00E67D0B" w:rsidP="00C204F6">
            <w:pPr>
              <w:pStyle w:val="Prrafodelista"/>
              <w:spacing w:line="240" w:lineRule="auto"/>
              <w:ind w:left="5"/>
              <w:jc w:val="left"/>
              <w:rPr>
                <w:rFonts w:cs="Arial"/>
                <w:sz w:val="18"/>
                <w:szCs w:val="18"/>
              </w:rPr>
            </w:pPr>
          </w:p>
          <w:p w:rsidR="00E67D0B" w:rsidRPr="007A7EBD" w:rsidRDefault="00E67D0B" w:rsidP="007A7EBD">
            <w:pPr>
              <w:pStyle w:val="Prrafodelista"/>
              <w:spacing w:line="240" w:lineRule="auto"/>
              <w:ind w:left="5"/>
              <w:jc w:val="left"/>
              <w:rPr>
                <w:rFonts w:cs="Arial"/>
                <w:bCs/>
                <w:color w:val="000000" w:themeColor="text1"/>
                <w:sz w:val="18"/>
                <w:szCs w:val="18"/>
                <w:lang w:val="es-MX"/>
              </w:rPr>
            </w:pPr>
            <w:r w:rsidRPr="007A7EBD">
              <w:rPr>
                <w:rFonts w:cs="Arial"/>
                <w:sz w:val="18"/>
                <w:szCs w:val="18"/>
              </w:rPr>
              <w:t>Número de personas que viven en la vivienda por cuarto</w:t>
            </w:r>
          </w:p>
        </w:tc>
        <w:tc>
          <w:tcPr>
            <w:tcW w:w="1418" w:type="dxa"/>
          </w:tcPr>
          <w:p w:rsidR="00271170" w:rsidRPr="007A7EBD" w:rsidRDefault="003319FA" w:rsidP="00C204F6">
            <w:pPr>
              <w:spacing w:line="240" w:lineRule="auto"/>
              <w:jc w:val="left"/>
              <w:rPr>
                <w:rFonts w:cs="Arial"/>
                <w:bCs/>
                <w:color w:val="000000" w:themeColor="text1"/>
                <w:sz w:val="18"/>
                <w:szCs w:val="18"/>
              </w:rPr>
            </w:pPr>
            <w:r w:rsidRPr="007A7EBD">
              <w:rPr>
                <w:rFonts w:cs="Arial"/>
                <w:bCs/>
                <w:color w:val="000000" w:themeColor="text1"/>
                <w:sz w:val="18"/>
                <w:szCs w:val="18"/>
              </w:rPr>
              <w:t>Referido por el paciente</w:t>
            </w:r>
          </w:p>
          <w:p w:rsidR="00E67D0B" w:rsidRPr="007A7EBD" w:rsidRDefault="00E67D0B" w:rsidP="00C204F6">
            <w:pPr>
              <w:spacing w:line="240" w:lineRule="auto"/>
              <w:jc w:val="left"/>
              <w:rPr>
                <w:rFonts w:cs="Arial"/>
                <w:bCs/>
                <w:color w:val="000000" w:themeColor="text1"/>
                <w:sz w:val="18"/>
                <w:szCs w:val="18"/>
              </w:rPr>
            </w:pPr>
          </w:p>
          <w:p w:rsidR="00E67D0B" w:rsidRPr="007A7EBD" w:rsidRDefault="00E67D0B" w:rsidP="00C204F6">
            <w:pPr>
              <w:spacing w:line="240" w:lineRule="auto"/>
              <w:jc w:val="left"/>
              <w:rPr>
                <w:rFonts w:cs="Arial"/>
                <w:bCs/>
                <w:color w:val="000000" w:themeColor="text1"/>
                <w:sz w:val="18"/>
                <w:szCs w:val="18"/>
              </w:rPr>
            </w:pPr>
          </w:p>
          <w:p w:rsidR="00E67D0B" w:rsidRPr="007A7EBD" w:rsidRDefault="00E67D0B" w:rsidP="00C204F6">
            <w:pPr>
              <w:spacing w:line="240" w:lineRule="auto"/>
              <w:jc w:val="left"/>
              <w:rPr>
                <w:rFonts w:cs="Arial"/>
                <w:bCs/>
                <w:color w:val="000000" w:themeColor="text1"/>
                <w:sz w:val="18"/>
                <w:szCs w:val="18"/>
              </w:rPr>
            </w:pPr>
          </w:p>
          <w:p w:rsidR="00E67D0B" w:rsidRPr="007A7EBD" w:rsidRDefault="00E67D0B" w:rsidP="00C204F6">
            <w:pPr>
              <w:spacing w:line="240" w:lineRule="auto"/>
              <w:jc w:val="left"/>
              <w:rPr>
                <w:rFonts w:cs="Arial"/>
                <w:bCs/>
                <w:color w:val="000000" w:themeColor="text1"/>
                <w:sz w:val="18"/>
                <w:szCs w:val="18"/>
              </w:rPr>
            </w:pPr>
          </w:p>
          <w:p w:rsidR="00E67D0B" w:rsidRPr="007A7EBD" w:rsidRDefault="00E67D0B" w:rsidP="00C204F6">
            <w:pPr>
              <w:spacing w:line="240" w:lineRule="auto"/>
              <w:jc w:val="left"/>
              <w:rPr>
                <w:rFonts w:cs="Arial"/>
                <w:bCs/>
                <w:color w:val="000000" w:themeColor="text1"/>
                <w:sz w:val="18"/>
                <w:szCs w:val="18"/>
              </w:rPr>
            </w:pPr>
          </w:p>
          <w:p w:rsidR="00E67D0B" w:rsidRPr="007A7EBD" w:rsidRDefault="00E67D0B" w:rsidP="00C204F6">
            <w:pPr>
              <w:spacing w:line="240" w:lineRule="auto"/>
              <w:jc w:val="left"/>
              <w:rPr>
                <w:rFonts w:cs="Arial"/>
                <w:bCs/>
                <w:color w:val="000000" w:themeColor="text1"/>
                <w:sz w:val="18"/>
                <w:szCs w:val="18"/>
              </w:rPr>
            </w:pPr>
          </w:p>
          <w:p w:rsidR="00E67D0B" w:rsidRPr="007A7EBD" w:rsidRDefault="00E67D0B" w:rsidP="00C204F6">
            <w:pPr>
              <w:spacing w:line="240" w:lineRule="auto"/>
              <w:jc w:val="left"/>
              <w:rPr>
                <w:rFonts w:cs="Arial"/>
                <w:bCs/>
                <w:color w:val="000000" w:themeColor="text1"/>
                <w:sz w:val="18"/>
                <w:szCs w:val="18"/>
                <w:lang w:val="es-MX"/>
              </w:rPr>
            </w:pPr>
          </w:p>
        </w:tc>
        <w:tc>
          <w:tcPr>
            <w:tcW w:w="1984" w:type="dxa"/>
          </w:tcPr>
          <w:p w:rsidR="004A79D9" w:rsidRPr="007A7EBD" w:rsidRDefault="00B83127"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7A7EBD">
              <w:rPr>
                <w:rFonts w:ascii="Arial" w:eastAsiaTheme="minorHAnsi" w:hAnsi="Arial" w:cs="Arial"/>
                <w:bCs/>
                <w:color w:val="000000" w:themeColor="text1"/>
                <w:sz w:val="18"/>
                <w:szCs w:val="18"/>
                <w:lang w:eastAsia="en-US"/>
              </w:rPr>
              <w:t>Fuente de ingresos(Si/No</w:t>
            </w:r>
          </w:p>
          <w:p w:rsidR="004A79D9" w:rsidRDefault="004A79D9" w:rsidP="00C204F6">
            <w:pPr>
              <w:pStyle w:val="NormalWeb"/>
              <w:spacing w:before="0" w:beforeAutospacing="0" w:after="0" w:afterAutospacing="0"/>
              <w:rPr>
                <w:rFonts w:ascii="Arial" w:eastAsiaTheme="minorHAnsi" w:hAnsi="Arial" w:cs="Arial"/>
                <w:bCs/>
                <w:color w:val="000000" w:themeColor="text1"/>
                <w:sz w:val="18"/>
                <w:szCs w:val="18"/>
                <w:lang w:eastAsia="en-US"/>
              </w:rPr>
            </w:pPr>
          </w:p>
          <w:p w:rsidR="007A7EBD" w:rsidRDefault="007A7EBD" w:rsidP="00C204F6">
            <w:pPr>
              <w:pStyle w:val="NormalWeb"/>
              <w:spacing w:before="0" w:beforeAutospacing="0" w:after="0" w:afterAutospacing="0"/>
              <w:rPr>
                <w:rFonts w:ascii="Arial" w:eastAsiaTheme="minorHAnsi" w:hAnsi="Arial" w:cs="Arial"/>
                <w:bCs/>
                <w:color w:val="000000" w:themeColor="text1"/>
                <w:sz w:val="18"/>
                <w:szCs w:val="18"/>
                <w:lang w:eastAsia="en-US"/>
              </w:rPr>
            </w:pPr>
          </w:p>
          <w:p w:rsidR="007A7EBD" w:rsidRDefault="007A7EBD" w:rsidP="00C204F6">
            <w:pPr>
              <w:pStyle w:val="NormalWeb"/>
              <w:spacing w:before="0" w:beforeAutospacing="0" w:after="0" w:afterAutospacing="0"/>
              <w:rPr>
                <w:rFonts w:ascii="Arial" w:eastAsiaTheme="minorHAnsi" w:hAnsi="Arial" w:cs="Arial"/>
                <w:bCs/>
                <w:color w:val="000000" w:themeColor="text1"/>
                <w:sz w:val="18"/>
                <w:szCs w:val="18"/>
                <w:lang w:eastAsia="en-US"/>
              </w:rPr>
            </w:pPr>
          </w:p>
          <w:p w:rsidR="007A7EBD" w:rsidRDefault="007A7EBD" w:rsidP="00C204F6">
            <w:pPr>
              <w:pStyle w:val="NormalWeb"/>
              <w:spacing w:before="0" w:beforeAutospacing="0" w:after="0" w:afterAutospacing="0"/>
              <w:rPr>
                <w:rFonts w:ascii="Arial" w:eastAsiaTheme="minorHAnsi" w:hAnsi="Arial" w:cs="Arial"/>
                <w:bCs/>
                <w:color w:val="000000" w:themeColor="text1"/>
                <w:sz w:val="18"/>
                <w:szCs w:val="18"/>
                <w:lang w:eastAsia="en-US"/>
              </w:rPr>
            </w:pPr>
          </w:p>
          <w:p w:rsidR="007A7EBD" w:rsidRDefault="007A7EBD" w:rsidP="00C204F6">
            <w:pPr>
              <w:pStyle w:val="NormalWeb"/>
              <w:spacing w:before="0" w:beforeAutospacing="0" w:after="0" w:afterAutospacing="0"/>
              <w:rPr>
                <w:rFonts w:ascii="Arial" w:eastAsiaTheme="minorHAnsi" w:hAnsi="Arial" w:cs="Arial"/>
                <w:bCs/>
                <w:color w:val="000000" w:themeColor="text1"/>
                <w:sz w:val="18"/>
                <w:szCs w:val="18"/>
                <w:lang w:eastAsia="en-US"/>
              </w:rPr>
            </w:pPr>
          </w:p>
          <w:p w:rsidR="007A7EBD" w:rsidRDefault="007A7EBD" w:rsidP="00C204F6">
            <w:pPr>
              <w:pStyle w:val="NormalWeb"/>
              <w:spacing w:before="0" w:beforeAutospacing="0" w:after="0" w:afterAutospacing="0"/>
              <w:rPr>
                <w:rFonts w:ascii="Arial" w:eastAsiaTheme="minorHAnsi" w:hAnsi="Arial" w:cs="Arial"/>
                <w:bCs/>
                <w:color w:val="000000" w:themeColor="text1"/>
                <w:sz w:val="18"/>
                <w:szCs w:val="18"/>
                <w:lang w:eastAsia="en-US"/>
              </w:rPr>
            </w:pPr>
          </w:p>
          <w:p w:rsidR="007A7EBD" w:rsidRDefault="007A7EBD" w:rsidP="00C204F6">
            <w:pPr>
              <w:pStyle w:val="NormalWeb"/>
              <w:spacing w:before="0" w:beforeAutospacing="0" w:after="0" w:afterAutospacing="0"/>
              <w:rPr>
                <w:rFonts w:ascii="Arial" w:eastAsiaTheme="minorHAnsi" w:hAnsi="Arial" w:cs="Arial"/>
                <w:bCs/>
                <w:color w:val="000000" w:themeColor="text1"/>
                <w:sz w:val="18"/>
                <w:szCs w:val="18"/>
                <w:lang w:eastAsia="en-US"/>
              </w:rPr>
            </w:pPr>
          </w:p>
          <w:p w:rsidR="007A7EBD" w:rsidRDefault="007A7EBD" w:rsidP="00C204F6">
            <w:pPr>
              <w:pStyle w:val="NormalWeb"/>
              <w:spacing w:before="0" w:beforeAutospacing="0" w:after="0" w:afterAutospacing="0"/>
              <w:rPr>
                <w:rFonts w:ascii="Arial" w:eastAsiaTheme="minorHAnsi" w:hAnsi="Arial" w:cs="Arial"/>
                <w:bCs/>
                <w:color w:val="000000" w:themeColor="text1"/>
                <w:sz w:val="18"/>
                <w:szCs w:val="18"/>
                <w:lang w:eastAsia="en-US"/>
              </w:rPr>
            </w:pPr>
          </w:p>
          <w:p w:rsidR="00B83127" w:rsidRPr="007A7EBD" w:rsidRDefault="00B83127" w:rsidP="00C204F6">
            <w:pPr>
              <w:pStyle w:val="NormalWeb"/>
              <w:spacing w:before="0" w:beforeAutospacing="0" w:after="0" w:afterAutospacing="0"/>
              <w:rPr>
                <w:rFonts w:ascii="Arial" w:eastAsiaTheme="minorHAnsi" w:hAnsi="Arial" w:cs="Arial"/>
                <w:bCs/>
                <w:color w:val="000000" w:themeColor="text1"/>
                <w:sz w:val="18"/>
                <w:szCs w:val="18"/>
                <w:lang w:eastAsia="en-US"/>
              </w:rPr>
            </w:pPr>
          </w:p>
          <w:p w:rsidR="00E67D0B" w:rsidRPr="007A7EBD" w:rsidRDefault="00E67D0B" w:rsidP="00C204F6">
            <w:pPr>
              <w:pStyle w:val="NormalWeb"/>
              <w:spacing w:before="0" w:beforeAutospacing="0" w:after="0" w:afterAutospacing="0"/>
              <w:rPr>
                <w:rFonts w:ascii="Arial" w:eastAsiaTheme="minorHAnsi" w:hAnsi="Arial" w:cs="Arial"/>
                <w:bCs/>
                <w:color w:val="000000" w:themeColor="text1"/>
                <w:sz w:val="18"/>
                <w:szCs w:val="18"/>
                <w:lang w:eastAsia="en-US"/>
              </w:rPr>
            </w:pPr>
            <w:proofErr w:type="spellStart"/>
            <w:r w:rsidRPr="007A7EBD">
              <w:rPr>
                <w:rFonts w:ascii="Arial" w:eastAsiaTheme="minorHAnsi" w:hAnsi="Arial" w:cs="Arial"/>
                <w:bCs/>
                <w:color w:val="000000" w:themeColor="text1"/>
                <w:sz w:val="18"/>
                <w:szCs w:val="18"/>
                <w:lang w:eastAsia="en-US"/>
              </w:rPr>
              <w:t>N°</w:t>
            </w:r>
            <w:proofErr w:type="spellEnd"/>
          </w:p>
          <w:p w:rsidR="004A79D9" w:rsidRPr="007A7EBD" w:rsidRDefault="004A79D9" w:rsidP="00C204F6">
            <w:pPr>
              <w:pStyle w:val="NormalWeb"/>
              <w:spacing w:before="0" w:beforeAutospacing="0" w:after="0" w:afterAutospacing="0"/>
              <w:rPr>
                <w:rFonts w:ascii="Arial" w:eastAsiaTheme="minorHAnsi" w:hAnsi="Arial" w:cs="Arial"/>
                <w:bCs/>
                <w:color w:val="000000" w:themeColor="text1"/>
                <w:sz w:val="18"/>
                <w:szCs w:val="18"/>
                <w:lang w:eastAsia="en-US"/>
              </w:rPr>
            </w:pPr>
          </w:p>
        </w:tc>
      </w:tr>
      <w:tr w:rsidR="00D849B5" w:rsidRPr="00C204F6" w:rsidTr="00DF396F">
        <w:trPr>
          <w:trHeight w:val="623"/>
        </w:trPr>
        <w:tc>
          <w:tcPr>
            <w:tcW w:w="1985" w:type="dxa"/>
          </w:tcPr>
          <w:p w:rsidR="00CB4C92" w:rsidRPr="00C204F6" w:rsidRDefault="002C06FA"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C204F6">
              <w:rPr>
                <w:rFonts w:ascii="Arial" w:eastAsiaTheme="minorHAnsi" w:hAnsi="Arial" w:cs="Arial"/>
                <w:bCs/>
                <w:color w:val="000000" w:themeColor="text1"/>
                <w:sz w:val="18"/>
                <w:szCs w:val="18"/>
                <w:lang w:eastAsia="en-US"/>
              </w:rPr>
              <w:t>Ansiedad</w:t>
            </w:r>
          </w:p>
        </w:tc>
        <w:tc>
          <w:tcPr>
            <w:tcW w:w="2693" w:type="dxa"/>
          </w:tcPr>
          <w:p w:rsidR="00CB4C92" w:rsidRPr="007A7EBD" w:rsidRDefault="00E67D0B"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7A7EBD">
              <w:rPr>
                <w:rFonts w:ascii="Arial" w:hAnsi="Arial" w:cs="Arial"/>
                <w:bCs/>
                <w:sz w:val="18"/>
                <w:szCs w:val="18"/>
              </w:rPr>
              <w:t>La  ansiedad  pertenece  siempre  al  ámbito  de  las  relaciones  interpersonales  y  puede  en ocasiones, combinarse  el  miedo y la  ansiedad por periodos breves o prologados</w:t>
            </w:r>
          </w:p>
        </w:tc>
        <w:tc>
          <w:tcPr>
            <w:tcW w:w="1843" w:type="dxa"/>
          </w:tcPr>
          <w:p w:rsidR="00E67D0B" w:rsidRPr="007A7EBD" w:rsidRDefault="00E67D0B" w:rsidP="00C204F6">
            <w:pPr>
              <w:spacing w:line="240" w:lineRule="auto"/>
              <w:jc w:val="left"/>
              <w:rPr>
                <w:rFonts w:cs="Arial"/>
                <w:bCs/>
                <w:color w:val="000000"/>
                <w:sz w:val="18"/>
                <w:szCs w:val="18"/>
              </w:rPr>
            </w:pPr>
            <w:r w:rsidRPr="007A7EBD">
              <w:rPr>
                <w:rFonts w:cs="Arial"/>
                <w:bCs/>
                <w:color w:val="000000"/>
                <w:sz w:val="18"/>
                <w:szCs w:val="18"/>
              </w:rPr>
              <w:t>Trastorno de ansiedad generalizada (TAG)</w:t>
            </w:r>
          </w:p>
          <w:p w:rsidR="00E67D0B" w:rsidRPr="007A7EBD" w:rsidRDefault="00E67D0B" w:rsidP="00C204F6">
            <w:pPr>
              <w:spacing w:line="240" w:lineRule="auto"/>
              <w:jc w:val="left"/>
              <w:rPr>
                <w:rFonts w:cs="Arial"/>
                <w:bCs/>
                <w:color w:val="000000"/>
                <w:sz w:val="18"/>
                <w:szCs w:val="18"/>
              </w:rPr>
            </w:pPr>
            <w:r w:rsidRPr="007A7EBD">
              <w:rPr>
                <w:rFonts w:cs="Arial"/>
                <w:bCs/>
                <w:color w:val="000000"/>
                <w:sz w:val="18"/>
                <w:szCs w:val="18"/>
              </w:rPr>
              <w:t>Trastorno obsesivo-compulsivo (TOC)</w:t>
            </w:r>
          </w:p>
          <w:p w:rsidR="00E67D0B" w:rsidRPr="007A7EBD" w:rsidRDefault="00E67D0B" w:rsidP="00C204F6">
            <w:pPr>
              <w:spacing w:line="240" w:lineRule="auto"/>
              <w:jc w:val="left"/>
              <w:rPr>
                <w:rFonts w:cs="Arial"/>
                <w:bCs/>
                <w:color w:val="000000"/>
                <w:sz w:val="18"/>
                <w:szCs w:val="18"/>
              </w:rPr>
            </w:pPr>
            <w:r w:rsidRPr="007A7EBD">
              <w:rPr>
                <w:rFonts w:cs="Arial"/>
                <w:bCs/>
                <w:color w:val="000000"/>
                <w:sz w:val="18"/>
                <w:szCs w:val="18"/>
              </w:rPr>
              <w:t>Trastorno de pánico (TDP) y agorafobia</w:t>
            </w:r>
          </w:p>
          <w:p w:rsidR="00E67D0B" w:rsidRPr="007A7EBD" w:rsidRDefault="00E67D0B" w:rsidP="00C204F6">
            <w:pPr>
              <w:spacing w:line="240" w:lineRule="auto"/>
              <w:jc w:val="left"/>
              <w:rPr>
                <w:rFonts w:cs="Arial"/>
                <w:bCs/>
                <w:color w:val="000000"/>
                <w:sz w:val="18"/>
                <w:szCs w:val="18"/>
              </w:rPr>
            </w:pPr>
            <w:r w:rsidRPr="007A7EBD">
              <w:rPr>
                <w:rFonts w:cs="Arial"/>
                <w:bCs/>
                <w:color w:val="000000"/>
                <w:sz w:val="18"/>
                <w:szCs w:val="18"/>
              </w:rPr>
              <w:t>Trastorno de ansiedad social (TAS)</w:t>
            </w:r>
          </w:p>
          <w:p w:rsidR="00CB4C92" w:rsidRPr="007A7EBD" w:rsidRDefault="00CB4C92" w:rsidP="00C204F6">
            <w:pPr>
              <w:pStyle w:val="NormalWeb"/>
              <w:spacing w:before="0" w:beforeAutospacing="0" w:after="0" w:afterAutospacing="0"/>
              <w:rPr>
                <w:rFonts w:ascii="Arial" w:eastAsiaTheme="minorHAnsi" w:hAnsi="Arial" w:cs="Arial"/>
                <w:bCs/>
                <w:color w:val="000000" w:themeColor="text1"/>
                <w:sz w:val="18"/>
                <w:szCs w:val="18"/>
                <w:lang w:eastAsia="en-US"/>
              </w:rPr>
            </w:pPr>
          </w:p>
        </w:tc>
        <w:tc>
          <w:tcPr>
            <w:tcW w:w="1418" w:type="dxa"/>
          </w:tcPr>
          <w:p w:rsidR="00CB4C92" w:rsidRPr="007A7EBD" w:rsidRDefault="00E67D0B"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7A7EBD">
              <w:rPr>
                <w:rFonts w:ascii="Arial" w:hAnsi="Arial" w:cs="Arial"/>
                <w:bCs/>
                <w:sz w:val="18"/>
                <w:szCs w:val="18"/>
              </w:rPr>
              <w:t>Según escala de Hamilton para ansiedad</w:t>
            </w:r>
          </w:p>
        </w:tc>
        <w:tc>
          <w:tcPr>
            <w:tcW w:w="1984" w:type="dxa"/>
          </w:tcPr>
          <w:p w:rsidR="00E67D0B" w:rsidRPr="007A7EBD" w:rsidRDefault="00E67D0B" w:rsidP="00C204F6">
            <w:pPr>
              <w:pStyle w:val="Default"/>
              <w:rPr>
                <w:bCs/>
                <w:sz w:val="18"/>
                <w:szCs w:val="18"/>
              </w:rPr>
            </w:pPr>
            <w:r w:rsidRPr="007A7EBD">
              <w:rPr>
                <w:bCs/>
                <w:sz w:val="18"/>
                <w:szCs w:val="18"/>
              </w:rPr>
              <w:t>Si</w:t>
            </w:r>
          </w:p>
          <w:p w:rsidR="00CB4C92" w:rsidRPr="007A7EBD" w:rsidRDefault="00E67D0B"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7A7EBD">
              <w:rPr>
                <w:rFonts w:ascii="Arial" w:hAnsi="Arial" w:cs="Arial"/>
                <w:bCs/>
                <w:sz w:val="18"/>
                <w:szCs w:val="18"/>
              </w:rPr>
              <w:t>No</w:t>
            </w:r>
          </w:p>
        </w:tc>
      </w:tr>
      <w:tr w:rsidR="00D849B5" w:rsidRPr="00C204F6" w:rsidTr="00DF396F">
        <w:trPr>
          <w:trHeight w:val="703"/>
        </w:trPr>
        <w:tc>
          <w:tcPr>
            <w:tcW w:w="1985" w:type="dxa"/>
          </w:tcPr>
          <w:p w:rsidR="002C06FA" w:rsidRPr="00C204F6" w:rsidRDefault="002C06FA"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C204F6">
              <w:rPr>
                <w:rFonts w:ascii="Arial" w:eastAsiaTheme="minorHAnsi" w:hAnsi="Arial" w:cs="Arial"/>
                <w:bCs/>
                <w:color w:val="000000" w:themeColor="text1"/>
                <w:sz w:val="18"/>
                <w:szCs w:val="18"/>
                <w:lang w:eastAsia="en-US"/>
              </w:rPr>
              <w:t>Depresión</w:t>
            </w:r>
          </w:p>
        </w:tc>
        <w:tc>
          <w:tcPr>
            <w:tcW w:w="2693" w:type="dxa"/>
          </w:tcPr>
          <w:p w:rsidR="002C06FA" w:rsidRPr="007A7EBD" w:rsidRDefault="00E67D0B"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7A7EBD">
              <w:rPr>
                <w:rFonts w:ascii="Arial" w:hAnsi="Arial" w:cs="Arial"/>
                <w:bCs/>
                <w:sz w:val="18"/>
                <w:szCs w:val="18"/>
              </w:rPr>
              <w:t>pérdida de la capacidad de interesarse y disfrutar de las cosas, una disminución de su vitalidad que lleva a una reducción de su nivel de actividad</w:t>
            </w:r>
          </w:p>
        </w:tc>
        <w:tc>
          <w:tcPr>
            <w:tcW w:w="1843" w:type="dxa"/>
          </w:tcPr>
          <w:p w:rsidR="002C06FA" w:rsidRPr="007A7EBD" w:rsidRDefault="00E67D0B" w:rsidP="00DF396F">
            <w:pPr>
              <w:pStyle w:val="Default"/>
              <w:rPr>
                <w:color w:val="000000" w:themeColor="text1"/>
                <w:sz w:val="18"/>
                <w:szCs w:val="18"/>
              </w:rPr>
            </w:pPr>
            <w:r w:rsidRPr="007A7EBD">
              <w:rPr>
                <w:bCs/>
                <w:sz w:val="18"/>
                <w:szCs w:val="18"/>
              </w:rPr>
              <w:t>Episodio depresivo leve Episodio depresivo moderado Episodio depresivo grave sin síntomas psicóticos</w:t>
            </w:r>
          </w:p>
        </w:tc>
        <w:tc>
          <w:tcPr>
            <w:tcW w:w="1418" w:type="dxa"/>
          </w:tcPr>
          <w:p w:rsidR="002C06FA" w:rsidRPr="007A7EBD" w:rsidRDefault="00E67D0B"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7A7EBD">
              <w:rPr>
                <w:rFonts w:ascii="Arial" w:hAnsi="Arial" w:cs="Arial"/>
                <w:bCs/>
                <w:sz w:val="18"/>
                <w:szCs w:val="18"/>
              </w:rPr>
              <w:t>Según escala de Hamilton para depresión</w:t>
            </w:r>
          </w:p>
        </w:tc>
        <w:tc>
          <w:tcPr>
            <w:tcW w:w="1984" w:type="dxa"/>
          </w:tcPr>
          <w:p w:rsidR="00E67D0B" w:rsidRPr="007A7EBD" w:rsidRDefault="00E67D0B" w:rsidP="00C204F6">
            <w:pPr>
              <w:pStyle w:val="Default"/>
              <w:rPr>
                <w:bCs/>
                <w:sz w:val="18"/>
                <w:szCs w:val="18"/>
              </w:rPr>
            </w:pPr>
            <w:r w:rsidRPr="007A7EBD">
              <w:rPr>
                <w:bCs/>
                <w:sz w:val="18"/>
                <w:szCs w:val="18"/>
              </w:rPr>
              <w:t>Si</w:t>
            </w:r>
          </w:p>
          <w:p w:rsidR="002C06FA" w:rsidRPr="007A7EBD" w:rsidRDefault="00E67D0B" w:rsidP="00C204F6">
            <w:pPr>
              <w:pStyle w:val="NormalWeb"/>
              <w:spacing w:before="0" w:beforeAutospacing="0" w:after="0" w:afterAutospacing="0"/>
              <w:rPr>
                <w:rFonts w:ascii="Arial" w:eastAsiaTheme="minorHAnsi" w:hAnsi="Arial" w:cs="Arial"/>
                <w:bCs/>
                <w:color w:val="000000" w:themeColor="text1"/>
                <w:sz w:val="18"/>
                <w:szCs w:val="18"/>
                <w:lang w:eastAsia="en-US"/>
              </w:rPr>
            </w:pPr>
            <w:r w:rsidRPr="007A7EBD">
              <w:rPr>
                <w:rFonts w:ascii="Arial" w:hAnsi="Arial" w:cs="Arial"/>
                <w:bCs/>
                <w:sz w:val="18"/>
                <w:szCs w:val="18"/>
              </w:rPr>
              <w:t>No</w:t>
            </w:r>
          </w:p>
        </w:tc>
      </w:tr>
    </w:tbl>
    <w:p w:rsidR="00CB4C92" w:rsidRPr="003402C1" w:rsidRDefault="00CB4C92" w:rsidP="003402C1">
      <w:pPr>
        <w:spacing w:after="0"/>
        <w:rPr>
          <w:rFonts w:cs="Arial"/>
          <w:color w:val="000000" w:themeColor="text1"/>
          <w:szCs w:val="24"/>
        </w:rPr>
      </w:pPr>
      <w:r w:rsidRPr="003402C1">
        <w:rPr>
          <w:rFonts w:cs="Arial"/>
          <w:color w:val="000000" w:themeColor="text1"/>
          <w:szCs w:val="24"/>
        </w:rPr>
        <w:br w:type="page"/>
      </w:r>
    </w:p>
    <w:p w:rsidR="00CB4C92" w:rsidRPr="003402C1" w:rsidRDefault="00CB4C92" w:rsidP="00FC7905">
      <w:pPr>
        <w:pStyle w:val="Ttulo1"/>
        <w:numPr>
          <w:ilvl w:val="0"/>
          <w:numId w:val="18"/>
        </w:numPr>
        <w:spacing w:before="0"/>
        <w:rPr>
          <w:rFonts w:cs="Arial"/>
          <w:color w:val="000000" w:themeColor="text1"/>
          <w:szCs w:val="24"/>
        </w:rPr>
      </w:pPr>
      <w:bookmarkStart w:id="7" w:name="_Toc449372726"/>
      <w:r w:rsidRPr="003402C1">
        <w:rPr>
          <w:rFonts w:cs="Arial"/>
          <w:color w:val="000000" w:themeColor="text1"/>
          <w:szCs w:val="24"/>
        </w:rPr>
        <w:lastRenderedPageBreak/>
        <w:t>DISEÑO METODOLÓGICO</w:t>
      </w:r>
      <w:bookmarkEnd w:id="7"/>
    </w:p>
    <w:p w:rsidR="00CB4C92" w:rsidRPr="003402C1" w:rsidRDefault="00CB4C92" w:rsidP="003402C1">
      <w:pPr>
        <w:autoSpaceDE w:val="0"/>
        <w:autoSpaceDN w:val="0"/>
        <w:adjustRightInd w:val="0"/>
        <w:spacing w:after="0"/>
        <w:rPr>
          <w:rFonts w:eastAsiaTheme="minorEastAsia" w:cs="Arial"/>
          <w:b/>
          <w:bCs/>
          <w:color w:val="000000" w:themeColor="text1"/>
          <w:szCs w:val="24"/>
        </w:rPr>
      </w:pPr>
    </w:p>
    <w:p w:rsidR="00CB4C92" w:rsidRPr="003402C1" w:rsidRDefault="00CB4C92" w:rsidP="003402C1">
      <w:pPr>
        <w:pStyle w:val="Ttulo2"/>
        <w:spacing w:before="0"/>
        <w:rPr>
          <w:rFonts w:cs="Arial"/>
          <w:color w:val="000000" w:themeColor="text1"/>
          <w:szCs w:val="24"/>
        </w:rPr>
      </w:pPr>
      <w:bookmarkStart w:id="8" w:name="_Toc449372727"/>
      <w:r w:rsidRPr="003402C1">
        <w:rPr>
          <w:rFonts w:cs="Arial"/>
          <w:color w:val="000000" w:themeColor="text1"/>
          <w:szCs w:val="24"/>
        </w:rPr>
        <w:t>A. Área de estudio</w:t>
      </w:r>
      <w:bookmarkEnd w:id="8"/>
    </w:p>
    <w:p w:rsidR="00CB4C92" w:rsidRDefault="005720FE" w:rsidP="003402C1">
      <w:pPr>
        <w:spacing w:after="0"/>
        <w:rPr>
          <w:rFonts w:cs="Arial"/>
          <w:color w:val="000000" w:themeColor="text1"/>
          <w:szCs w:val="24"/>
        </w:rPr>
      </w:pPr>
      <w:r w:rsidRPr="003402C1">
        <w:rPr>
          <w:rFonts w:cs="Arial"/>
          <w:color w:val="000000" w:themeColor="text1"/>
          <w:szCs w:val="24"/>
        </w:rPr>
        <w:t>Nivel Nacional (Áreas de influencia donde se encuentren asignados los MSS)</w:t>
      </w:r>
    </w:p>
    <w:p w:rsidR="003976D0" w:rsidRPr="003402C1" w:rsidRDefault="003976D0" w:rsidP="003402C1">
      <w:pPr>
        <w:spacing w:after="0"/>
        <w:rPr>
          <w:rFonts w:cs="Arial"/>
          <w:color w:val="000000" w:themeColor="text1"/>
          <w:szCs w:val="24"/>
        </w:rPr>
      </w:pPr>
    </w:p>
    <w:p w:rsidR="00CB4C92" w:rsidRPr="003402C1" w:rsidRDefault="00CB4C92" w:rsidP="003402C1">
      <w:pPr>
        <w:pStyle w:val="Ttulo2"/>
        <w:spacing w:before="0"/>
        <w:rPr>
          <w:rFonts w:cs="Arial"/>
          <w:color w:val="000000" w:themeColor="text1"/>
          <w:szCs w:val="24"/>
        </w:rPr>
      </w:pPr>
      <w:bookmarkStart w:id="9" w:name="_Toc449372728"/>
      <w:r w:rsidRPr="003402C1">
        <w:rPr>
          <w:rFonts w:cs="Arial"/>
          <w:color w:val="000000" w:themeColor="text1"/>
          <w:szCs w:val="24"/>
        </w:rPr>
        <w:t>B. Tipo de estudio</w:t>
      </w:r>
      <w:bookmarkEnd w:id="9"/>
    </w:p>
    <w:p w:rsidR="00CB4C92" w:rsidRDefault="00CB4C92" w:rsidP="003402C1">
      <w:pPr>
        <w:spacing w:after="0"/>
        <w:rPr>
          <w:rFonts w:cs="Arial"/>
          <w:color w:val="000000" w:themeColor="text1"/>
          <w:szCs w:val="24"/>
        </w:rPr>
      </w:pPr>
      <w:r w:rsidRPr="003402C1">
        <w:rPr>
          <w:rFonts w:cs="Arial"/>
          <w:color w:val="000000" w:themeColor="text1"/>
          <w:szCs w:val="24"/>
        </w:rPr>
        <w:t>Tipo descriptivo transversal de asociación.</w:t>
      </w:r>
    </w:p>
    <w:p w:rsidR="003976D0" w:rsidRPr="003402C1" w:rsidRDefault="003976D0" w:rsidP="003402C1">
      <w:pPr>
        <w:spacing w:after="0"/>
        <w:rPr>
          <w:rFonts w:cs="Arial"/>
          <w:color w:val="000000" w:themeColor="text1"/>
          <w:szCs w:val="24"/>
        </w:rPr>
      </w:pPr>
    </w:p>
    <w:p w:rsidR="00CB4C92" w:rsidRPr="003402C1" w:rsidRDefault="00CB4C92" w:rsidP="003402C1">
      <w:pPr>
        <w:pStyle w:val="Ttulo2"/>
        <w:spacing w:before="0"/>
        <w:rPr>
          <w:rFonts w:cs="Arial"/>
          <w:color w:val="000000" w:themeColor="text1"/>
          <w:szCs w:val="24"/>
        </w:rPr>
      </w:pPr>
      <w:bookmarkStart w:id="10" w:name="_Toc449372729"/>
      <w:r w:rsidRPr="003402C1">
        <w:rPr>
          <w:rFonts w:cs="Arial"/>
          <w:color w:val="000000" w:themeColor="text1"/>
          <w:szCs w:val="24"/>
        </w:rPr>
        <w:t xml:space="preserve">C. Universo, </w:t>
      </w:r>
      <w:r w:rsidR="00A03091">
        <w:rPr>
          <w:rFonts w:cs="Arial"/>
          <w:color w:val="000000" w:themeColor="text1"/>
          <w:szCs w:val="24"/>
        </w:rPr>
        <w:t>m</w:t>
      </w:r>
      <w:r w:rsidRPr="003402C1">
        <w:rPr>
          <w:rFonts w:cs="Arial"/>
          <w:color w:val="000000" w:themeColor="text1"/>
          <w:szCs w:val="24"/>
        </w:rPr>
        <w:t xml:space="preserve">uestra, </w:t>
      </w:r>
      <w:r w:rsidR="00A03091">
        <w:rPr>
          <w:rFonts w:cs="Arial"/>
          <w:color w:val="000000" w:themeColor="text1"/>
          <w:szCs w:val="24"/>
        </w:rPr>
        <w:t>u</w:t>
      </w:r>
      <w:r w:rsidRPr="003402C1">
        <w:rPr>
          <w:rFonts w:cs="Arial"/>
          <w:color w:val="000000" w:themeColor="text1"/>
          <w:szCs w:val="24"/>
        </w:rPr>
        <w:t xml:space="preserve">nidad de </w:t>
      </w:r>
      <w:r w:rsidR="00A03091">
        <w:rPr>
          <w:rFonts w:cs="Arial"/>
          <w:color w:val="000000" w:themeColor="text1"/>
          <w:szCs w:val="24"/>
        </w:rPr>
        <w:t>a</w:t>
      </w:r>
      <w:r w:rsidRPr="003402C1">
        <w:rPr>
          <w:rFonts w:cs="Arial"/>
          <w:color w:val="000000" w:themeColor="text1"/>
          <w:szCs w:val="24"/>
        </w:rPr>
        <w:t xml:space="preserve">nálisis, </w:t>
      </w:r>
      <w:r w:rsidR="00A03091">
        <w:rPr>
          <w:rFonts w:cs="Arial"/>
          <w:color w:val="000000" w:themeColor="text1"/>
          <w:szCs w:val="24"/>
        </w:rPr>
        <w:t>m</w:t>
      </w:r>
      <w:r w:rsidRPr="003402C1">
        <w:rPr>
          <w:rFonts w:cs="Arial"/>
          <w:color w:val="000000" w:themeColor="text1"/>
          <w:szCs w:val="24"/>
        </w:rPr>
        <w:t xml:space="preserve">uestreo y </w:t>
      </w:r>
      <w:r w:rsidR="003976D0">
        <w:rPr>
          <w:rFonts w:cs="Arial"/>
          <w:color w:val="000000" w:themeColor="text1"/>
          <w:szCs w:val="24"/>
        </w:rPr>
        <w:t>d</w:t>
      </w:r>
      <w:r w:rsidRPr="003402C1">
        <w:rPr>
          <w:rFonts w:cs="Arial"/>
          <w:color w:val="000000" w:themeColor="text1"/>
          <w:szCs w:val="24"/>
        </w:rPr>
        <w:t xml:space="preserve">efinición de </w:t>
      </w:r>
      <w:r w:rsidR="00A03091">
        <w:rPr>
          <w:rFonts w:cs="Arial"/>
          <w:color w:val="000000" w:themeColor="text1"/>
          <w:szCs w:val="24"/>
        </w:rPr>
        <w:t>c</w:t>
      </w:r>
      <w:r w:rsidRPr="003402C1">
        <w:rPr>
          <w:rFonts w:cs="Arial"/>
          <w:color w:val="000000" w:themeColor="text1"/>
          <w:szCs w:val="24"/>
        </w:rPr>
        <w:t>aso.</w:t>
      </w:r>
      <w:bookmarkEnd w:id="10"/>
    </w:p>
    <w:p w:rsidR="00D849B5" w:rsidRDefault="00CB4C92" w:rsidP="003402C1">
      <w:pPr>
        <w:spacing w:after="0"/>
        <w:rPr>
          <w:rFonts w:eastAsia="Arial" w:cs="Arial"/>
          <w:color w:val="000000" w:themeColor="text1"/>
          <w:szCs w:val="24"/>
          <w:lang w:val="es-ES"/>
        </w:rPr>
      </w:pPr>
      <w:r w:rsidRPr="003402C1">
        <w:rPr>
          <w:rFonts w:cs="Arial"/>
          <w:b/>
          <w:color w:val="000000" w:themeColor="text1"/>
          <w:szCs w:val="24"/>
        </w:rPr>
        <w:t>1) Universo:</w:t>
      </w:r>
      <w:r w:rsidRPr="003402C1">
        <w:rPr>
          <w:rFonts w:cs="Arial"/>
          <w:color w:val="000000" w:themeColor="text1"/>
          <w:szCs w:val="24"/>
        </w:rPr>
        <w:t xml:space="preserve"> Toda </w:t>
      </w:r>
      <w:r w:rsidR="00EE14D1" w:rsidRPr="003402C1">
        <w:rPr>
          <w:rFonts w:cs="Arial"/>
          <w:color w:val="000000" w:themeColor="text1"/>
          <w:szCs w:val="24"/>
        </w:rPr>
        <w:t xml:space="preserve">mujer </w:t>
      </w:r>
      <w:r w:rsidR="00EE14D1" w:rsidRPr="003976D0">
        <w:rPr>
          <w:rFonts w:cs="Arial"/>
          <w:color w:val="000000" w:themeColor="text1"/>
          <w:szCs w:val="24"/>
        </w:rPr>
        <w:t xml:space="preserve">embarazada </w:t>
      </w:r>
      <w:r w:rsidR="0022175A" w:rsidRPr="003976D0">
        <w:rPr>
          <w:rFonts w:cs="Arial"/>
          <w:color w:val="000000" w:themeColor="text1"/>
          <w:szCs w:val="24"/>
        </w:rPr>
        <w:t xml:space="preserve"> independientemente de su edad gestacional</w:t>
      </w:r>
      <w:r w:rsidR="0022175A" w:rsidRPr="003402C1">
        <w:rPr>
          <w:rFonts w:cs="Arial"/>
          <w:color w:val="000000" w:themeColor="text1"/>
          <w:szCs w:val="24"/>
        </w:rPr>
        <w:t xml:space="preserve"> </w:t>
      </w:r>
      <w:r w:rsidR="00104EE4" w:rsidRPr="003402C1">
        <w:rPr>
          <w:rFonts w:cs="Arial"/>
          <w:color w:val="000000" w:themeColor="text1"/>
          <w:szCs w:val="24"/>
        </w:rPr>
        <w:t>que resida</w:t>
      </w:r>
      <w:r w:rsidRPr="003402C1">
        <w:rPr>
          <w:rFonts w:cs="Arial"/>
          <w:color w:val="000000" w:themeColor="text1"/>
          <w:szCs w:val="24"/>
        </w:rPr>
        <w:t xml:space="preserve"> en las áreas geográficas de inf</w:t>
      </w:r>
      <w:r w:rsidR="0083792D" w:rsidRPr="003402C1">
        <w:rPr>
          <w:rFonts w:cs="Arial"/>
          <w:color w:val="000000" w:themeColor="text1"/>
          <w:szCs w:val="24"/>
        </w:rPr>
        <w:t>luencia los MSS del periodo</w:t>
      </w:r>
      <w:r w:rsidR="007840F2" w:rsidRPr="003402C1">
        <w:rPr>
          <w:rFonts w:cs="Arial"/>
          <w:color w:val="000000" w:themeColor="text1"/>
          <w:szCs w:val="24"/>
        </w:rPr>
        <w:t xml:space="preserve"> abril </w:t>
      </w:r>
      <w:r w:rsidR="0083792D" w:rsidRPr="003402C1">
        <w:rPr>
          <w:rFonts w:cs="Arial"/>
          <w:color w:val="000000" w:themeColor="text1"/>
          <w:szCs w:val="24"/>
        </w:rPr>
        <w:t xml:space="preserve"> 2016 </w:t>
      </w:r>
      <w:r w:rsidR="007840F2" w:rsidRPr="003402C1">
        <w:rPr>
          <w:rFonts w:cs="Arial"/>
          <w:color w:val="000000" w:themeColor="text1"/>
          <w:szCs w:val="24"/>
        </w:rPr>
        <w:t xml:space="preserve">–abril </w:t>
      </w:r>
      <w:r w:rsidR="0083792D" w:rsidRPr="003402C1">
        <w:rPr>
          <w:rFonts w:cs="Arial"/>
          <w:color w:val="000000" w:themeColor="text1"/>
          <w:szCs w:val="24"/>
        </w:rPr>
        <w:t>2017</w:t>
      </w:r>
      <w:r w:rsidRPr="003402C1">
        <w:rPr>
          <w:rFonts w:cs="Arial"/>
          <w:color w:val="000000" w:themeColor="text1"/>
          <w:szCs w:val="24"/>
        </w:rPr>
        <w:t xml:space="preserve">. </w:t>
      </w:r>
      <w:r w:rsidRPr="003402C1">
        <w:rPr>
          <w:rFonts w:cs="Arial"/>
          <w:b/>
          <w:color w:val="000000" w:themeColor="text1"/>
          <w:szCs w:val="24"/>
        </w:rPr>
        <w:t>2) Muestra:</w:t>
      </w:r>
      <w:r w:rsidRPr="003402C1">
        <w:rPr>
          <w:rFonts w:cs="Arial"/>
          <w:color w:val="000000" w:themeColor="text1"/>
          <w:szCs w:val="24"/>
        </w:rPr>
        <w:t xml:space="preserve"> Se estima una población total d</w:t>
      </w:r>
      <w:r w:rsidR="00F43FEB" w:rsidRPr="003402C1">
        <w:rPr>
          <w:rFonts w:cs="Arial"/>
          <w:color w:val="000000" w:themeColor="text1"/>
          <w:szCs w:val="24"/>
        </w:rPr>
        <w:t>e 8 millones de hondureños (201</w:t>
      </w:r>
      <w:r w:rsidR="006114B3" w:rsidRPr="003402C1">
        <w:rPr>
          <w:rFonts w:cs="Arial"/>
          <w:color w:val="000000" w:themeColor="text1"/>
          <w:szCs w:val="24"/>
        </w:rPr>
        <w:t>2</w:t>
      </w:r>
      <w:r w:rsidR="00EE14D1" w:rsidRPr="003402C1">
        <w:rPr>
          <w:rFonts w:cs="Arial"/>
          <w:color w:val="000000" w:themeColor="text1"/>
          <w:szCs w:val="24"/>
        </w:rPr>
        <w:t>)</w:t>
      </w:r>
      <w:r w:rsidR="00104EE4" w:rsidRPr="003402C1">
        <w:rPr>
          <w:rFonts w:cs="Arial"/>
          <w:color w:val="000000" w:themeColor="text1"/>
          <w:szCs w:val="24"/>
        </w:rPr>
        <w:t xml:space="preserve">, de los cuales, </w:t>
      </w:r>
      <w:r w:rsidRPr="003402C1">
        <w:rPr>
          <w:rFonts w:cs="Arial"/>
          <w:color w:val="000000" w:themeColor="text1"/>
          <w:szCs w:val="24"/>
        </w:rPr>
        <w:t xml:space="preserve">4 millones de personas viven en zonas rurales y </w:t>
      </w:r>
      <w:proofErr w:type="spellStart"/>
      <w:r w:rsidRPr="003402C1">
        <w:rPr>
          <w:rFonts w:cs="Arial"/>
          <w:color w:val="000000" w:themeColor="text1"/>
          <w:szCs w:val="24"/>
        </w:rPr>
        <w:t>semirurales</w:t>
      </w:r>
      <w:proofErr w:type="spellEnd"/>
      <w:r w:rsidRPr="003402C1">
        <w:rPr>
          <w:rFonts w:cs="Arial"/>
          <w:color w:val="000000" w:themeColor="text1"/>
          <w:szCs w:val="24"/>
        </w:rPr>
        <w:t>,</w:t>
      </w:r>
      <w:r w:rsidR="003976D0">
        <w:rPr>
          <w:rFonts w:cs="Arial"/>
          <w:color w:val="000000" w:themeColor="text1"/>
          <w:szCs w:val="24"/>
        </w:rPr>
        <w:t xml:space="preserve"> t</w:t>
      </w:r>
      <w:proofErr w:type="spellStart"/>
      <w:r w:rsidR="00675090" w:rsidRPr="003402C1">
        <w:rPr>
          <w:rFonts w:eastAsia="Arial" w:cs="Arial"/>
          <w:color w:val="000000" w:themeColor="text1"/>
          <w:szCs w:val="24"/>
          <w:lang w:val="es-ES"/>
        </w:rPr>
        <w:t>omando</w:t>
      </w:r>
      <w:proofErr w:type="spellEnd"/>
      <w:r w:rsidR="00675090" w:rsidRPr="003402C1">
        <w:rPr>
          <w:rFonts w:eastAsia="Arial" w:cs="Arial"/>
          <w:color w:val="000000" w:themeColor="text1"/>
          <w:szCs w:val="24"/>
          <w:lang w:val="es-ES"/>
        </w:rPr>
        <w:t xml:space="preserve"> en cuenta que los 225 médicos en servicio </w:t>
      </w:r>
      <w:r w:rsidR="0022175A" w:rsidRPr="003402C1">
        <w:rPr>
          <w:rFonts w:eastAsia="Arial" w:cs="Arial"/>
          <w:color w:val="000000" w:themeColor="text1"/>
          <w:szCs w:val="24"/>
          <w:lang w:val="es-ES"/>
        </w:rPr>
        <w:t xml:space="preserve">social de la cohorte </w:t>
      </w:r>
      <w:r w:rsidR="0022175A" w:rsidRPr="003976D0">
        <w:rPr>
          <w:rFonts w:eastAsia="Arial" w:cs="Arial"/>
          <w:color w:val="000000" w:themeColor="text1"/>
          <w:szCs w:val="24"/>
          <w:lang w:val="es-ES"/>
        </w:rPr>
        <w:t>abril</w:t>
      </w:r>
      <w:r w:rsidR="003976D0">
        <w:rPr>
          <w:rFonts w:eastAsia="Arial" w:cs="Arial"/>
          <w:color w:val="000000" w:themeColor="text1"/>
          <w:szCs w:val="24"/>
          <w:lang w:val="es-ES"/>
        </w:rPr>
        <w:t xml:space="preserve"> </w:t>
      </w:r>
      <w:r w:rsidR="0022175A" w:rsidRPr="003976D0">
        <w:rPr>
          <w:rFonts w:eastAsia="Arial" w:cs="Arial"/>
          <w:color w:val="000000" w:themeColor="text1"/>
          <w:szCs w:val="24"/>
          <w:lang w:val="es-ES"/>
        </w:rPr>
        <w:t>2016 – abril</w:t>
      </w:r>
      <w:r w:rsidR="003976D0">
        <w:rPr>
          <w:rFonts w:eastAsia="Arial" w:cs="Arial"/>
          <w:color w:val="000000" w:themeColor="text1"/>
          <w:szCs w:val="24"/>
          <w:lang w:val="es-ES"/>
        </w:rPr>
        <w:t xml:space="preserve"> </w:t>
      </w:r>
      <w:r w:rsidR="0022175A" w:rsidRPr="003976D0">
        <w:rPr>
          <w:rFonts w:eastAsia="Arial" w:cs="Arial"/>
          <w:color w:val="000000" w:themeColor="text1"/>
          <w:szCs w:val="24"/>
          <w:lang w:val="es-ES"/>
        </w:rPr>
        <w:t>2017</w:t>
      </w:r>
      <w:r w:rsidR="00675090" w:rsidRPr="003402C1">
        <w:rPr>
          <w:rFonts w:eastAsia="Arial" w:cs="Arial"/>
          <w:color w:val="000000" w:themeColor="text1"/>
          <w:szCs w:val="24"/>
          <w:lang w:val="es-ES"/>
        </w:rPr>
        <w:t xml:space="preserve"> están ubicados en los cascos municipales de las zonas rurales y semi-urbanas del país, se tomará en cuenta un universo de 8,000 habitantes por zona de influencia de cada MSS, de los cuales el 50% son mujeres (equivalentes a 4,000 mujeres)</w:t>
      </w:r>
      <w:r w:rsidR="00D849B5" w:rsidRPr="003402C1">
        <w:rPr>
          <w:rFonts w:eastAsia="Arial" w:cs="Arial"/>
          <w:color w:val="000000" w:themeColor="text1"/>
          <w:szCs w:val="24"/>
          <w:lang w:val="es-ES"/>
        </w:rPr>
        <w:t>, y de ellas un 40% son MEF (15-49), que equivale a 1600 MEF en las zonas de influencia, y 30% estarían embarazadas, para un total de 480 MEF embarazadas que residen en las zonas de influencia de los MSS.</w:t>
      </w:r>
    </w:p>
    <w:p w:rsidR="003976D0" w:rsidRPr="003402C1" w:rsidRDefault="003976D0" w:rsidP="003402C1">
      <w:pPr>
        <w:spacing w:after="0"/>
        <w:rPr>
          <w:rFonts w:eastAsia="Arial" w:cs="Arial"/>
          <w:color w:val="000000" w:themeColor="text1"/>
          <w:szCs w:val="24"/>
          <w:lang w:val="es-ES"/>
        </w:rPr>
      </w:pPr>
    </w:p>
    <w:p w:rsidR="00675090" w:rsidRDefault="00D849B5" w:rsidP="003402C1">
      <w:pPr>
        <w:spacing w:after="0"/>
        <w:rPr>
          <w:rFonts w:cs="Arial"/>
          <w:color w:val="000000" w:themeColor="text1"/>
          <w:szCs w:val="24"/>
          <w:lang w:val="es-ES"/>
        </w:rPr>
      </w:pPr>
      <w:r w:rsidRPr="003402C1">
        <w:rPr>
          <w:rFonts w:cs="Arial"/>
          <w:color w:val="000000" w:themeColor="text1"/>
          <w:szCs w:val="24"/>
          <w:lang w:val="es-ES"/>
        </w:rPr>
        <w:t>Utilizando la prevalencia de ansiedad y de depresión para el cálculo de la muestra (35% ± 5%), con un nivel de confianza del 95% y un poder estadístico de 80%, el estudio requiere de 50 embarazadas para cada M</w:t>
      </w:r>
      <w:r w:rsidR="00151DBC">
        <w:rPr>
          <w:rFonts w:cs="Arial"/>
          <w:color w:val="000000" w:themeColor="text1"/>
          <w:szCs w:val="24"/>
          <w:lang w:val="es-ES"/>
        </w:rPr>
        <w:t>SS</w:t>
      </w:r>
      <w:r w:rsidRPr="003402C1">
        <w:rPr>
          <w:rFonts w:cs="Arial"/>
          <w:color w:val="000000" w:themeColor="text1"/>
          <w:szCs w:val="24"/>
          <w:lang w:val="es-ES"/>
        </w:rPr>
        <w:t>.</w:t>
      </w:r>
    </w:p>
    <w:p w:rsidR="00151DBC" w:rsidRPr="003402C1" w:rsidRDefault="00151DBC" w:rsidP="003402C1">
      <w:pPr>
        <w:spacing w:after="0"/>
        <w:rPr>
          <w:rFonts w:cs="Arial"/>
          <w:color w:val="000000" w:themeColor="text1"/>
          <w:szCs w:val="24"/>
          <w:lang w:val="es-ES"/>
        </w:rPr>
      </w:pPr>
    </w:p>
    <w:p w:rsidR="00675090" w:rsidRPr="003402C1" w:rsidRDefault="00D849B5" w:rsidP="003402C1">
      <w:pPr>
        <w:spacing w:after="0"/>
        <w:rPr>
          <w:rFonts w:cs="Arial"/>
          <w:color w:val="000000" w:themeColor="text1"/>
          <w:szCs w:val="24"/>
          <w:lang w:val="es-ES"/>
        </w:rPr>
      </w:pPr>
      <w:r w:rsidRPr="003402C1">
        <w:rPr>
          <w:rFonts w:cs="Arial"/>
          <w:color w:val="000000" w:themeColor="text1"/>
          <w:szCs w:val="24"/>
          <w:lang w:val="es-ES"/>
        </w:rPr>
        <w:t>P</w:t>
      </w:r>
      <w:r w:rsidR="00675090" w:rsidRPr="003402C1">
        <w:rPr>
          <w:rFonts w:eastAsia="Arial" w:cs="Arial"/>
          <w:color w:val="000000" w:themeColor="text1"/>
          <w:szCs w:val="24"/>
          <w:lang w:val="es-ES"/>
        </w:rPr>
        <w:t xml:space="preserve">ara efectos del estudio a nivel nacional y en base </w:t>
      </w:r>
      <w:r w:rsidR="005A5E8C" w:rsidRPr="003402C1">
        <w:rPr>
          <w:rFonts w:eastAsia="Arial" w:cs="Arial"/>
          <w:color w:val="000000" w:themeColor="text1"/>
          <w:szCs w:val="24"/>
          <w:lang w:val="es-ES"/>
        </w:rPr>
        <w:t xml:space="preserve">al número de </w:t>
      </w:r>
      <w:r w:rsidR="00675090" w:rsidRPr="003402C1">
        <w:rPr>
          <w:rFonts w:eastAsia="Arial" w:cs="Arial"/>
          <w:color w:val="000000" w:themeColor="text1"/>
          <w:szCs w:val="24"/>
          <w:lang w:val="es-ES"/>
        </w:rPr>
        <w:t xml:space="preserve">MSS en la cohorte de abril  2016-abril  2017, el estudio tendrá una muestra total de </w:t>
      </w:r>
      <w:r w:rsidR="005A5E8C" w:rsidRPr="003402C1">
        <w:rPr>
          <w:rFonts w:eastAsia="Arial" w:cs="Arial"/>
          <w:color w:val="000000" w:themeColor="text1"/>
          <w:szCs w:val="24"/>
          <w:lang w:val="es-ES"/>
        </w:rPr>
        <w:t>5000</w:t>
      </w:r>
      <w:r w:rsidR="00675090" w:rsidRPr="003402C1">
        <w:rPr>
          <w:rFonts w:eastAsia="Arial" w:cs="Arial"/>
          <w:color w:val="000000" w:themeColor="text1"/>
          <w:szCs w:val="24"/>
          <w:lang w:val="es-ES"/>
        </w:rPr>
        <w:t xml:space="preserve"> embarazadas, superando de esta manera la cantidad de muestra requerida.</w:t>
      </w:r>
    </w:p>
    <w:p w:rsidR="00675090" w:rsidRDefault="005A5E8C" w:rsidP="003402C1">
      <w:pPr>
        <w:spacing w:after="0"/>
        <w:rPr>
          <w:rFonts w:eastAsia="Arial" w:cs="Arial"/>
          <w:color w:val="000000" w:themeColor="text1"/>
          <w:szCs w:val="24"/>
          <w:lang w:val="es-ES"/>
        </w:rPr>
      </w:pPr>
      <w:r w:rsidRPr="003402C1">
        <w:rPr>
          <w:rFonts w:cs="Arial"/>
          <w:b/>
          <w:color w:val="000000" w:themeColor="text1"/>
          <w:szCs w:val="24"/>
        </w:rPr>
        <w:lastRenderedPageBreak/>
        <w:t>2</w:t>
      </w:r>
      <w:r w:rsidR="00CB4C92" w:rsidRPr="003402C1">
        <w:rPr>
          <w:rFonts w:cs="Arial"/>
          <w:b/>
          <w:color w:val="000000" w:themeColor="text1"/>
          <w:szCs w:val="24"/>
        </w:rPr>
        <w:t>) Muestreo:</w:t>
      </w:r>
      <w:r w:rsidR="00CB4C92" w:rsidRPr="003402C1">
        <w:rPr>
          <w:rFonts w:cs="Arial"/>
          <w:color w:val="000000" w:themeColor="text1"/>
          <w:szCs w:val="24"/>
        </w:rPr>
        <w:t xml:space="preserve"> No probabilístico</w:t>
      </w:r>
      <w:r w:rsidR="00675090" w:rsidRPr="003402C1">
        <w:rPr>
          <w:rFonts w:cs="Arial"/>
          <w:color w:val="000000" w:themeColor="text1"/>
          <w:szCs w:val="24"/>
        </w:rPr>
        <w:t xml:space="preserve"> por </w:t>
      </w:r>
      <w:r w:rsidR="001D28D1" w:rsidRPr="003402C1">
        <w:rPr>
          <w:rFonts w:cs="Arial"/>
          <w:color w:val="000000" w:themeColor="text1"/>
          <w:szCs w:val="24"/>
        </w:rPr>
        <w:t xml:space="preserve">conveniencia. </w:t>
      </w:r>
      <w:r w:rsidR="00CB4C92" w:rsidRPr="003402C1">
        <w:rPr>
          <w:rFonts w:cs="Arial"/>
          <w:color w:val="000000" w:themeColor="text1"/>
          <w:szCs w:val="24"/>
        </w:rPr>
        <w:t xml:space="preserve">Todos los MSS asignados a la Unidad de Salud </w:t>
      </w:r>
      <w:r w:rsidR="00675090" w:rsidRPr="003402C1">
        <w:rPr>
          <w:rFonts w:cs="Arial"/>
          <w:color w:val="000000" w:themeColor="text1"/>
          <w:szCs w:val="24"/>
        </w:rPr>
        <w:t xml:space="preserve">,  y  considerando que  todas las </w:t>
      </w:r>
      <w:r w:rsidR="00675090" w:rsidRPr="003402C1">
        <w:rPr>
          <w:rFonts w:eastAsia="Arial" w:cs="Arial"/>
          <w:color w:val="000000" w:themeColor="text1"/>
          <w:szCs w:val="24"/>
        </w:rPr>
        <w:t xml:space="preserve">embarazadas  asistan a su control prenatal al Centro de Salud, Clínica Materno Infantil u Hospital Regional y que sea atendida por el </w:t>
      </w:r>
      <w:r w:rsidR="00151DBC">
        <w:rPr>
          <w:rFonts w:eastAsia="Arial" w:cs="Arial"/>
          <w:color w:val="000000" w:themeColor="text1"/>
          <w:szCs w:val="24"/>
        </w:rPr>
        <w:t>MSS</w:t>
      </w:r>
      <w:r w:rsidR="00675090" w:rsidRPr="003402C1">
        <w:rPr>
          <w:rFonts w:eastAsia="Arial" w:cs="Arial"/>
          <w:color w:val="000000" w:themeColor="text1"/>
          <w:szCs w:val="24"/>
        </w:rPr>
        <w:t xml:space="preserve"> durante el periodo de abril  2016 – abril  2017.</w:t>
      </w:r>
      <w:r w:rsidR="00675090" w:rsidRPr="003402C1">
        <w:rPr>
          <w:rFonts w:eastAsia="Arial" w:cs="Arial"/>
          <w:color w:val="000000" w:themeColor="text1"/>
          <w:szCs w:val="24"/>
          <w:lang w:val="es-ES"/>
        </w:rPr>
        <w:t xml:space="preserve">En los casos donde existan varios </w:t>
      </w:r>
      <w:r w:rsidR="00151DBC">
        <w:rPr>
          <w:rFonts w:eastAsia="Arial" w:cs="Arial"/>
          <w:color w:val="000000" w:themeColor="text1"/>
          <w:szCs w:val="24"/>
          <w:lang w:val="es-ES"/>
        </w:rPr>
        <w:t>MSS</w:t>
      </w:r>
      <w:r w:rsidR="00675090" w:rsidRPr="003402C1">
        <w:rPr>
          <w:rFonts w:eastAsia="Arial" w:cs="Arial"/>
          <w:color w:val="000000" w:themeColor="text1"/>
          <w:szCs w:val="24"/>
          <w:lang w:val="es-ES"/>
        </w:rPr>
        <w:t xml:space="preserve"> asignados a un </w:t>
      </w:r>
      <w:r w:rsidR="00675090" w:rsidRPr="003402C1">
        <w:rPr>
          <w:rFonts w:eastAsia="Arial" w:cs="Arial"/>
          <w:color w:val="000000" w:themeColor="text1"/>
          <w:szCs w:val="24"/>
        </w:rPr>
        <w:t>Centro de Salud, Clínica Materno Infantil u Hospital Regional</w:t>
      </w:r>
      <w:r w:rsidR="00675090" w:rsidRPr="003402C1">
        <w:rPr>
          <w:rFonts w:eastAsia="Arial" w:cs="Arial"/>
          <w:color w:val="000000" w:themeColor="text1"/>
          <w:szCs w:val="24"/>
          <w:lang w:val="es-ES"/>
        </w:rPr>
        <w:t xml:space="preserve">, se asignará la Unidad de Salud a uno de ellos y el resto de los </w:t>
      </w:r>
      <w:r w:rsidR="00151DBC">
        <w:rPr>
          <w:rFonts w:eastAsia="Arial" w:cs="Arial"/>
          <w:color w:val="000000" w:themeColor="text1"/>
          <w:szCs w:val="24"/>
          <w:lang w:val="es-ES"/>
        </w:rPr>
        <w:t>MSS</w:t>
      </w:r>
      <w:r w:rsidR="00675090" w:rsidRPr="003402C1">
        <w:rPr>
          <w:rFonts w:eastAsia="Arial" w:cs="Arial"/>
          <w:color w:val="000000" w:themeColor="text1"/>
          <w:szCs w:val="24"/>
          <w:lang w:val="es-ES"/>
        </w:rPr>
        <w:t xml:space="preserve"> tomará otra Unidad de Salud en las comunidades vecinas al casco urbano del lugar de su servicio social, a fin de cumplir con la muestra recomendada para cada </w:t>
      </w:r>
      <w:r w:rsidR="00151DBC">
        <w:rPr>
          <w:rFonts w:eastAsia="Arial" w:cs="Arial"/>
          <w:color w:val="000000" w:themeColor="text1"/>
          <w:szCs w:val="24"/>
          <w:lang w:val="es-ES"/>
        </w:rPr>
        <w:t>MSS</w:t>
      </w:r>
      <w:r w:rsidR="00675090" w:rsidRPr="003402C1">
        <w:rPr>
          <w:rFonts w:eastAsia="Arial" w:cs="Arial"/>
          <w:color w:val="000000" w:themeColor="text1"/>
          <w:szCs w:val="24"/>
          <w:lang w:val="es-ES"/>
        </w:rPr>
        <w:t>.</w:t>
      </w:r>
    </w:p>
    <w:p w:rsidR="00151DBC" w:rsidRPr="003402C1" w:rsidRDefault="00151DBC" w:rsidP="003402C1">
      <w:pPr>
        <w:spacing w:after="0"/>
        <w:rPr>
          <w:rFonts w:cs="Arial"/>
          <w:color w:val="000000" w:themeColor="text1"/>
          <w:szCs w:val="24"/>
          <w:lang w:val="es-ES"/>
        </w:rPr>
      </w:pPr>
    </w:p>
    <w:p w:rsidR="00CB4C92" w:rsidRDefault="00675090" w:rsidP="003402C1">
      <w:pPr>
        <w:spacing w:after="0"/>
        <w:rPr>
          <w:rFonts w:cs="Arial"/>
          <w:color w:val="000000" w:themeColor="text1"/>
          <w:szCs w:val="24"/>
        </w:rPr>
      </w:pPr>
      <w:r w:rsidRPr="003402C1">
        <w:rPr>
          <w:rFonts w:cs="Arial"/>
          <w:color w:val="000000" w:themeColor="text1"/>
          <w:szCs w:val="24"/>
          <w:lang w:val="es-ES"/>
        </w:rPr>
        <w:t xml:space="preserve">Si no se cumpliera con la muestra </w:t>
      </w:r>
      <w:r w:rsidR="001D28D1" w:rsidRPr="003402C1">
        <w:rPr>
          <w:rFonts w:cs="Arial"/>
          <w:color w:val="000000" w:themeColor="text1"/>
          <w:szCs w:val="24"/>
          <w:lang w:val="es-ES"/>
        </w:rPr>
        <w:t>seleccionada,</w:t>
      </w:r>
      <w:r w:rsidR="00CB4C92" w:rsidRPr="003402C1">
        <w:rPr>
          <w:rFonts w:cs="Arial"/>
          <w:color w:val="000000" w:themeColor="text1"/>
          <w:szCs w:val="24"/>
        </w:rPr>
        <w:t xml:space="preserve"> se </w:t>
      </w:r>
      <w:r w:rsidR="00476E63" w:rsidRPr="003402C1">
        <w:rPr>
          <w:rFonts w:cs="Arial"/>
          <w:color w:val="000000" w:themeColor="text1"/>
          <w:szCs w:val="24"/>
        </w:rPr>
        <w:t xml:space="preserve">hará una </w:t>
      </w:r>
      <w:r w:rsidR="00CB4C92" w:rsidRPr="003402C1">
        <w:rPr>
          <w:rFonts w:cs="Arial"/>
          <w:color w:val="000000" w:themeColor="text1"/>
          <w:szCs w:val="24"/>
        </w:rPr>
        <w:t xml:space="preserve"> búsqueda activa de casos, dando cobertura de manera </w:t>
      </w:r>
      <w:proofErr w:type="spellStart"/>
      <w:r w:rsidR="00CC7872">
        <w:rPr>
          <w:rFonts w:cs="Arial"/>
          <w:color w:val="000000" w:themeColor="text1"/>
          <w:szCs w:val="24"/>
        </w:rPr>
        <w:t>contí</w:t>
      </w:r>
      <w:r w:rsidR="0022175A" w:rsidRPr="003402C1">
        <w:rPr>
          <w:rFonts w:cs="Arial"/>
          <w:color w:val="000000" w:themeColor="text1"/>
          <w:szCs w:val="24"/>
        </w:rPr>
        <w:t>nua</w:t>
      </w:r>
      <w:proofErr w:type="spellEnd"/>
      <w:r w:rsidR="00CB4C92" w:rsidRPr="003402C1">
        <w:rPr>
          <w:rFonts w:cs="Arial"/>
          <w:color w:val="000000" w:themeColor="text1"/>
          <w:szCs w:val="24"/>
        </w:rPr>
        <w:t>, visitas casa a casa (barrido), hasta cumpl</w:t>
      </w:r>
      <w:r w:rsidR="006114B3" w:rsidRPr="003402C1">
        <w:rPr>
          <w:rFonts w:cs="Arial"/>
          <w:color w:val="000000" w:themeColor="text1"/>
          <w:szCs w:val="24"/>
        </w:rPr>
        <w:t xml:space="preserve">ir con el tamaño muestral de  </w:t>
      </w:r>
      <w:r w:rsidR="005A5E8C" w:rsidRPr="003402C1">
        <w:rPr>
          <w:rFonts w:cs="Arial"/>
          <w:color w:val="000000" w:themeColor="text1"/>
          <w:szCs w:val="24"/>
        </w:rPr>
        <w:t>50</w:t>
      </w:r>
      <w:r w:rsidR="0022175A" w:rsidRPr="003402C1">
        <w:rPr>
          <w:rFonts w:cs="Arial"/>
          <w:color w:val="000000" w:themeColor="text1"/>
          <w:szCs w:val="24"/>
        </w:rPr>
        <w:t xml:space="preserve"> </w:t>
      </w:r>
      <w:r w:rsidR="001D28D1" w:rsidRPr="003402C1">
        <w:rPr>
          <w:rFonts w:cs="Arial"/>
          <w:color w:val="000000" w:themeColor="text1"/>
          <w:szCs w:val="24"/>
        </w:rPr>
        <w:t>embarazadas.</w:t>
      </w:r>
    </w:p>
    <w:p w:rsidR="00151DBC" w:rsidRPr="003402C1" w:rsidRDefault="00151DBC" w:rsidP="003402C1">
      <w:pPr>
        <w:spacing w:after="0"/>
        <w:rPr>
          <w:rFonts w:cs="Arial"/>
          <w:color w:val="000000" w:themeColor="text1"/>
          <w:szCs w:val="24"/>
        </w:rPr>
      </w:pPr>
    </w:p>
    <w:p w:rsidR="006404F1" w:rsidRPr="003402C1" w:rsidRDefault="005A5E8C" w:rsidP="003402C1">
      <w:pPr>
        <w:pStyle w:val="Sangradetextonormal"/>
        <w:spacing w:after="0" w:line="360" w:lineRule="auto"/>
        <w:ind w:left="0"/>
        <w:jc w:val="both"/>
        <w:rPr>
          <w:rFonts w:ascii="Arial" w:hAnsi="Arial" w:cs="Arial"/>
          <w:color w:val="000000" w:themeColor="text1"/>
        </w:rPr>
      </w:pPr>
      <w:r w:rsidRPr="003402C1">
        <w:rPr>
          <w:rFonts w:ascii="Arial" w:hAnsi="Arial" w:cs="Arial"/>
          <w:b/>
          <w:bCs/>
          <w:color w:val="000000" w:themeColor="text1"/>
          <w:lang w:val="es-HN"/>
        </w:rPr>
        <w:t>3</w:t>
      </w:r>
      <w:r w:rsidR="00CB4C92" w:rsidRPr="003402C1">
        <w:rPr>
          <w:rFonts w:ascii="Arial" w:hAnsi="Arial" w:cs="Arial"/>
          <w:b/>
          <w:bCs/>
          <w:color w:val="000000" w:themeColor="text1"/>
        </w:rPr>
        <w:t xml:space="preserve">) </w:t>
      </w:r>
      <w:r w:rsidR="00CB4C92" w:rsidRPr="003402C1">
        <w:rPr>
          <w:rFonts w:ascii="Arial" w:eastAsiaTheme="minorHAnsi" w:hAnsi="Arial" w:cs="Arial"/>
          <w:b/>
          <w:bCs/>
          <w:color w:val="000000" w:themeColor="text1"/>
          <w:lang w:val="es-HN" w:eastAsia="en-US"/>
        </w:rPr>
        <w:t>Unidad de análisis:</w:t>
      </w:r>
      <w:r w:rsidR="006404F1" w:rsidRPr="003402C1">
        <w:rPr>
          <w:rFonts w:ascii="Arial" w:eastAsia="Arial" w:hAnsi="Arial" w:cs="Arial"/>
          <w:color w:val="000000" w:themeColor="text1"/>
        </w:rPr>
        <w:t>Corresponderá a la totalidad de mujeres embarazadas que asistan a su control prenatal al Centro de Salud, Clínica Materno Infantil u Hospital Regional y que sea atendida por el médico en servicio social durante el periodo de abril  2016 - abril 2017.</w:t>
      </w:r>
    </w:p>
    <w:p w:rsidR="005A5E8C" w:rsidRPr="003402C1" w:rsidRDefault="005A5E8C" w:rsidP="003402C1">
      <w:pPr>
        <w:spacing w:after="0"/>
        <w:rPr>
          <w:rFonts w:cs="Arial"/>
          <w:b/>
          <w:bCs/>
          <w:color w:val="000000" w:themeColor="text1"/>
          <w:szCs w:val="24"/>
        </w:rPr>
      </w:pPr>
    </w:p>
    <w:p w:rsidR="006404F1" w:rsidRPr="003402C1" w:rsidRDefault="005A5E8C" w:rsidP="003402C1">
      <w:pPr>
        <w:spacing w:after="0"/>
        <w:rPr>
          <w:rFonts w:cs="Arial"/>
          <w:b/>
          <w:bCs/>
          <w:color w:val="000000" w:themeColor="text1"/>
          <w:szCs w:val="24"/>
        </w:rPr>
      </w:pPr>
      <w:r w:rsidRPr="003402C1">
        <w:rPr>
          <w:rFonts w:cs="Arial"/>
          <w:b/>
          <w:bCs/>
          <w:color w:val="000000" w:themeColor="text1"/>
          <w:szCs w:val="24"/>
        </w:rPr>
        <w:t>4</w:t>
      </w:r>
      <w:r w:rsidR="00CB4C92" w:rsidRPr="003402C1">
        <w:rPr>
          <w:rFonts w:cs="Arial"/>
          <w:b/>
          <w:bCs/>
          <w:color w:val="000000" w:themeColor="text1"/>
          <w:szCs w:val="24"/>
        </w:rPr>
        <w:t>) Definición de caso</w:t>
      </w:r>
    </w:p>
    <w:p w:rsidR="006404F1" w:rsidRPr="003402C1" w:rsidRDefault="004660E3" w:rsidP="003402C1">
      <w:pPr>
        <w:spacing w:after="0"/>
        <w:rPr>
          <w:rFonts w:cs="Arial"/>
          <w:color w:val="000000" w:themeColor="text1"/>
          <w:szCs w:val="24"/>
        </w:rPr>
      </w:pPr>
      <w:r w:rsidRPr="003402C1">
        <w:rPr>
          <w:rFonts w:cs="Arial"/>
          <w:color w:val="000000" w:themeColor="text1"/>
          <w:szCs w:val="24"/>
        </w:rPr>
        <w:t>T</w:t>
      </w:r>
      <w:r w:rsidR="00CB4C92" w:rsidRPr="003402C1">
        <w:rPr>
          <w:rFonts w:cs="Arial"/>
          <w:color w:val="000000" w:themeColor="text1"/>
          <w:szCs w:val="24"/>
        </w:rPr>
        <w:t xml:space="preserve">oda </w:t>
      </w:r>
      <w:r w:rsidR="006404F1" w:rsidRPr="003402C1">
        <w:rPr>
          <w:rFonts w:cs="Arial"/>
          <w:color w:val="000000" w:themeColor="text1"/>
          <w:szCs w:val="24"/>
        </w:rPr>
        <w:t xml:space="preserve"> mujer embarazada </w:t>
      </w:r>
      <w:r w:rsidR="0022175A" w:rsidRPr="003402C1">
        <w:rPr>
          <w:rFonts w:cs="Arial"/>
          <w:color w:val="000000" w:themeColor="text1"/>
          <w:szCs w:val="24"/>
        </w:rPr>
        <w:t xml:space="preserve"> </w:t>
      </w:r>
      <w:r w:rsidR="00CB4C92" w:rsidRPr="003402C1">
        <w:rPr>
          <w:rFonts w:cs="Arial"/>
          <w:color w:val="000000" w:themeColor="text1"/>
          <w:szCs w:val="24"/>
        </w:rPr>
        <w:t xml:space="preserve"> que</w:t>
      </w:r>
      <w:r w:rsidRPr="003402C1">
        <w:rPr>
          <w:rFonts w:cs="Arial"/>
          <w:color w:val="000000" w:themeColor="text1"/>
          <w:szCs w:val="24"/>
        </w:rPr>
        <w:t xml:space="preserve"> sea diagnosticada  según </w:t>
      </w:r>
      <w:r w:rsidR="006404F1" w:rsidRPr="003402C1">
        <w:rPr>
          <w:rFonts w:cs="Arial"/>
          <w:color w:val="000000" w:themeColor="text1"/>
          <w:szCs w:val="24"/>
        </w:rPr>
        <w:t xml:space="preserve"> gravidez, USG o </w:t>
      </w:r>
      <w:r w:rsidR="007840F2" w:rsidRPr="003402C1">
        <w:rPr>
          <w:rFonts w:cs="Arial"/>
          <w:color w:val="000000" w:themeColor="text1"/>
          <w:szCs w:val="24"/>
        </w:rPr>
        <w:t>clínica (frecuencia fetal)</w:t>
      </w:r>
    </w:p>
    <w:p w:rsidR="005A5E8C" w:rsidRPr="003402C1" w:rsidRDefault="005A5E8C" w:rsidP="003402C1">
      <w:pPr>
        <w:spacing w:after="0"/>
        <w:rPr>
          <w:rFonts w:eastAsia="Arial" w:cs="Arial"/>
          <w:b/>
          <w:bCs/>
          <w:color w:val="000000" w:themeColor="text1"/>
          <w:szCs w:val="24"/>
        </w:rPr>
      </w:pPr>
    </w:p>
    <w:p w:rsidR="006404F1" w:rsidRPr="003402C1" w:rsidRDefault="001D28D1" w:rsidP="003402C1">
      <w:pPr>
        <w:spacing w:after="0"/>
        <w:rPr>
          <w:rFonts w:cs="Arial"/>
          <w:b/>
          <w:bCs/>
          <w:color w:val="000000" w:themeColor="text1"/>
          <w:szCs w:val="24"/>
        </w:rPr>
      </w:pPr>
      <w:r w:rsidRPr="003402C1">
        <w:rPr>
          <w:rFonts w:eastAsia="Arial" w:cs="Arial"/>
          <w:b/>
          <w:bCs/>
          <w:color w:val="000000" w:themeColor="text1"/>
          <w:szCs w:val="24"/>
        </w:rPr>
        <w:t>D</w:t>
      </w:r>
      <w:r w:rsidR="006404F1" w:rsidRPr="003402C1">
        <w:rPr>
          <w:rFonts w:eastAsia="Arial" w:cs="Arial"/>
          <w:b/>
          <w:bCs/>
          <w:color w:val="000000" w:themeColor="text1"/>
          <w:szCs w:val="24"/>
        </w:rPr>
        <w:t>. Criterios de Inclusión</w:t>
      </w:r>
    </w:p>
    <w:p w:rsidR="000666A6" w:rsidRPr="003402C1" w:rsidRDefault="006404F1" w:rsidP="003402C1">
      <w:pPr>
        <w:pStyle w:val="Textoindependiente"/>
        <w:numPr>
          <w:ilvl w:val="0"/>
          <w:numId w:val="11"/>
        </w:numPr>
        <w:spacing w:line="360" w:lineRule="auto"/>
        <w:jc w:val="both"/>
        <w:rPr>
          <w:rFonts w:ascii="Arial" w:eastAsia="Arial" w:hAnsi="Arial" w:cs="Arial"/>
          <w:color w:val="000000" w:themeColor="text1"/>
          <w:lang w:val="es-ES"/>
        </w:rPr>
      </w:pPr>
      <w:r w:rsidRPr="003402C1">
        <w:rPr>
          <w:rFonts w:ascii="Arial" w:eastAsia="Arial" w:hAnsi="Arial" w:cs="Arial"/>
          <w:color w:val="000000" w:themeColor="text1"/>
          <w:lang w:val="es-ES"/>
        </w:rPr>
        <w:t>Mujer embarazada  confirmado  con una prueba de embarazo positiva (</w:t>
      </w:r>
      <w:proofErr w:type="spellStart"/>
      <w:r w:rsidRPr="003402C1">
        <w:rPr>
          <w:rFonts w:ascii="Arial" w:eastAsia="Arial" w:hAnsi="Arial" w:cs="Arial"/>
          <w:color w:val="000000" w:themeColor="text1"/>
          <w:lang w:val="es-ES"/>
        </w:rPr>
        <w:t>gravindex</w:t>
      </w:r>
      <w:proofErr w:type="spellEnd"/>
      <w:r w:rsidRPr="003402C1">
        <w:rPr>
          <w:rFonts w:ascii="Arial" w:eastAsia="Arial" w:hAnsi="Arial" w:cs="Arial"/>
          <w:color w:val="000000" w:themeColor="text1"/>
          <w:lang w:val="es-ES"/>
        </w:rPr>
        <w:t xml:space="preserve"> positivo)o diagnóstico por ultrasonografía (USG) o que sea evidente por evaluación clínica </w:t>
      </w:r>
      <w:r w:rsidR="007840F2" w:rsidRPr="003402C1">
        <w:rPr>
          <w:rFonts w:ascii="Arial" w:eastAsia="Arial" w:hAnsi="Arial" w:cs="Arial"/>
          <w:color w:val="000000" w:themeColor="text1"/>
          <w:lang w:val="es-ES"/>
        </w:rPr>
        <w:t>( frecuencia cardiaca)</w:t>
      </w:r>
    </w:p>
    <w:p w:rsidR="005A5E8C" w:rsidRPr="003402C1" w:rsidRDefault="000666A6" w:rsidP="003402C1">
      <w:pPr>
        <w:pStyle w:val="Textoindependiente"/>
        <w:numPr>
          <w:ilvl w:val="0"/>
          <w:numId w:val="11"/>
        </w:numPr>
        <w:spacing w:line="360" w:lineRule="auto"/>
        <w:jc w:val="both"/>
        <w:rPr>
          <w:rFonts w:ascii="Arial" w:eastAsia="Arial" w:hAnsi="Arial" w:cs="Arial"/>
          <w:color w:val="000000" w:themeColor="text1"/>
        </w:rPr>
      </w:pPr>
      <w:r w:rsidRPr="003402C1">
        <w:rPr>
          <w:rFonts w:ascii="Arial" w:eastAsia="Arial" w:hAnsi="Arial" w:cs="Arial"/>
          <w:color w:val="000000" w:themeColor="text1"/>
          <w:lang w:val="es-ES"/>
        </w:rPr>
        <w:lastRenderedPageBreak/>
        <w:t xml:space="preserve">Que este en </w:t>
      </w:r>
      <w:r w:rsidR="006404F1" w:rsidRPr="003402C1">
        <w:rPr>
          <w:rFonts w:ascii="Arial" w:eastAsia="Arial" w:hAnsi="Arial" w:cs="Arial"/>
          <w:color w:val="000000" w:themeColor="text1"/>
        </w:rPr>
        <w:t>control prenatal al Centro de Salud, Clínica Materno Infantil u Hospital Regional para ser atendida por el médico en servicio social durante el periodo de</w:t>
      </w:r>
      <w:r w:rsidR="005A5E8C" w:rsidRPr="003402C1">
        <w:rPr>
          <w:rFonts w:ascii="Arial" w:eastAsia="Arial" w:hAnsi="Arial" w:cs="Arial"/>
          <w:color w:val="000000" w:themeColor="text1"/>
        </w:rPr>
        <w:t>l estudio</w:t>
      </w:r>
    </w:p>
    <w:p w:rsidR="006404F1" w:rsidRPr="003402C1" w:rsidRDefault="005A5E8C" w:rsidP="003402C1">
      <w:pPr>
        <w:pStyle w:val="Textoindependiente"/>
        <w:numPr>
          <w:ilvl w:val="0"/>
          <w:numId w:val="11"/>
        </w:numPr>
        <w:spacing w:line="360" w:lineRule="auto"/>
        <w:jc w:val="both"/>
        <w:rPr>
          <w:rFonts w:ascii="Arial" w:eastAsia="Arial" w:hAnsi="Arial" w:cs="Arial"/>
          <w:color w:val="000000" w:themeColor="text1"/>
        </w:rPr>
      </w:pPr>
      <w:r w:rsidRPr="003402C1">
        <w:rPr>
          <w:rFonts w:ascii="Arial" w:eastAsia="Arial" w:hAnsi="Arial" w:cs="Arial"/>
          <w:color w:val="000000" w:themeColor="text1"/>
        </w:rPr>
        <w:t>Que acceda a participar</w:t>
      </w:r>
    </w:p>
    <w:p w:rsidR="0022175A" w:rsidRPr="001C3523" w:rsidRDefault="0022175A" w:rsidP="003402C1">
      <w:pPr>
        <w:pStyle w:val="Default"/>
        <w:numPr>
          <w:ilvl w:val="0"/>
          <w:numId w:val="11"/>
        </w:numPr>
        <w:spacing w:line="360" w:lineRule="auto"/>
        <w:jc w:val="both"/>
        <w:rPr>
          <w:rFonts w:eastAsia="Arial"/>
          <w:color w:val="000000" w:themeColor="text1"/>
          <w:lang w:val="es-ES"/>
        </w:rPr>
      </w:pPr>
      <w:r w:rsidRPr="001C3523">
        <w:rPr>
          <w:rFonts w:eastAsia="Arial"/>
          <w:color w:val="000000" w:themeColor="text1"/>
          <w:lang w:val="es-ES"/>
        </w:rPr>
        <w:t>Que de su CI</w:t>
      </w:r>
    </w:p>
    <w:p w:rsidR="006404F1" w:rsidRPr="003402C1" w:rsidRDefault="006404F1" w:rsidP="003402C1">
      <w:pPr>
        <w:pStyle w:val="Textoindependiente"/>
        <w:spacing w:line="360" w:lineRule="auto"/>
        <w:jc w:val="both"/>
        <w:rPr>
          <w:rFonts w:ascii="Arial" w:hAnsi="Arial" w:cs="Arial"/>
          <w:color w:val="000000" w:themeColor="text1"/>
        </w:rPr>
      </w:pPr>
    </w:p>
    <w:p w:rsidR="006404F1" w:rsidRPr="003402C1" w:rsidRDefault="001D28D1" w:rsidP="003402C1">
      <w:pPr>
        <w:pStyle w:val="Textoindependiente"/>
        <w:spacing w:line="360" w:lineRule="auto"/>
        <w:jc w:val="both"/>
        <w:rPr>
          <w:rFonts w:ascii="Arial" w:hAnsi="Arial" w:cs="Arial"/>
          <w:b/>
          <w:color w:val="000000" w:themeColor="text1"/>
        </w:rPr>
      </w:pPr>
      <w:r w:rsidRPr="003402C1">
        <w:rPr>
          <w:rFonts w:ascii="Arial" w:eastAsia="Arial" w:hAnsi="Arial" w:cs="Arial"/>
          <w:b/>
          <w:bCs/>
          <w:color w:val="000000" w:themeColor="text1"/>
        </w:rPr>
        <w:t>E</w:t>
      </w:r>
      <w:r w:rsidR="001C3523">
        <w:rPr>
          <w:rFonts w:ascii="Arial" w:eastAsia="Arial" w:hAnsi="Arial" w:cs="Arial"/>
          <w:b/>
          <w:bCs/>
          <w:color w:val="000000" w:themeColor="text1"/>
        </w:rPr>
        <w:t>. Criterios de e</w:t>
      </w:r>
      <w:r w:rsidR="006404F1" w:rsidRPr="003402C1">
        <w:rPr>
          <w:rFonts w:ascii="Arial" w:eastAsia="Arial" w:hAnsi="Arial" w:cs="Arial"/>
          <w:b/>
          <w:bCs/>
          <w:color w:val="000000" w:themeColor="text1"/>
        </w:rPr>
        <w:t>xclusión</w:t>
      </w:r>
    </w:p>
    <w:p w:rsidR="000666A6" w:rsidRPr="003402C1" w:rsidRDefault="000666A6" w:rsidP="003402C1">
      <w:pPr>
        <w:pStyle w:val="Textoindependiente"/>
        <w:spacing w:line="360" w:lineRule="auto"/>
        <w:jc w:val="both"/>
        <w:rPr>
          <w:rFonts w:ascii="Arial" w:eastAsia="Arial" w:hAnsi="Arial" w:cs="Arial"/>
          <w:color w:val="000000" w:themeColor="text1"/>
        </w:rPr>
      </w:pPr>
    </w:p>
    <w:p w:rsidR="006404F1" w:rsidRPr="003402C1" w:rsidRDefault="000666A6" w:rsidP="003402C1">
      <w:pPr>
        <w:pStyle w:val="Textoindependiente"/>
        <w:numPr>
          <w:ilvl w:val="0"/>
          <w:numId w:val="16"/>
        </w:numPr>
        <w:spacing w:line="360" w:lineRule="auto"/>
        <w:jc w:val="both"/>
        <w:rPr>
          <w:rFonts w:ascii="Arial" w:eastAsia="Arial" w:hAnsi="Arial" w:cs="Arial"/>
          <w:color w:val="000000" w:themeColor="text1"/>
        </w:rPr>
      </w:pPr>
      <w:r w:rsidRPr="003402C1">
        <w:rPr>
          <w:rFonts w:ascii="Arial" w:eastAsia="Arial" w:hAnsi="Arial" w:cs="Arial"/>
          <w:color w:val="000000" w:themeColor="text1"/>
        </w:rPr>
        <w:t>Mujer</w:t>
      </w:r>
      <w:r w:rsidR="00CC7872">
        <w:rPr>
          <w:rFonts w:ascii="Arial" w:eastAsia="Arial" w:hAnsi="Arial" w:cs="Arial"/>
          <w:color w:val="000000" w:themeColor="text1"/>
        </w:rPr>
        <w:t xml:space="preserve"> </w:t>
      </w:r>
      <w:r w:rsidRPr="003402C1">
        <w:rPr>
          <w:rFonts w:ascii="Arial" w:eastAsia="Arial" w:hAnsi="Arial" w:cs="Arial"/>
          <w:color w:val="000000" w:themeColor="text1"/>
        </w:rPr>
        <w:t>embarazad</w:t>
      </w:r>
      <w:r w:rsidR="000B55E8" w:rsidRPr="003402C1">
        <w:rPr>
          <w:rFonts w:ascii="Arial" w:eastAsia="Arial" w:hAnsi="Arial" w:cs="Arial"/>
          <w:color w:val="000000" w:themeColor="text1"/>
        </w:rPr>
        <w:t>a</w:t>
      </w:r>
      <w:r w:rsidRPr="003402C1">
        <w:rPr>
          <w:rFonts w:ascii="Arial" w:eastAsia="Arial" w:hAnsi="Arial" w:cs="Arial"/>
          <w:color w:val="000000" w:themeColor="text1"/>
        </w:rPr>
        <w:t xml:space="preserve"> con </w:t>
      </w:r>
      <w:r w:rsidR="006404F1" w:rsidRPr="003402C1">
        <w:rPr>
          <w:rFonts w:ascii="Arial" w:eastAsia="Arial" w:hAnsi="Arial" w:cs="Arial"/>
          <w:color w:val="000000" w:themeColor="text1"/>
        </w:rPr>
        <w:t>retraso mental u otra discapacidad de tipo mental, debido a la confiablidad de la información que se desea recabar.</w:t>
      </w:r>
    </w:p>
    <w:p w:rsidR="00B8692E" w:rsidRPr="003402C1" w:rsidRDefault="000666A6" w:rsidP="003402C1">
      <w:pPr>
        <w:pStyle w:val="Textoindependiente"/>
        <w:numPr>
          <w:ilvl w:val="0"/>
          <w:numId w:val="16"/>
        </w:numPr>
        <w:spacing w:line="360" w:lineRule="auto"/>
        <w:jc w:val="both"/>
        <w:rPr>
          <w:rFonts w:ascii="Arial" w:hAnsi="Arial" w:cs="Arial"/>
          <w:color w:val="000000" w:themeColor="text1"/>
        </w:rPr>
      </w:pPr>
      <w:r w:rsidRPr="003402C1">
        <w:rPr>
          <w:rFonts w:ascii="Arial" w:eastAsia="Arial" w:hAnsi="Arial" w:cs="Arial"/>
          <w:color w:val="000000" w:themeColor="text1"/>
        </w:rPr>
        <w:t xml:space="preserve">Mujer embarazada </w:t>
      </w:r>
      <w:r w:rsidR="006404F1" w:rsidRPr="003402C1">
        <w:rPr>
          <w:rFonts w:ascii="Arial" w:eastAsia="Arial" w:hAnsi="Arial" w:cs="Arial"/>
          <w:color w:val="000000" w:themeColor="text1"/>
        </w:rPr>
        <w:t>que no brinde su consentimiento para participar en el estudio</w:t>
      </w:r>
      <w:r w:rsidR="00A120CF" w:rsidRPr="003402C1">
        <w:rPr>
          <w:rFonts w:ascii="Arial" w:eastAsia="Arial" w:hAnsi="Arial" w:cs="Arial"/>
          <w:color w:val="000000" w:themeColor="text1"/>
        </w:rPr>
        <w:t>.</w:t>
      </w:r>
    </w:p>
    <w:p w:rsidR="00B8692E" w:rsidRPr="003402C1" w:rsidRDefault="00B8692E" w:rsidP="003402C1">
      <w:pPr>
        <w:spacing w:after="0"/>
        <w:rPr>
          <w:rFonts w:cs="Arial"/>
          <w:color w:val="000000" w:themeColor="text1"/>
          <w:szCs w:val="24"/>
        </w:rPr>
      </w:pPr>
    </w:p>
    <w:p w:rsidR="00B8692E" w:rsidRPr="003402C1" w:rsidRDefault="001D28D1" w:rsidP="003402C1">
      <w:pPr>
        <w:spacing w:after="0"/>
        <w:rPr>
          <w:rStyle w:val="Ttulo2Car"/>
          <w:rFonts w:cs="Arial"/>
          <w:color w:val="000000" w:themeColor="text1"/>
          <w:szCs w:val="24"/>
        </w:rPr>
      </w:pPr>
      <w:bookmarkStart w:id="11" w:name="_Toc449372730"/>
      <w:r w:rsidRPr="003402C1">
        <w:rPr>
          <w:rStyle w:val="Ttulo2Car"/>
          <w:rFonts w:cs="Arial"/>
          <w:color w:val="000000" w:themeColor="text1"/>
          <w:szCs w:val="24"/>
        </w:rPr>
        <w:t>F</w:t>
      </w:r>
      <w:r w:rsidR="00CB4C92" w:rsidRPr="003402C1">
        <w:rPr>
          <w:rStyle w:val="Ttulo2Car"/>
          <w:rFonts w:cs="Arial"/>
          <w:color w:val="000000" w:themeColor="text1"/>
          <w:szCs w:val="24"/>
        </w:rPr>
        <w:t>. Técnica y procedimiento de recolección de datos.</w:t>
      </w:r>
      <w:bookmarkEnd w:id="11"/>
    </w:p>
    <w:p w:rsidR="000B55E8" w:rsidRDefault="00B8692E" w:rsidP="003402C1">
      <w:pPr>
        <w:pStyle w:val="Textodebloque"/>
        <w:spacing w:line="360" w:lineRule="auto"/>
        <w:ind w:left="0" w:right="18"/>
        <w:rPr>
          <w:color w:val="000000" w:themeColor="text1"/>
        </w:rPr>
      </w:pPr>
      <w:r w:rsidRPr="003402C1">
        <w:rPr>
          <w:color w:val="000000" w:themeColor="text1"/>
          <w:lang w:val="es-HN"/>
        </w:rPr>
        <w:t>Se entre</w:t>
      </w:r>
      <w:r w:rsidR="00A120CF" w:rsidRPr="003402C1">
        <w:rPr>
          <w:color w:val="000000" w:themeColor="text1"/>
          <w:lang w:val="es-HN"/>
        </w:rPr>
        <w:t xml:space="preserve">vistara a toda mujer embarazada </w:t>
      </w:r>
      <w:r w:rsidRPr="003402C1">
        <w:rPr>
          <w:color w:val="000000" w:themeColor="text1"/>
          <w:lang w:val="es-HN"/>
        </w:rPr>
        <w:t xml:space="preserve"> independientemente de su edad</w:t>
      </w:r>
      <w:r w:rsidR="0022175A" w:rsidRPr="003402C1">
        <w:rPr>
          <w:color w:val="000000" w:themeColor="text1"/>
          <w:lang w:val="es-HN"/>
        </w:rPr>
        <w:t xml:space="preserve"> gestacional </w:t>
      </w:r>
      <w:r w:rsidR="00A120CF" w:rsidRPr="003402C1">
        <w:rPr>
          <w:color w:val="000000" w:themeColor="text1"/>
          <w:lang w:val="es-HN"/>
        </w:rPr>
        <w:t xml:space="preserve">  que acuda a su control prenatal. Se le invitara a participar en el estudio y previo  firma de su Consentimiento informado se le hará una entrevista  para  la </w:t>
      </w:r>
      <w:r w:rsidR="00A120CF" w:rsidRPr="003402C1">
        <w:rPr>
          <w:color w:val="000000" w:themeColor="text1"/>
        </w:rPr>
        <w:t xml:space="preserve"> recolección de datos</w:t>
      </w:r>
      <w:r w:rsidR="000B55E8" w:rsidRPr="003402C1">
        <w:rPr>
          <w:color w:val="000000" w:themeColor="text1"/>
        </w:rPr>
        <w:t>.</w:t>
      </w:r>
    </w:p>
    <w:p w:rsidR="00CC7872" w:rsidRPr="003402C1" w:rsidRDefault="00CC7872" w:rsidP="003402C1">
      <w:pPr>
        <w:pStyle w:val="Textodebloque"/>
        <w:spacing w:line="360" w:lineRule="auto"/>
        <w:ind w:left="0" w:right="18"/>
        <w:rPr>
          <w:color w:val="000000" w:themeColor="text1"/>
        </w:rPr>
      </w:pPr>
    </w:p>
    <w:p w:rsidR="000B55E8" w:rsidRPr="003402C1" w:rsidRDefault="000B55E8" w:rsidP="003402C1">
      <w:pPr>
        <w:autoSpaceDE w:val="0"/>
        <w:autoSpaceDN w:val="0"/>
        <w:adjustRightInd w:val="0"/>
        <w:spacing w:after="0"/>
        <w:rPr>
          <w:rFonts w:cs="Arial"/>
          <w:szCs w:val="24"/>
        </w:rPr>
      </w:pPr>
      <w:r w:rsidRPr="003402C1">
        <w:rPr>
          <w:rFonts w:cs="Arial"/>
          <w:szCs w:val="24"/>
        </w:rPr>
        <w:t>Una vez obtenido el consentimiento informado de la participante, a cada mujer se le aplicarán los instrumentos siguientes:</w:t>
      </w:r>
    </w:p>
    <w:p w:rsidR="000B55E8" w:rsidRPr="003402C1" w:rsidRDefault="000B55E8" w:rsidP="003402C1">
      <w:pPr>
        <w:pStyle w:val="Prrafodelista"/>
        <w:numPr>
          <w:ilvl w:val="0"/>
          <w:numId w:val="12"/>
        </w:numPr>
        <w:autoSpaceDE w:val="0"/>
        <w:autoSpaceDN w:val="0"/>
        <w:adjustRightInd w:val="0"/>
        <w:spacing w:after="0"/>
        <w:rPr>
          <w:rFonts w:cs="Arial"/>
          <w:szCs w:val="24"/>
        </w:rPr>
      </w:pPr>
      <w:r w:rsidRPr="003402C1">
        <w:rPr>
          <w:rFonts w:cs="Arial"/>
          <w:szCs w:val="24"/>
        </w:rPr>
        <w:t xml:space="preserve">Datos socio demográficos: </w:t>
      </w:r>
      <w:r w:rsidRPr="003402C1">
        <w:rPr>
          <w:rFonts w:cs="Arial"/>
          <w:color w:val="000000" w:themeColor="text1"/>
          <w:szCs w:val="24"/>
        </w:rPr>
        <w:t xml:space="preserve">incluye 22 preguntas, de las cuales se tomaran datos </w:t>
      </w:r>
      <w:r w:rsidR="0022175A" w:rsidRPr="003402C1">
        <w:rPr>
          <w:rFonts w:cs="Arial"/>
          <w:color w:val="000000" w:themeColor="text1"/>
          <w:szCs w:val="24"/>
        </w:rPr>
        <w:t>socio demográfico</w:t>
      </w:r>
      <w:r w:rsidRPr="003402C1">
        <w:rPr>
          <w:rFonts w:cs="Arial"/>
          <w:color w:val="000000" w:themeColor="text1"/>
          <w:szCs w:val="24"/>
        </w:rPr>
        <w:t>, condición de su embarazo, de conocimientos acerca de Zika y la manera de prevenirlas</w:t>
      </w:r>
      <w:r w:rsidR="00E12243" w:rsidRPr="003402C1">
        <w:rPr>
          <w:rFonts w:cs="Arial"/>
          <w:szCs w:val="24"/>
        </w:rPr>
        <w:t>(Anexo 1</w:t>
      </w:r>
      <w:r w:rsidRPr="003402C1">
        <w:rPr>
          <w:rFonts w:cs="Arial"/>
          <w:szCs w:val="24"/>
        </w:rPr>
        <w:t>)</w:t>
      </w:r>
    </w:p>
    <w:p w:rsidR="000B55E8" w:rsidRPr="003402C1" w:rsidRDefault="000B55E8" w:rsidP="003402C1">
      <w:pPr>
        <w:pStyle w:val="Prrafodelista"/>
        <w:numPr>
          <w:ilvl w:val="0"/>
          <w:numId w:val="13"/>
        </w:numPr>
        <w:spacing w:after="0"/>
        <w:rPr>
          <w:rFonts w:cs="Arial"/>
          <w:szCs w:val="24"/>
          <w:lang w:val="es-ES_tradnl"/>
        </w:rPr>
      </w:pPr>
      <w:r w:rsidRPr="003402C1">
        <w:rPr>
          <w:rFonts w:cs="Arial"/>
          <w:szCs w:val="24"/>
          <w:lang w:val="es-ES_tradnl"/>
        </w:rPr>
        <w:t xml:space="preserve">Escala de Hamilton para la Ansiedad </w:t>
      </w:r>
      <w:r w:rsidRPr="003402C1">
        <w:rPr>
          <w:rFonts w:cs="Arial"/>
          <w:szCs w:val="24"/>
          <w:vertAlign w:val="superscript"/>
          <w:lang w:val="es-ES_tradnl"/>
        </w:rPr>
        <w:t>89</w:t>
      </w:r>
      <w:r w:rsidRPr="003402C1">
        <w:rPr>
          <w:rFonts w:cs="Arial"/>
          <w:szCs w:val="24"/>
          <w:lang w:val="es-ES_tradnl"/>
        </w:rPr>
        <w:t xml:space="preserve"> (HARS, Anexo 2). Es una escala hetero-administrada de 14 ítems que evalúan el grado de ansiedad del paciente. Se aplica mediante entrevista semi-estructurada, en la que el entrevistador evalúa la gravedad de los síntomas utilizando 5 opciones de respuesta ordinal (0: ausencia del síntoma; 4: síntoma muy grave o </w:t>
      </w:r>
      <w:r w:rsidRPr="003402C1">
        <w:rPr>
          <w:rFonts w:cs="Arial"/>
          <w:szCs w:val="24"/>
          <w:lang w:val="es-ES_tradnl"/>
        </w:rPr>
        <w:lastRenderedPageBreak/>
        <w:t xml:space="preserve">incapacitante). La puntuación total del instrumento, que se obtiene por la suma de las puntuaciones parciales de los 14 </w:t>
      </w:r>
      <w:proofErr w:type="spellStart"/>
      <w:r w:rsidRPr="003402C1">
        <w:rPr>
          <w:rFonts w:cs="Arial"/>
          <w:szCs w:val="24"/>
          <w:lang w:val="es-ES_tradnl"/>
        </w:rPr>
        <w:t>ítemes</w:t>
      </w:r>
      <w:proofErr w:type="spellEnd"/>
      <w:r w:rsidRPr="003402C1">
        <w:rPr>
          <w:rFonts w:cs="Arial"/>
          <w:szCs w:val="24"/>
          <w:lang w:val="es-ES_tradnl"/>
        </w:rPr>
        <w:t>, puede oscilar en un rango de 0 puntos (ausencia de ansiedad) a 56 (máximo grado de ansiedad). En su versión original, la escala ha demostrado poseer unas buenas propiedades psicométricas y es profusamente utilizada en la evaluación clínica del trastorno de ansiedad.</w:t>
      </w:r>
    </w:p>
    <w:p w:rsidR="000B55E8" w:rsidRPr="003402C1" w:rsidRDefault="000B55E8" w:rsidP="003402C1">
      <w:pPr>
        <w:pStyle w:val="Prrafodelista"/>
        <w:numPr>
          <w:ilvl w:val="0"/>
          <w:numId w:val="13"/>
        </w:numPr>
        <w:spacing w:after="0"/>
        <w:rPr>
          <w:rFonts w:cs="Arial"/>
          <w:szCs w:val="24"/>
          <w:lang w:val="es-ES_tradnl"/>
        </w:rPr>
      </w:pPr>
      <w:r w:rsidRPr="003402C1">
        <w:rPr>
          <w:rFonts w:cs="Arial"/>
          <w:szCs w:val="24"/>
          <w:lang w:val="es-ES_tradnl"/>
        </w:rPr>
        <w:t>Escal</w:t>
      </w:r>
      <w:r w:rsidR="00CC7872">
        <w:rPr>
          <w:rFonts w:cs="Arial"/>
          <w:szCs w:val="24"/>
          <w:lang w:val="es-ES_tradnl"/>
        </w:rPr>
        <w:t>a de Hamilton para la Depresión</w:t>
      </w:r>
      <w:r w:rsidRPr="003402C1">
        <w:rPr>
          <w:rFonts w:cs="Arial"/>
          <w:szCs w:val="24"/>
          <w:vertAlign w:val="superscript"/>
          <w:lang w:val="es-ES_tradnl"/>
        </w:rPr>
        <w:t>90</w:t>
      </w:r>
      <w:r w:rsidRPr="003402C1">
        <w:rPr>
          <w:rFonts w:cs="Arial"/>
          <w:szCs w:val="24"/>
          <w:lang w:val="es-ES_tradnl"/>
        </w:rPr>
        <w:t xml:space="preserve"> (HARS, Anexo 3). Es una escala hetero-administrada por entrevista. Su versión original consta de 21 ítems con tres y 5 opciones de respuesta ordinal, posteriormente se realizó una versión reducida con 17 ítems, que es la recomendada por el Instituto Nacional de Salud Mental de los Estados Unidos. La escala evalúa la gravedad de los síntomas depresivos durante la semana previa a la entrevista. La puntuación total de la escala oscila entre 0 puntos (ausencia de síntomas depresivos) y 66 (síntomas depresivos graves).</w:t>
      </w:r>
    </w:p>
    <w:p w:rsidR="000B55E8" w:rsidRPr="003402C1" w:rsidRDefault="000B55E8" w:rsidP="003402C1">
      <w:pPr>
        <w:autoSpaceDE w:val="0"/>
        <w:autoSpaceDN w:val="0"/>
        <w:adjustRightInd w:val="0"/>
        <w:spacing w:after="0"/>
        <w:rPr>
          <w:rFonts w:cs="Arial"/>
          <w:b/>
          <w:bCs/>
          <w:szCs w:val="24"/>
          <w:lang w:val="es-ES_tradnl"/>
        </w:rPr>
      </w:pPr>
    </w:p>
    <w:p w:rsidR="000B55E8" w:rsidRPr="003402C1" w:rsidRDefault="000B55E8" w:rsidP="003402C1">
      <w:pPr>
        <w:pStyle w:val="Textodebloque"/>
        <w:spacing w:line="360" w:lineRule="auto"/>
        <w:ind w:left="0" w:right="18"/>
        <w:rPr>
          <w:color w:val="000000" w:themeColor="text1"/>
          <w:lang w:val="es-ES_tradnl"/>
        </w:rPr>
      </w:pPr>
    </w:p>
    <w:p w:rsidR="000B55E8" w:rsidRPr="003402C1" w:rsidRDefault="000B55E8" w:rsidP="003402C1">
      <w:pPr>
        <w:pStyle w:val="Textodebloque"/>
        <w:spacing w:line="360" w:lineRule="auto"/>
        <w:ind w:left="0" w:right="18"/>
        <w:rPr>
          <w:color w:val="000000" w:themeColor="text1"/>
        </w:rPr>
      </w:pPr>
    </w:p>
    <w:p w:rsidR="00A120CF" w:rsidRPr="003402C1" w:rsidRDefault="00CB4C92" w:rsidP="003402C1">
      <w:pPr>
        <w:spacing w:after="0"/>
        <w:rPr>
          <w:rFonts w:cs="Arial"/>
          <w:color w:val="000000" w:themeColor="text1"/>
          <w:szCs w:val="24"/>
        </w:rPr>
      </w:pPr>
      <w:r w:rsidRPr="003402C1">
        <w:rPr>
          <w:rFonts w:cs="Arial"/>
          <w:b/>
          <w:bCs/>
          <w:color w:val="000000" w:themeColor="text1"/>
          <w:szCs w:val="24"/>
        </w:rPr>
        <w:t xml:space="preserve">1) Búsqueda </w:t>
      </w:r>
      <w:r w:rsidR="00CC7872">
        <w:rPr>
          <w:rFonts w:cs="Arial"/>
          <w:b/>
          <w:bCs/>
          <w:color w:val="000000" w:themeColor="text1"/>
          <w:szCs w:val="24"/>
        </w:rPr>
        <w:t>a</w:t>
      </w:r>
      <w:r w:rsidRPr="003402C1">
        <w:rPr>
          <w:rFonts w:cs="Arial"/>
          <w:b/>
          <w:bCs/>
          <w:color w:val="000000" w:themeColor="text1"/>
          <w:szCs w:val="24"/>
        </w:rPr>
        <w:t>ct</w:t>
      </w:r>
      <w:r w:rsidR="004660E3" w:rsidRPr="003402C1">
        <w:rPr>
          <w:rFonts w:cs="Arial"/>
          <w:b/>
          <w:bCs/>
          <w:color w:val="000000" w:themeColor="text1"/>
          <w:szCs w:val="24"/>
        </w:rPr>
        <w:t xml:space="preserve">iva de </w:t>
      </w:r>
      <w:proofErr w:type="spellStart"/>
      <w:r w:rsidR="00E12243" w:rsidRPr="003402C1">
        <w:rPr>
          <w:rFonts w:cs="Arial"/>
          <w:b/>
          <w:bCs/>
          <w:color w:val="000000" w:themeColor="text1"/>
          <w:szCs w:val="24"/>
        </w:rPr>
        <w:t>emabarazadas</w:t>
      </w:r>
      <w:proofErr w:type="spellEnd"/>
      <w:r w:rsidRPr="003402C1">
        <w:rPr>
          <w:rFonts w:cs="Arial"/>
          <w:b/>
          <w:bCs/>
          <w:color w:val="000000" w:themeColor="text1"/>
          <w:szCs w:val="24"/>
        </w:rPr>
        <w:t xml:space="preserve">: </w:t>
      </w:r>
      <w:r w:rsidRPr="003402C1">
        <w:rPr>
          <w:rFonts w:cs="Arial"/>
          <w:color w:val="000000" w:themeColor="text1"/>
          <w:szCs w:val="24"/>
        </w:rPr>
        <w:t xml:space="preserve">El MSS </w:t>
      </w:r>
      <w:r w:rsidR="00E12243" w:rsidRPr="003402C1">
        <w:rPr>
          <w:rFonts w:cs="Arial"/>
          <w:color w:val="000000" w:themeColor="text1"/>
          <w:szCs w:val="24"/>
        </w:rPr>
        <w:t>captara a cada mujer embaraza (</w:t>
      </w:r>
      <w:r w:rsidR="00A120CF" w:rsidRPr="003402C1">
        <w:rPr>
          <w:rFonts w:cs="Arial"/>
          <w:color w:val="000000" w:themeColor="text1"/>
          <w:szCs w:val="24"/>
        </w:rPr>
        <w:t xml:space="preserve">confirmado por </w:t>
      </w:r>
      <w:proofErr w:type="spellStart"/>
      <w:r w:rsidR="00A120CF" w:rsidRPr="003402C1">
        <w:rPr>
          <w:rFonts w:cs="Arial"/>
          <w:color w:val="000000" w:themeColor="text1"/>
          <w:szCs w:val="24"/>
        </w:rPr>
        <w:t>gravindex</w:t>
      </w:r>
      <w:proofErr w:type="spellEnd"/>
      <w:r w:rsidR="00A120CF" w:rsidRPr="003402C1">
        <w:rPr>
          <w:rFonts w:cs="Arial"/>
          <w:color w:val="000000" w:themeColor="text1"/>
          <w:szCs w:val="24"/>
        </w:rPr>
        <w:t xml:space="preserve">, USG o clínica </w:t>
      </w:r>
      <w:r w:rsidR="00E12243" w:rsidRPr="003402C1">
        <w:rPr>
          <w:rFonts w:cs="Arial"/>
          <w:color w:val="000000" w:themeColor="text1"/>
          <w:szCs w:val="24"/>
        </w:rPr>
        <w:t>/</w:t>
      </w:r>
      <w:r w:rsidR="00A120CF" w:rsidRPr="003402C1">
        <w:rPr>
          <w:rFonts w:cs="Arial"/>
          <w:color w:val="000000" w:themeColor="text1"/>
          <w:szCs w:val="24"/>
        </w:rPr>
        <w:t xml:space="preserve">frecuencia fetal) en la consulta  prenatal,  </w:t>
      </w:r>
      <w:r w:rsidR="00E12243" w:rsidRPr="003402C1">
        <w:rPr>
          <w:rFonts w:cs="Arial"/>
          <w:color w:val="000000" w:themeColor="text1"/>
          <w:szCs w:val="24"/>
        </w:rPr>
        <w:t>independientemente</w:t>
      </w:r>
      <w:r w:rsidR="00A120CF" w:rsidRPr="003402C1">
        <w:rPr>
          <w:rFonts w:cs="Arial"/>
          <w:color w:val="000000" w:themeColor="text1"/>
          <w:szCs w:val="24"/>
        </w:rPr>
        <w:t xml:space="preserve"> de la edad de la embarazada y la edad gestacional.</w:t>
      </w:r>
    </w:p>
    <w:p w:rsidR="00CB4C92" w:rsidRDefault="00E12243" w:rsidP="003402C1">
      <w:pPr>
        <w:spacing w:after="0"/>
        <w:rPr>
          <w:rFonts w:cs="Arial"/>
          <w:color w:val="000000" w:themeColor="text1"/>
          <w:szCs w:val="24"/>
        </w:rPr>
      </w:pPr>
      <w:r w:rsidRPr="003402C1">
        <w:rPr>
          <w:rFonts w:cs="Arial"/>
          <w:b/>
          <w:bCs/>
          <w:color w:val="000000" w:themeColor="text1"/>
          <w:szCs w:val="24"/>
        </w:rPr>
        <w:t>2</w:t>
      </w:r>
      <w:r w:rsidR="00CB4C92" w:rsidRPr="003402C1">
        <w:rPr>
          <w:rFonts w:cs="Arial"/>
          <w:b/>
          <w:bCs/>
          <w:color w:val="000000" w:themeColor="text1"/>
          <w:szCs w:val="24"/>
        </w:rPr>
        <w:t xml:space="preserve">) Validación de los instrumentos: </w:t>
      </w:r>
      <w:r w:rsidR="00955D70" w:rsidRPr="003402C1">
        <w:rPr>
          <w:rFonts w:cs="Arial"/>
          <w:color w:val="000000" w:themeColor="text1"/>
          <w:szCs w:val="24"/>
        </w:rPr>
        <w:t xml:space="preserve">Los  instrumentos  serán </w:t>
      </w:r>
      <w:r w:rsidR="00CB4C92" w:rsidRPr="003402C1">
        <w:rPr>
          <w:rFonts w:cs="Arial"/>
          <w:color w:val="000000" w:themeColor="text1"/>
          <w:szCs w:val="24"/>
        </w:rPr>
        <w:t xml:space="preserve"> validados por cada MSS mediante entrevista a 5 </w:t>
      </w:r>
      <w:r w:rsidR="00A120CF" w:rsidRPr="003402C1">
        <w:rPr>
          <w:rFonts w:cs="Arial"/>
          <w:color w:val="000000" w:themeColor="text1"/>
          <w:szCs w:val="24"/>
        </w:rPr>
        <w:t xml:space="preserve">mujeres embarazadas </w:t>
      </w:r>
      <w:r w:rsidR="00CB4C92" w:rsidRPr="003402C1">
        <w:rPr>
          <w:rFonts w:cs="Arial"/>
          <w:color w:val="000000" w:themeColor="text1"/>
          <w:szCs w:val="24"/>
        </w:rPr>
        <w:t xml:space="preserve">en una localidad diferente a las seleccionadas. Las inconsistencias y recomendaciones </w:t>
      </w:r>
      <w:r w:rsidR="00955D70" w:rsidRPr="003402C1">
        <w:rPr>
          <w:rFonts w:cs="Arial"/>
          <w:color w:val="000000" w:themeColor="text1"/>
          <w:szCs w:val="24"/>
        </w:rPr>
        <w:t xml:space="preserve">serán </w:t>
      </w:r>
      <w:r w:rsidR="00CB4C92" w:rsidRPr="003402C1">
        <w:rPr>
          <w:rFonts w:cs="Arial"/>
          <w:color w:val="000000" w:themeColor="text1"/>
          <w:szCs w:val="24"/>
        </w:rPr>
        <w:t xml:space="preserve"> informadas al grupo coordinador y se </w:t>
      </w:r>
      <w:r w:rsidR="00955D70" w:rsidRPr="003402C1">
        <w:rPr>
          <w:rFonts w:cs="Arial"/>
          <w:color w:val="000000" w:themeColor="text1"/>
          <w:szCs w:val="24"/>
        </w:rPr>
        <w:t xml:space="preserve">realizaran </w:t>
      </w:r>
      <w:r w:rsidR="00CB4C92" w:rsidRPr="003402C1">
        <w:rPr>
          <w:rFonts w:cs="Arial"/>
          <w:color w:val="000000" w:themeColor="text1"/>
          <w:szCs w:val="24"/>
        </w:rPr>
        <w:t xml:space="preserve"> los cambios pertinentes. </w:t>
      </w:r>
      <w:r w:rsidR="00CB4C92" w:rsidRPr="003402C1">
        <w:rPr>
          <w:rFonts w:cs="Arial"/>
          <w:b/>
          <w:bCs/>
          <w:color w:val="000000" w:themeColor="text1"/>
          <w:szCs w:val="24"/>
        </w:rPr>
        <w:t xml:space="preserve">4) Capacitación de los MSS: </w:t>
      </w:r>
      <w:r w:rsidR="00955D70" w:rsidRPr="003402C1">
        <w:rPr>
          <w:rFonts w:cs="Arial"/>
          <w:color w:val="000000" w:themeColor="text1"/>
          <w:szCs w:val="24"/>
        </w:rPr>
        <w:t>Los MSS serán  capacitados en 5</w:t>
      </w:r>
      <w:r w:rsidR="00CB4C92" w:rsidRPr="003402C1">
        <w:rPr>
          <w:rFonts w:cs="Arial"/>
          <w:color w:val="000000" w:themeColor="text1"/>
          <w:szCs w:val="24"/>
        </w:rPr>
        <w:t xml:space="preserve"> talleres sobre temas de Metodología de Investigación, </w:t>
      </w:r>
      <w:r w:rsidR="00915377" w:rsidRPr="003402C1">
        <w:rPr>
          <w:rFonts w:cs="Arial"/>
          <w:color w:val="000000" w:themeColor="text1"/>
          <w:szCs w:val="24"/>
        </w:rPr>
        <w:t xml:space="preserve">temática de </w:t>
      </w:r>
      <w:r w:rsidR="0022175A" w:rsidRPr="003402C1">
        <w:rPr>
          <w:rFonts w:cs="Arial"/>
          <w:color w:val="000000" w:themeColor="text1"/>
          <w:szCs w:val="24"/>
        </w:rPr>
        <w:t>estudio,</w:t>
      </w:r>
      <w:r w:rsidR="00CB4C92" w:rsidRPr="003402C1">
        <w:rPr>
          <w:rFonts w:cs="Arial"/>
          <w:color w:val="000000" w:themeColor="text1"/>
          <w:szCs w:val="24"/>
        </w:rPr>
        <w:t xml:space="preserve"> Análisis de la información incluyendo el uso del programa de </w:t>
      </w:r>
      <w:proofErr w:type="spellStart"/>
      <w:r w:rsidR="00CB4C92" w:rsidRPr="003402C1">
        <w:rPr>
          <w:rFonts w:cs="Arial"/>
          <w:color w:val="000000" w:themeColor="text1"/>
          <w:szCs w:val="24"/>
        </w:rPr>
        <w:t>EpiInfo</w:t>
      </w:r>
      <w:proofErr w:type="spellEnd"/>
      <w:r w:rsidR="00CB4C92" w:rsidRPr="003402C1">
        <w:rPr>
          <w:rFonts w:cs="Arial"/>
          <w:color w:val="000000" w:themeColor="text1"/>
          <w:szCs w:val="24"/>
        </w:rPr>
        <w:t xml:space="preserve"> 7 versión 7.1.4.0, </w:t>
      </w:r>
      <w:r w:rsidR="00CB4C92" w:rsidRPr="003402C1">
        <w:rPr>
          <w:rFonts w:cs="Arial"/>
          <w:b/>
          <w:bCs/>
          <w:color w:val="000000" w:themeColor="text1"/>
          <w:szCs w:val="24"/>
        </w:rPr>
        <w:t xml:space="preserve">5) Supervisión y atención </w:t>
      </w:r>
      <w:r w:rsidR="00CB4C92" w:rsidRPr="003402C1">
        <w:rPr>
          <w:rFonts w:cs="Arial"/>
          <w:color w:val="000000" w:themeColor="text1"/>
          <w:szCs w:val="24"/>
        </w:rPr>
        <w:t xml:space="preserve">Los miembros del grupo coordinador, </w:t>
      </w:r>
      <w:r w:rsidR="00955D70" w:rsidRPr="003402C1">
        <w:rPr>
          <w:rFonts w:cs="Arial"/>
          <w:color w:val="000000" w:themeColor="text1"/>
          <w:szCs w:val="24"/>
        </w:rPr>
        <w:t>tutores</w:t>
      </w:r>
      <w:r w:rsidR="00CB4C92" w:rsidRPr="003402C1">
        <w:rPr>
          <w:rFonts w:cs="Arial"/>
          <w:color w:val="000000" w:themeColor="text1"/>
          <w:szCs w:val="24"/>
        </w:rPr>
        <w:t xml:space="preserve"> metodológi</w:t>
      </w:r>
      <w:r w:rsidR="00955D70" w:rsidRPr="003402C1">
        <w:rPr>
          <w:rFonts w:cs="Arial"/>
          <w:color w:val="000000" w:themeColor="text1"/>
          <w:szCs w:val="24"/>
        </w:rPr>
        <w:t xml:space="preserve">cos como temáticos, </w:t>
      </w:r>
      <w:r w:rsidR="00955D70" w:rsidRPr="003402C1">
        <w:rPr>
          <w:rFonts w:cs="Arial"/>
          <w:color w:val="000000" w:themeColor="text1"/>
          <w:szCs w:val="24"/>
        </w:rPr>
        <w:lastRenderedPageBreak/>
        <w:t xml:space="preserve">supervisaran </w:t>
      </w:r>
      <w:r w:rsidR="00CB4C92" w:rsidRPr="003402C1">
        <w:rPr>
          <w:rFonts w:cs="Arial"/>
          <w:color w:val="000000" w:themeColor="text1"/>
          <w:szCs w:val="24"/>
        </w:rPr>
        <w:t xml:space="preserve"> la recolección de la información en sitios seleccionados aleatoriamente de acuerdo a un cronograma de actividades. </w:t>
      </w:r>
      <w:r w:rsidR="000F5D04" w:rsidRPr="003402C1">
        <w:rPr>
          <w:rFonts w:cs="Arial"/>
          <w:color w:val="000000" w:themeColor="text1"/>
          <w:szCs w:val="24"/>
        </w:rPr>
        <w:t>Los pacientes que sea</w:t>
      </w:r>
      <w:r w:rsidR="00153E0B">
        <w:rPr>
          <w:rFonts w:cs="Arial"/>
          <w:color w:val="000000" w:themeColor="text1"/>
          <w:szCs w:val="24"/>
        </w:rPr>
        <w:t>n</w:t>
      </w:r>
      <w:r w:rsidR="000F5D04" w:rsidRPr="003402C1">
        <w:rPr>
          <w:rFonts w:cs="Arial"/>
          <w:color w:val="000000" w:themeColor="text1"/>
          <w:szCs w:val="24"/>
        </w:rPr>
        <w:t xml:space="preserve"> confirmado</w:t>
      </w:r>
      <w:r w:rsidR="00153E0B">
        <w:rPr>
          <w:rFonts w:cs="Arial"/>
          <w:color w:val="000000" w:themeColor="text1"/>
          <w:szCs w:val="24"/>
        </w:rPr>
        <w:t>s</w:t>
      </w:r>
      <w:r w:rsidR="000F5D04" w:rsidRPr="003402C1">
        <w:rPr>
          <w:rFonts w:cs="Arial"/>
          <w:color w:val="000000" w:themeColor="text1"/>
          <w:szCs w:val="24"/>
        </w:rPr>
        <w:t xml:space="preserve"> según la escalas de padecer de una patología serán </w:t>
      </w:r>
      <w:r w:rsidR="00153E0B" w:rsidRPr="003402C1">
        <w:rPr>
          <w:rFonts w:cs="Arial"/>
          <w:color w:val="000000" w:themeColor="text1"/>
          <w:szCs w:val="24"/>
        </w:rPr>
        <w:t>remitidos</w:t>
      </w:r>
      <w:r w:rsidR="000F5D04" w:rsidRPr="003402C1">
        <w:rPr>
          <w:rFonts w:cs="Arial"/>
          <w:color w:val="000000" w:themeColor="text1"/>
          <w:szCs w:val="24"/>
        </w:rPr>
        <w:t xml:space="preserve"> para su manejo según la gravedad del caso.</w:t>
      </w:r>
    </w:p>
    <w:p w:rsidR="00153E0B" w:rsidRPr="003402C1" w:rsidRDefault="00153E0B" w:rsidP="003402C1">
      <w:pPr>
        <w:spacing w:after="0"/>
        <w:rPr>
          <w:rFonts w:cs="Arial"/>
          <w:b/>
          <w:bCs/>
          <w:color w:val="000000" w:themeColor="text1"/>
          <w:szCs w:val="24"/>
        </w:rPr>
      </w:pPr>
    </w:p>
    <w:p w:rsidR="00CB4C92" w:rsidRPr="003402C1" w:rsidRDefault="001D28D1" w:rsidP="003402C1">
      <w:pPr>
        <w:pStyle w:val="Ttulo2"/>
        <w:spacing w:before="0"/>
        <w:rPr>
          <w:rFonts w:cs="Arial"/>
          <w:color w:val="000000" w:themeColor="text1"/>
          <w:szCs w:val="24"/>
        </w:rPr>
      </w:pPr>
      <w:bookmarkStart w:id="12" w:name="_Toc449372731"/>
      <w:r w:rsidRPr="003402C1">
        <w:rPr>
          <w:rFonts w:cs="Arial"/>
          <w:color w:val="000000" w:themeColor="text1"/>
          <w:szCs w:val="24"/>
        </w:rPr>
        <w:t>G</w:t>
      </w:r>
      <w:r w:rsidR="00CB4C92" w:rsidRPr="003402C1">
        <w:rPr>
          <w:rFonts w:cs="Arial"/>
          <w:color w:val="000000" w:themeColor="text1"/>
          <w:szCs w:val="24"/>
        </w:rPr>
        <w:t>. Tabulación y análisis de la información.</w:t>
      </w:r>
      <w:bookmarkEnd w:id="12"/>
    </w:p>
    <w:p w:rsidR="00CB4C92" w:rsidRDefault="00CB4C92" w:rsidP="003402C1">
      <w:pPr>
        <w:spacing w:after="0"/>
        <w:rPr>
          <w:rFonts w:cs="Arial"/>
          <w:color w:val="000000" w:themeColor="text1"/>
          <w:szCs w:val="24"/>
        </w:rPr>
      </w:pPr>
      <w:r w:rsidRPr="003402C1">
        <w:rPr>
          <w:rFonts w:cs="Arial"/>
          <w:b/>
          <w:bCs/>
          <w:color w:val="000000" w:themeColor="text1"/>
          <w:szCs w:val="24"/>
        </w:rPr>
        <w:t xml:space="preserve">1) Entrega de </w:t>
      </w:r>
      <w:r w:rsidR="00153E0B">
        <w:rPr>
          <w:rFonts w:cs="Arial"/>
          <w:b/>
          <w:bCs/>
          <w:color w:val="000000" w:themeColor="text1"/>
          <w:szCs w:val="24"/>
        </w:rPr>
        <w:t>e</w:t>
      </w:r>
      <w:r w:rsidRPr="003402C1">
        <w:rPr>
          <w:rFonts w:cs="Arial"/>
          <w:b/>
          <w:bCs/>
          <w:color w:val="000000" w:themeColor="text1"/>
          <w:szCs w:val="24"/>
        </w:rPr>
        <w:t xml:space="preserve">ncuestas: </w:t>
      </w:r>
      <w:r w:rsidR="00955D70" w:rsidRPr="003402C1">
        <w:rPr>
          <w:rFonts w:cs="Arial"/>
          <w:color w:val="000000" w:themeColor="text1"/>
          <w:szCs w:val="24"/>
        </w:rPr>
        <w:t>Cada MSS entregará</w:t>
      </w:r>
      <w:r w:rsidRPr="003402C1">
        <w:rPr>
          <w:rFonts w:cs="Arial"/>
          <w:color w:val="000000" w:themeColor="text1"/>
          <w:szCs w:val="24"/>
        </w:rPr>
        <w:t xml:space="preserve"> en la UIC FCM </w:t>
      </w:r>
      <w:r w:rsidR="000F5D04" w:rsidRPr="003402C1">
        <w:rPr>
          <w:rFonts w:cs="Arial"/>
          <w:color w:val="000000" w:themeColor="text1"/>
          <w:szCs w:val="24"/>
        </w:rPr>
        <w:t>UNAH,</w:t>
      </w:r>
      <w:r w:rsidRPr="003402C1">
        <w:rPr>
          <w:rFonts w:cs="Arial"/>
          <w:color w:val="000000" w:themeColor="text1"/>
          <w:szCs w:val="24"/>
        </w:rPr>
        <w:t xml:space="preserve"> los instrumentos completos </w:t>
      </w:r>
      <w:r w:rsidR="00955D70" w:rsidRPr="003402C1">
        <w:rPr>
          <w:rFonts w:cs="Arial"/>
          <w:color w:val="000000" w:themeColor="text1"/>
          <w:szCs w:val="24"/>
        </w:rPr>
        <w:t xml:space="preserve"> previamente </w:t>
      </w:r>
      <w:r w:rsidRPr="003402C1">
        <w:rPr>
          <w:rFonts w:cs="Arial"/>
          <w:color w:val="000000" w:themeColor="text1"/>
          <w:szCs w:val="24"/>
        </w:rPr>
        <w:t>revisados. En el m</w:t>
      </w:r>
      <w:r w:rsidR="00955D70" w:rsidRPr="003402C1">
        <w:rPr>
          <w:rFonts w:cs="Arial"/>
          <w:color w:val="000000" w:themeColor="text1"/>
          <w:szCs w:val="24"/>
        </w:rPr>
        <w:t>omento de la recepción se revisará</w:t>
      </w:r>
      <w:r w:rsidRPr="003402C1">
        <w:rPr>
          <w:rFonts w:cs="Arial"/>
          <w:color w:val="000000" w:themeColor="text1"/>
          <w:szCs w:val="24"/>
        </w:rPr>
        <w:t xml:space="preserve"> cada uno de los instrumentos y aquellos incompletos no </w:t>
      </w:r>
      <w:r w:rsidR="00955D70" w:rsidRPr="003402C1">
        <w:rPr>
          <w:rFonts w:cs="Arial"/>
          <w:color w:val="000000" w:themeColor="text1"/>
          <w:szCs w:val="24"/>
        </w:rPr>
        <w:t xml:space="preserve">serán </w:t>
      </w:r>
      <w:r w:rsidR="000F5D04" w:rsidRPr="003402C1">
        <w:rPr>
          <w:rFonts w:cs="Arial"/>
          <w:color w:val="000000" w:themeColor="text1"/>
          <w:szCs w:val="24"/>
        </w:rPr>
        <w:t>aceptados.</w:t>
      </w:r>
      <w:r w:rsidRPr="003402C1">
        <w:rPr>
          <w:rFonts w:cs="Arial"/>
          <w:color w:val="000000" w:themeColor="text1"/>
          <w:szCs w:val="24"/>
        </w:rPr>
        <w:t xml:space="preserve"> </w:t>
      </w:r>
      <w:r w:rsidRPr="003402C1">
        <w:rPr>
          <w:rFonts w:cs="Arial"/>
          <w:b/>
          <w:bCs/>
          <w:color w:val="000000" w:themeColor="text1"/>
          <w:szCs w:val="24"/>
        </w:rPr>
        <w:t xml:space="preserve">2) Base de datos: </w:t>
      </w:r>
      <w:r w:rsidRPr="003402C1">
        <w:rPr>
          <w:rFonts w:cs="Arial"/>
          <w:color w:val="000000" w:themeColor="text1"/>
          <w:szCs w:val="24"/>
        </w:rPr>
        <w:t xml:space="preserve">La elaboración de la máscara o ficha (base de datos) </w:t>
      </w:r>
      <w:r w:rsidR="000F5D04" w:rsidRPr="003402C1">
        <w:rPr>
          <w:rFonts w:cs="Arial"/>
          <w:color w:val="000000" w:themeColor="text1"/>
          <w:szCs w:val="24"/>
        </w:rPr>
        <w:t xml:space="preserve">es </w:t>
      </w:r>
      <w:r w:rsidRPr="003402C1">
        <w:rPr>
          <w:rFonts w:cs="Arial"/>
          <w:color w:val="000000" w:themeColor="text1"/>
          <w:szCs w:val="24"/>
        </w:rPr>
        <w:t>responsabili</w:t>
      </w:r>
      <w:r w:rsidR="000F5D04" w:rsidRPr="003402C1">
        <w:rPr>
          <w:rFonts w:cs="Arial"/>
          <w:color w:val="000000" w:themeColor="text1"/>
          <w:szCs w:val="24"/>
        </w:rPr>
        <w:t>dad de la UIC. La digitación será</w:t>
      </w:r>
      <w:r w:rsidRPr="003402C1">
        <w:rPr>
          <w:rFonts w:cs="Arial"/>
          <w:color w:val="000000" w:themeColor="text1"/>
          <w:szCs w:val="24"/>
        </w:rPr>
        <w:t xml:space="preserve"> ejecutada por personal contratado </w:t>
      </w:r>
      <w:r w:rsidR="0022175A" w:rsidRPr="00153E0B">
        <w:rPr>
          <w:rFonts w:cs="Arial"/>
          <w:color w:val="000000" w:themeColor="text1"/>
          <w:szCs w:val="24"/>
        </w:rPr>
        <w:t>por la administración FCM</w:t>
      </w:r>
      <w:r w:rsidR="0022175A" w:rsidRPr="003402C1">
        <w:rPr>
          <w:rFonts w:cs="Arial"/>
          <w:color w:val="000000" w:themeColor="text1"/>
          <w:szCs w:val="24"/>
        </w:rPr>
        <w:t xml:space="preserve"> </w:t>
      </w:r>
      <w:r w:rsidRPr="003402C1">
        <w:rPr>
          <w:rFonts w:cs="Arial"/>
          <w:color w:val="000000" w:themeColor="text1"/>
          <w:szCs w:val="24"/>
        </w:rPr>
        <w:t xml:space="preserve">bajo supervisión de los asesores metodológicos UIC. Los datos se procesaron con el paquete estadístico EPI-INFO 7 (versión 7.1.4.0 para Windows). </w:t>
      </w:r>
      <w:r w:rsidRPr="003402C1">
        <w:rPr>
          <w:rFonts w:cs="Arial"/>
          <w:b/>
          <w:bCs/>
          <w:color w:val="000000" w:themeColor="text1"/>
          <w:szCs w:val="24"/>
        </w:rPr>
        <w:t xml:space="preserve">3) Análisis de la información: </w:t>
      </w:r>
      <w:r w:rsidRPr="003402C1">
        <w:rPr>
          <w:rFonts w:cs="Arial"/>
          <w:color w:val="000000" w:themeColor="text1"/>
          <w:szCs w:val="24"/>
        </w:rPr>
        <w:t>Se realiz</w:t>
      </w:r>
      <w:r w:rsidR="000F5D04" w:rsidRPr="003402C1">
        <w:rPr>
          <w:rFonts w:cs="Arial"/>
          <w:color w:val="000000" w:themeColor="text1"/>
          <w:szCs w:val="24"/>
        </w:rPr>
        <w:t>ará un</w:t>
      </w:r>
      <w:r w:rsidRPr="003402C1">
        <w:rPr>
          <w:rFonts w:cs="Arial"/>
          <w:color w:val="000000" w:themeColor="text1"/>
          <w:szCs w:val="24"/>
        </w:rPr>
        <w:t xml:space="preserve"> análisis </w:t>
      </w:r>
      <w:proofErr w:type="spellStart"/>
      <w:r w:rsidRPr="003402C1">
        <w:rPr>
          <w:rFonts w:cs="Arial"/>
          <w:color w:val="000000" w:themeColor="text1"/>
          <w:szCs w:val="24"/>
        </w:rPr>
        <w:t>univariado</w:t>
      </w:r>
      <w:proofErr w:type="spellEnd"/>
      <w:r w:rsidRPr="003402C1">
        <w:rPr>
          <w:rFonts w:cs="Arial"/>
          <w:color w:val="000000" w:themeColor="text1"/>
          <w:szCs w:val="24"/>
        </w:rPr>
        <w:t xml:space="preserve"> y bivariado de las variables del estudio aplicando pruebas estadísticas (frecuencia, porcentajes, medidas de tendencia central). Para determinar la distribución de algunos factores en relación al a la presencia o ausencia de </w:t>
      </w:r>
      <w:r w:rsidR="000F5D04" w:rsidRPr="003402C1">
        <w:rPr>
          <w:rFonts w:cs="Arial"/>
          <w:color w:val="000000" w:themeColor="text1"/>
          <w:szCs w:val="24"/>
        </w:rPr>
        <w:t>depresión, ansiedad, se prepararan</w:t>
      </w:r>
      <w:r w:rsidRPr="003402C1">
        <w:rPr>
          <w:rFonts w:cs="Arial"/>
          <w:color w:val="000000" w:themeColor="text1"/>
          <w:szCs w:val="24"/>
        </w:rPr>
        <w:t xml:space="preserve"> cuadros con distribución dicotómica.</w:t>
      </w:r>
      <w:r w:rsidRPr="003402C1">
        <w:rPr>
          <w:rFonts w:cs="Arial"/>
          <w:b/>
          <w:bCs/>
          <w:color w:val="000000" w:themeColor="text1"/>
          <w:szCs w:val="24"/>
        </w:rPr>
        <w:t>4) Promoción de la salud y divulgación de resultados</w:t>
      </w:r>
      <w:r w:rsidR="0022175A" w:rsidRPr="003402C1">
        <w:rPr>
          <w:rFonts w:cs="Arial"/>
          <w:b/>
          <w:bCs/>
          <w:color w:val="000000" w:themeColor="text1"/>
          <w:szCs w:val="24"/>
        </w:rPr>
        <w:t xml:space="preserve">: </w:t>
      </w:r>
      <w:r w:rsidRPr="003402C1">
        <w:rPr>
          <w:rFonts w:cs="Arial"/>
          <w:color w:val="000000" w:themeColor="text1"/>
          <w:szCs w:val="24"/>
        </w:rPr>
        <w:t xml:space="preserve">los MSS desarrollaron actividades de promoción </w:t>
      </w:r>
      <w:r w:rsidR="00915377" w:rsidRPr="003402C1">
        <w:rPr>
          <w:rFonts w:cs="Arial"/>
          <w:color w:val="000000" w:themeColor="text1"/>
          <w:szCs w:val="24"/>
        </w:rPr>
        <w:t xml:space="preserve">sobre la prevención de las </w:t>
      </w:r>
      <w:proofErr w:type="spellStart"/>
      <w:r w:rsidR="00915377" w:rsidRPr="003402C1">
        <w:rPr>
          <w:rFonts w:cs="Arial"/>
          <w:color w:val="000000" w:themeColor="text1"/>
          <w:szCs w:val="24"/>
        </w:rPr>
        <w:t>arbovirosis</w:t>
      </w:r>
      <w:proofErr w:type="spellEnd"/>
      <w:r w:rsidR="00915377" w:rsidRPr="003402C1">
        <w:rPr>
          <w:rFonts w:cs="Arial"/>
          <w:color w:val="000000" w:themeColor="text1"/>
          <w:szCs w:val="24"/>
        </w:rPr>
        <w:t xml:space="preserve"> </w:t>
      </w:r>
      <w:r w:rsidRPr="003402C1">
        <w:rPr>
          <w:rFonts w:cs="Arial"/>
          <w:color w:val="000000" w:themeColor="text1"/>
          <w:szCs w:val="24"/>
        </w:rPr>
        <w:t xml:space="preserve"> en sus respectivas unidades de salud.</w:t>
      </w:r>
    </w:p>
    <w:p w:rsidR="00153E0B" w:rsidRPr="003402C1" w:rsidRDefault="00153E0B" w:rsidP="003402C1">
      <w:pPr>
        <w:spacing w:after="0"/>
        <w:rPr>
          <w:rFonts w:cs="Arial"/>
          <w:color w:val="000000" w:themeColor="text1"/>
          <w:szCs w:val="24"/>
        </w:rPr>
      </w:pPr>
    </w:p>
    <w:p w:rsidR="00CB4C92" w:rsidRPr="003402C1" w:rsidRDefault="001D28D1" w:rsidP="003402C1">
      <w:pPr>
        <w:pStyle w:val="Ttulo2"/>
        <w:spacing w:before="0"/>
        <w:rPr>
          <w:rFonts w:cs="Arial"/>
          <w:color w:val="000000" w:themeColor="text1"/>
          <w:szCs w:val="24"/>
        </w:rPr>
      </w:pPr>
      <w:bookmarkStart w:id="13" w:name="_Toc449372732"/>
      <w:r w:rsidRPr="003402C1">
        <w:rPr>
          <w:rFonts w:cs="Arial"/>
          <w:color w:val="000000" w:themeColor="text1"/>
          <w:szCs w:val="24"/>
        </w:rPr>
        <w:t>H</w:t>
      </w:r>
      <w:r w:rsidR="00CB4C92" w:rsidRPr="003402C1">
        <w:rPr>
          <w:rFonts w:cs="Arial"/>
          <w:color w:val="000000" w:themeColor="text1"/>
          <w:szCs w:val="24"/>
        </w:rPr>
        <w:t>. Aspectos Éticos.</w:t>
      </w:r>
      <w:bookmarkEnd w:id="13"/>
    </w:p>
    <w:p w:rsidR="00CB4C92" w:rsidRDefault="00CB4C92" w:rsidP="00482E8D">
      <w:pPr>
        <w:spacing w:after="0"/>
        <w:rPr>
          <w:rFonts w:cs="Arial"/>
          <w:color w:val="000000" w:themeColor="text1"/>
          <w:szCs w:val="24"/>
        </w:rPr>
      </w:pPr>
      <w:r w:rsidRPr="003402C1">
        <w:rPr>
          <w:rFonts w:cs="Arial"/>
          <w:color w:val="000000" w:themeColor="text1"/>
          <w:szCs w:val="24"/>
        </w:rPr>
        <w:t xml:space="preserve">El protocolo </w:t>
      </w:r>
      <w:r w:rsidR="00CB1578" w:rsidRPr="003402C1">
        <w:rPr>
          <w:rFonts w:cs="Arial"/>
          <w:color w:val="000000" w:themeColor="text1"/>
          <w:szCs w:val="24"/>
        </w:rPr>
        <w:t xml:space="preserve">será presentado para </w:t>
      </w:r>
      <w:r w:rsidR="00C11999" w:rsidRPr="003402C1">
        <w:rPr>
          <w:rFonts w:cs="Arial"/>
          <w:color w:val="000000" w:themeColor="text1"/>
          <w:szCs w:val="24"/>
        </w:rPr>
        <w:t xml:space="preserve"> dictamen  ético al </w:t>
      </w:r>
      <w:r w:rsidRPr="003402C1">
        <w:rPr>
          <w:rFonts w:cs="Arial"/>
          <w:color w:val="000000" w:themeColor="text1"/>
          <w:szCs w:val="24"/>
        </w:rPr>
        <w:t xml:space="preserve"> CEIB, F</w:t>
      </w:r>
      <w:r w:rsidR="0036492E">
        <w:rPr>
          <w:rFonts w:cs="Arial"/>
          <w:color w:val="000000" w:themeColor="text1"/>
          <w:szCs w:val="24"/>
        </w:rPr>
        <w:t>CM</w:t>
      </w:r>
      <w:r w:rsidRPr="003402C1">
        <w:rPr>
          <w:rFonts w:cs="Arial"/>
          <w:color w:val="000000" w:themeColor="text1"/>
          <w:szCs w:val="24"/>
        </w:rPr>
        <w:t>, UNAH. A</w:t>
      </w:r>
      <w:r w:rsidR="00C11999" w:rsidRPr="003402C1">
        <w:rPr>
          <w:rFonts w:cs="Arial"/>
          <w:color w:val="000000" w:themeColor="text1"/>
          <w:szCs w:val="24"/>
        </w:rPr>
        <w:t xml:space="preserve"> cada participante se le explicara el</w:t>
      </w:r>
      <w:r w:rsidRPr="003402C1">
        <w:rPr>
          <w:rFonts w:cs="Arial"/>
          <w:color w:val="000000" w:themeColor="text1"/>
          <w:szCs w:val="24"/>
        </w:rPr>
        <w:t xml:space="preserve"> propósito del estudio y </w:t>
      </w:r>
      <w:r w:rsidR="00C11999" w:rsidRPr="003402C1">
        <w:rPr>
          <w:rFonts w:cs="Arial"/>
          <w:color w:val="000000" w:themeColor="text1"/>
          <w:szCs w:val="24"/>
        </w:rPr>
        <w:t xml:space="preserve"> previo</w:t>
      </w:r>
      <w:r w:rsidR="005A5E8C" w:rsidRPr="003402C1">
        <w:rPr>
          <w:rFonts w:cs="Arial"/>
          <w:color w:val="000000" w:themeColor="text1"/>
          <w:szCs w:val="24"/>
        </w:rPr>
        <w:t xml:space="preserve"> c</w:t>
      </w:r>
      <w:r w:rsidRPr="003402C1">
        <w:rPr>
          <w:rFonts w:cs="Arial"/>
          <w:color w:val="000000" w:themeColor="text1"/>
          <w:szCs w:val="24"/>
        </w:rPr>
        <w:t>onsentimiento Informado escrito asegurando la</w:t>
      </w:r>
      <w:r w:rsidR="0022175A" w:rsidRPr="003402C1">
        <w:rPr>
          <w:rFonts w:cs="Arial"/>
          <w:color w:val="000000" w:themeColor="text1"/>
          <w:szCs w:val="24"/>
        </w:rPr>
        <w:t xml:space="preserve"> </w:t>
      </w:r>
      <w:r w:rsidRPr="003402C1">
        <w:rPr>
          <w:rFonts w:cs="Arial"/>
          <w:color w:val="000000" w:themeColor="text1"/>
          <w:szCs w:val="24"/>
        </w:rPr>
        <w:t xml:space="preserve">confidencialidad de la información </w:t>
      </w:r>
      <w:r w:rsidR="002C3281" w:rsidRPr="003402C1">
        <w:rPr>
          <w:rFonts w:cs="Arial"/>
          <w:color w:val="000000" w:themeColor="text1"/>
          <w:szCs w:val="24"/>
        </w:rPr>
        <w:t>resaltando que  no habrá ningún riesgo por participar y que no habrá ninguna compensación económica Si la persona no es</w:t>
      </w:r>
      <w:r w:rsidRPr="003402C1">
        <w:rPr>
          <w:rFonts w:cs="Arial"/>
          <w:color w:val="000000" w:themeColor="text1"/>
          <w:szCs w:val="24"/>
        </w:rPr>
        <w:t xml:space="preserve"> capaz de comprender la información brindada y responder por ellos mismos, un familiar o encargado </w:t>
      </w:r>
      <w:r w:rsidR="00E12243" w:rsidRPr="003402C1">
        <w:rPr>
          <w:rFonts w:cs="Arial"/>
          <w:color w:val="000000" w:themeColor="text1"/>
          <w:szCs w:val="24"/>
        </w:rPr>
        <w:t>(Anexo 4</w:t>
      </w:r>
      <w:r w:rsidR="002C3281" w:rsidRPr="003402C1">
        <w:rPr>
          <w:rFonts w:cs="Arial"/>
          <w:color w:val="000000" w:themeColor="text1"/>
          <w:szCs w:val="24"/>
        </w:rPr>
        <w:t xml:space="preserve">). </w:t>
      </w:r>
      <w:r w:rsidR="005A5E8C" w:rsidRPr="003402C1">
        <w:rPr>
          <w:rFonts w:cs="Arial"/>
          <w:color w:val="000000" w:themeColor="text1"/>
          <w:szCs w:val="24"/>
        </w:rPr>
        <w:t xml:space="preserve"> Al encontrar que </w:t>
      </w:r>
      <w:r w:rsidR="005A5E8C" w:rsidRPr="003402C1">
        <w:rPr>
          <w:rFonts w:cs="Arial"/>
          <w:color w:val="000000" w:themeColor="text1"/>
          <w:szCs w:val="24"/>
        </w:rPr>
        <w:lastRenderedPageBreak/>
        <w:t>necesita</w:t>
      </w:r>
      <w:r w:rsidRPr="003402C1">
        <w:rPr>
          <w:rFonts w:cs="Arial"/>
          <w:color w:val="000000" w:themeColor="text1"/>
          <w:szCs w:val="24"/>
        </w:rPr>
        <w:t xml:space="preserve"> recibir soporte psicosocial se </w:t>
      </w:r>
      <w:r w:rsidR="002C3281" w:rsidRPr="003402C1">
        <w:rPr>
          <w:rFonts w:cs="Arial"/>
          <w:color w:val="000000" w:themeColor="text1"/>
          <w:szCs w:val="24"/>
        </w:rPr>
        <w:t xml:space="preserve">remitirá </w:t>
      </w:r>
      <w:r w:rsidRPr="003402C1">
        <w:rPr>
          <w:rFonts w:cs="Arial"/>
          <w:color w:val="000000" w:themeColor="text1"/>
          <w:szCs w:val="24"/>
        </w:rPr>
        <w:t xml:space="preserve"> al Centro de Salud </w:t>
      </w:r>
      <w:r w:rsidR="002C3281" w:rsidRPr="003402C1">
        <w:rPr>
          <w:rFonts w:cs="Arial"/>
          <w:color w:val="000000" w:themeColor="text1"/>
          <w:szCs w:val="24"/>
        </w:rPr>
        <w:t>u</w:t>
      </w:r>
      <w:r w:rsidR="00C11999" w:rsidRPr="003402C1">
        <w:rPr>
          <w:rFonts w:cs="Arial"/>
          <w:color w:val="000000" w:themeColor="text1"/>
          <w:szCs w:val="24"/>
        </w:rPr>
        <w:t xml:space="preserve"> Hospital  </w:t>
      </w:r>
      <w:r w:rsidRPr="003402C1">
        <w:rPr>
          <w:rFonts w:cs="Arial"/>
          <w:color w:val="000000" w:themeColor="text1"/>
          <w:szCs w:val="24"/>
        </w:rPr>
        <w:t>más cercano</w:t>
      </w:r>
      <w:r w:rsidR="00C11999" w:rsidRPr="003402C1">
        <w:rPr>
          <w:rFonts w:cs="Arial"/>
          <w:color w:val="000000" w:themeColor="text1"/>
          <w:szCs w:val="24"/>
        </w:rPr>
        <w:t xml:space="preserve"> para</w:t>
      </w:r>
      <w:r w:rsidR="00322350" w:rsidRPr="003402C1">
        <w:rPr>
          <w:rFonts w:cs="Arial"/>
          <w:color w:val="000000" w:themeColor="text1"/>
          <w:szCs w:val="24"/>
        </w:rPr>
        <w:t xml:space="preserve"> su evaluación y </w:t>
      </w:r>
      <w:r w:rsidR="00C11999" w:rsidRPr="003402C1">
        <w:rPr>
          <w:rFonts w:cs="Arial"/>
          <w:color w:val="000000" w:themeColor="text1"/>
          <w:szCs w:val="24"/>
        </w:rPr>
        <w:t>manejo</w:t>
      </w:r>
      <w:r w:rsidR="00322350" w:rsidRPr="003402C1">
        <w:rPr>
          <w:rFonts w:cs="Arial"/>
          <w:color w:val="000000" w:themeColor="text1"/>
          <w:szCs w:val="24"/>
        </w:rPr>
        <w:t xml:space="preserve"> según</w:t>
      </w:r>
      <w:r w:rsidR="002C3281" w:rsidRPr="003402C1">
        <w:rPr>
          <w:rFonts w:cs="Arial"/>
          <w:color w:val="000000" w:themeColor="text1"/>
          <w:szCs w:val="24"/>
        </w:rPr>
        <w:t xml:space="preserve"> el caso.</w:t>
      </w:r>
      <w:r w:rsidRPr="003402C1">
        <w:rPr>
          <w:rFonts w:cs="Arial"/>
          <w:color w:val="000000" w:themeColor="text1"/>
          <w:szCs w:val="24"/>
        </w:rPr>
        <w:t xml:space="preserve"> En preparación a la participación en esta investigación </w:t>
      </w:r>
      <w:r w:rsidR="00C11999" w:rsidRPr="003402C1">
        <w:rPr>
          <w:rFonts w:cs="Arial"/>
          <w:color w:val="000000" w:themeColor="text1"/>
          <w:szCs w:val="24"/>
        </w:rPr>
        <w:t>Los MSS recibirán un</w:t>
      </w:r>
      <w:r w:rsidRPr="003402C1">
        <w:rPr>
          <w:rFonts w:cs="Arial"/>
          <w:color w:val="000000" w:themeColor="text1"/>
          <w:szCs w:val="24"/>
        </w:rPr>
        <w:t xml:space="preserve"> curso en línea de Buenas Prácticas Clínicas </w:t>
      </w:r>
      <w:proofErr w:type="spellStart"/>
      <w:r w:rsidR="0036492E">
        <w:rPr>
          <w:rFonts w:cs="Arial"/>
          <w:color w:val="000000" w:themeColor="text1"/>
          <w:szCs w:val="24"/>
        </w:rPr>
        <w:t>The</w:t>
      </w:r>
      <w:proofErr w:type="spellEnd"/>
      <w:r w:rsidR="0036492E">
        <w:rPr>
          <w:rFonts w:cs="Arial"/>
          <w:color w:val="000000" w:themeColor="text1"/>
          <w:szCs w:val="24"/>
        </w:rPr>
        <w:t xml:space="preserve"> Global </w:t>
      </w:r>
      <w:proofErr w:type="spellStart"/>
      <w:r w:rsidR="0036492E">
        <w:rPr>
          <w:rFonts w:cs="Arial"/>
          <w:color w:val="000000" w:themeColor="text1"/>
          <w:szCs w:val="24"/>
        </w:rPr>
        <w:t>H</w:t>
      </w:r>
      <w:r w:rsidR="00C11999" w:rsidRPr="003402C1">
        <w:rPr>
          <w:rFonts w:cs="Arial"/>
          <w:color w:val="000000" w:themeColor="text1"/>
          <w:szCs w:val="24"/>
        </w:rPr>
        <w:t>ealth</w:t>
      </w:r>
      <w:proofErr w:type="spellEnd"/>
      <w:r w:rsidR="0036492E">
        <w:rPr>
          <w:rFonts w:cs="Arial"/>
          <w:color w:val="000000" w:themeColor="text1"/>
          <w:szCs w:val="24"/>
        </w:rPr>
        <w:t xml:space="preserve"> </w:t>
      </w:r>
      <w:r w:rsidR="00322350" w:rsidRPr="003402C1">
        <w:rPr>
          <w:rFonts w:cs="Arial"/>
          <w:color w:val="000000" w:themeColor="text1"/>
          <w:szCs w:val="24"/>
        </w:rPr>
        <w:t>Network,</w:t>
      </w:r>
      <w:r w:rsidR="002C3281" w:rsidRPr="003402C1">
        <w:rPr>
          <w:rFonts w:cs="Arial"/>
          <w:color w:val="000000" w:themeColor="text1"/>
          <w:szCs w:val="24"/>
        </w:rPr>
        <w:t xml:space="preserve"> (</w:t>
      </w:r>
      <w:hyperlink r:id="rId13" w:history="1">
        <w:r w:rsidR="00482E8D" w:rsidRPr="00C83332">
          <w:rPr>
            <w:rStyle w:val="Hipervnculo"/>
            <w:rFonts w:cs="Arial"/>
            <w:szCs w:val="24"/>
          </w:rPr>
          <w:t>www.citiprogram.org</w:t>
        </w:r>
      </w:hyperlink>
      <w:r w:rsidR="002C3281" w:rsidRPr="003402C1">
        <w:rPr>
          <w:rFonts w:cs="Arial"/>
          <w:color w:val="000000" w:themeColor="text1"/>
          <w:szCs w:val="24"/>
        </w:rPr>
        <w:t>).</w:t>
      </w:r>
    </w:p>
    <w:p w:rsidR="00E342E9" w:rsidRDefault="00E342E9" w:rsidP="00482E8D">
      <w:pPr>
        <w:spacing w:after="0"/>
        <w:rPr>
          <w:rFonts w:cs="Arial"/>
          <w:color w:val="000000" w:themeColor="text1"/>
          <w:szCs w:val="24"/>
        </w:rPr>
      </w:pPr>
    </w:p>
    <w:p w:rsidR="00482E8D" w:rsidRPr="00482E8D" w:rsidRDefault="00482E8D" w:rsidP="00482E8D">
      <w:pPr>
        <w:pStyle w:val="Ttulo2"/>
        <w:spacing w:before="0"/>
        <w:rPr>
          <w:rFonts w:cs="Arial"/>
          <w:color w:val="000000" w:themeColor="text1"/>
          <w:szCs w:val="24"/>
        </w:rPr>
      </w:pPr>
      <w:r>
        <w:rPr>
          <w:rFonts w:cs="Arial"/>
          <w:color w:val="000000" w:themeColor="text1"/>
          <w:szCs w:val="24"/>
        </w:rPr>
        <w:t xml:space="preserve">I. </w:t>
      </w:r>
      <w:r w:rsidRPr="00482E8D">
        <w:rPr>
          <w:rFonts w:cs="Arial"/>
          <w:color w:val="000000" w:themeColor="text1"/>
          <w:szCs w:val="24"/>
        </w:rPr>
        <w:t>Dificultades Metodológicas</w:t>
      </w:r>
    </w:p>
    <w:p w:rsidR="00E342E9" w:rsidRDefault="00E342E9" w:rsidP="00482E8D">
      <w:pPr>
        <w:pStyle w:val="Ttulo2"/>
        <w:spacing w:before="0"/>
        <w:rPr>
          <w:rFonts w:cs="Arial"/>
          <w:color w:val="000000" w:themeColor="text1"/>
          <w:szCs w:val="24"/>
        </w:rPr>
      </w:pPr>
    </w:p>
    <w:p w:rsidR="00E342E9" w:rsidRDefault="00E342E9" w:rsidP="00482E8D">
      <w:pPr>
        <w:pStyle w:val="Ttulo2"/>
        <w:spacing w:before="0"/>
        <w:rPr>
          <w:rFonts w:cs="Arial"/>
          <w:color w:val="000000" w:themeColor="text1"/>
          <w:szCs w:val="24"/>
        </w:rPr>
      </w:pPr>
    </w:p>
    <w:p w:rsidR="00E342E9" w:rsidRDefault="00E342E9" w:rsidP="00E342E9"/>
    <w:p w:rsidR="00E342E9" w:rsidRDefault="00E342E9" w:rsidP="00E342E9"/>
    <w:p w:rsidR="00E342E9" w:rsidRDefault="00E342E9" w:rsidP="00E342E9"/>
    <w:p w:rsidR="00E342E9" w:rsidRDefault="00E342E9" w:rsidP="00E342E9"/>
    <w:p w:rsidR="00E342E9" w:rsidRPr="00E342E9" w:rsidRDefault="00E342E9" w:rsidP="00E342E9"/>
    <w:p w:rsidR="00482E8D" w:rsidRPr="00482E8D" w:rsidRDefault="00482E8D" w:rsidP="00482E8D">
      <w:pPr>
        <w:pStyle w:val="Ttulo2"/>
        <w:spacing w:before="0"/>
        <w:rPr>
          <w:rFonts w:cs="Arial"/>
          <w:color w:val="000000" w:themeColor="text1"/>
          <w:szCs w:val="24"/>
        </w:rPr>
      </w:pPr>
      <w:r>
        <w:rPr>
          <w:rFonts w:cs="Arial"/>
          <w:color w:val="000000" w:themeColor="text1"/>
          <w:szCs w:val="24"/>
        </w:rPr>
        <w:t>J. Socialización de Resultados</w:t>
      </w:r>
    </w:p>
    <w:p w:rsidR="00482E8D" w:rsidRDefault="00482E8D" w:rsidP="003402C1">
      <w:pPr>
        <w:autoSpaceDE w:val="0"/>
        <w:autoSpaceDN w:val="0"/>
        <w:adjustRightInd w:val="0"/>
        <w:spacing w:after="0"/>
        <w:rPr>
          <w:rFonts w:cs="Arial"/>
          <w:color w:val="000000" w:themeColor="text1"/>
          <w:szCs w:val="24"/>
          <w:lang w:val="es-MX"/>
        </w:rPr>
      </w:pPr>
    </w:p>
    <w:p w:rsidR="00E342E9" w:rsidRDefault="00E342E9">
      <w:pPr>
        <w:spacing w:line="276" w:lineRule="auto"/>
        <w:jc w:val="left"/>
        <w:rPr>
          <w:rFonts w:cs="Arial"/>
          <w:color w:val="000000" w:themeColor="text1"/>
          <w:szCs w:val="24"/>
          <w:lang w:val="es-MX"/>
        </w:rPr>
      </w:pPr>
      <w:r>
        <w:rPr>
          <w:rFonts w:cs="Arial"/>
          <w:color w:val="000000" w:themeColor="text1"/>
          <w:szCs w:val="24"/>
          <w:lang w:val="es-MX"/>
        </w:rPr>
        <w:br w:type="page"/>
      </w:r>
    </w:p>
    <w:p w:rsidR="0071223C" w:rsidRDefault="0071223C" w:rsidP="0071223C">
      <w:pPr>
        <w:pStyle w:val="Prrafodelista"/>
        <w:numPr>
          <w:ilvl w:val="0"/>
          <w:numId w:val="18"/>
        </w:numPr>
        <w:spacing w:after="0"/>
        <w:rPr>
          <w:rFonts w:cs="Arial"/>
          <w:color w:val="000000" w:themeColor="text1"/>
          <w:szCs w:val="24"/>
          <w:lang w:val="es-MX"/>
        </w:rPr>
      </w:pPr>
      <w:r>
        <w:rPr>
          <w:rFonts w:cs="Arial"/>
          <w:color w:val="000000" w:themeColor="text1"/>
          <w:szCs w:val="24"/>
          <w:lang w:val="es-MX"/>
        </w:rPr>
        <w:lastRenderedPageBreak/>
        <w:t>RESULTADOS</w:t>
      </w:r>
    </w:p>
    <w:p w:rsidR="0071223C" w:rsidRDefault="0071223C" w:rsidP="0071223C">
      <w:pPr>
        <w:pStyle w:val="Prrafodelista"/>
        <w:numPr>
          <w:ilvl w:val="0"/>
          <w:numId w:val="18"/>
        </w:numPr>
        <w:spacing w:after="0"/>
        <w:rPr>
          <w:rFonts w:cs="Arial"/>
          <w:color w:val="000000" w:themeColor="text1"/>
          <w:szCs w:val="24"/>
          <w:lang w:val="es-MX"/>
        </w:rPr>
      </w:pPr>
      <w:r>
        <w:rPr>
          <w:rFonts w:cs="Arial"/>
          <w:color w:val="000000" w:themeColor="text1"/>
          <w:szCs w:val="24"/>
          <w:lang w:val="es-MX"/>
        </w:rPr>
        <w:t>DISCUSIÓN Y ANÁLISIS</w:t>
      </w:r>
    </w:p>
    <w:p w:rsidR="0071223C" w:rsidRDefault="0071223C" w:rsidP="0071223C">
      <w:pPr>
        <w:pStyle w:val="Prrafodelista"/>
        <w:numPr>
          <w:ilvl w:val="0"/>
          <w:numId w:val="18"/>
        </w:numPr>
        <w:spacing w:after="0"/>
        <w:rPr>
          <w:rFonts w:cs="Arial"/>
          <w:color w:val="000000" w:themeColor="text1"/>
          <w:szCs w:val="24"/>
          <w:lang w:val="es-MX"/>
        </w:rPr>
      </w:pPr>
      <w:r>
        <w:rPr>
          <w:rFonts w:cs="Arial"/>
          <w:color w:val="000000" w:themeColor="text1"/>
          <w:szCs w:val="24"/>
          <w:lang w:val="es-MX"/>
        </w:rPr>
        <w:t>CONCLUSIONES</w:t>
      </w:r>
    </w:p>
    <w:p w:rsidR="0071223C" w:rsidRDefault="0071223C" w:rsidP="0071223C">
      <w:pPr>
        <w:pStyle w:val="Prrafodelista"/>
        <w:numPr>
          <w:ilvl w:val="0"/>
          <w:numId w:val="18"/>
        </w:numPr>
        <w:spacing w:after="0"/>
        <w:rPr>
          <w:rFonts w:cs="Arial"/>
          <w:color w:val="000000" w:themeColor="text1"/>
          <w:szCs w:val="24"/>
          <w:lang w:val="es-MX"/>
        </w:rPr>
      </w:pPr>
      <w:r>
        <w:rPr>
          <w:rFonts w:cs="Arial"/>
          <w:color w:val="000000" w:themeColor="text1"/>
          <w:szCs w:val="24"/>
          <w:lang w:val="es-MX"/>
        </w:rPr>
        <w:t>RECOMENDACIONES</w:t>
      </w:r>
    </w:p>
    <w:p w:rsidR="00453253" w:rsidRPr="00482E8D" w:rsidRDefault="00453253" w:rsidP="0071223C">
      <w:pPr>
        <w:pStyle w:val="Prrafodelista"/>
        <w:numPr>
          <w:ilvl w:val="0"/>
          <w:numId w:val="18"/>
        </w:numPr>
        <w:spacing w:after="0"/>
        <w:rPr>
          <w:rFonts w:cs="Arial"/>
          <w:color w:val="000000" w:themeColor="text1"/>
          <w:szCs w:val="24"/>
        </w:rPr>
      </w:pPr>
      <w:r w:rsidRPr="00482E8D">
        <w:rPr>
          <w:rFonts w:cs="Arial"/>
          <w:color w:val="000000" w:themeColor="text1"/>
          <w:szCs w:val="24"/>
        </w:rPr>
        <w:br w:type="page"/>
      </w:r>
      <w:r w:rsidR="0036492E" w:rsidRPr="00482E8D">
        <w:rPr>
          <w:rFonts w:cs="Arial"/>
          <w:b/>
          <w:color w:val="000000" w:themeColor="text1"/>
          <w:szCs w:val="24"/>
        </w:rPr>
        <w:lastRenderedPageBreak/>
        <w:t>BIBLIOGRAFÍA</w:t>
      </w:r>
    </w:p>
    <w:p w:rsidR="00642F45" w:rsidRPr="003402C1" w:rsidRDefault="00642F45" w:rsidP="003402C1">
      <w:pPr>
        <w:pStyle w:val="Prrafodelista"/>
        <w:numPr>
          <w:ilvl w:val="0"/>
          <w:numId w:val="9"/>
        </w:numPr>
        <w:spacing w:after="0"/>
        <w:ind w:left="360"/>
        <w:rPr>
          <w:rFonts w:cs="Arial"/>
          <w:color w:val="000000" w:themeColor="text1"/>
          <w:szCs w:val="24"/>
        </w:rPr>
      </w:pPr>
      <w:proofErr w:type="spellStart"/>
      <w:r w:rsidRPr="00381E4C">
        <w:rPr>
          <w:rFonts w:cs="Arial"/>
          <w:color w:val="000000" w:themeColor="text1"/>
          <w:szCs w:val="24"/>
          <w:lang w:val="en-US"/>
        </w:rPr>
        <w:t>Ottersen</w:t>
      </w:r>
      <w:proofErr w:type="spellEnd"/>
      <w:r w:rsidRPr="00381E4C">
        <w:rPr>
          <w:rFonts w:cs="Arial"/>
          <w:color w:val="000000" w:themeColor="text1"/>
          <w:szCs w:val="24"/>
          <w:lang w:val="en-US"/>
        </w:rPr>
        <w:t xml:space="preserve"> OP , Dasgupta J, </w:t>
      </w:r>
      <w:proofErr w:type="spellStart"/>
      <w:r w:rsidRPr="00381E4C">
        <w:rPr>
          <w:rFonts w:cs="Arial"/>
          <w:color w:val="000000" w:themeColor="text1"/>
          <w:szCs w:val="24"/>
          <w:lang w:val="en-US"/>
        </w:rPr>
        <w:t>Blouin</w:t>
      </w:r>
      <w:proofErr w:type="spellEnd"/>
      <w:r w:rsidRPr="00381E4C">
        <w:rPr>
          <w:rFonts w:cs="Arial"/>
          <w:color w:val="000000" w:themeColor="text1"/>
          <w:szCs w:val="24"/>
          <w:lang w:val="en-US"/>
        </w:rPr>
        <w:t xml:space="preserve"> C, Buss P , </w:t>
      </w:r>
      <w:proofErr w:type="spellStart"/>
      <w:r w:rsidRPr="00381E4C">
        <w:rPr>
          <w:rFonts w:cs="Arial"/>
          <w:color w:val="000000" w:themeColor="text1"/>
          <w:szCs w:val="24"/>
          <w:lang w:val="en-US"/>
        </w:rPr>
        <w:t>Cho</w:t>
      </w:r>
      <w:r w:rsidRPr="003402C1">
        <w:rPr>
          <w:rFonts w:cs="Arial"/>
          <w:color w:val="000000" w:themeColor="text1"/>
          <w:szCs w:val="24"/>
          <w:lang w:val="en-US"/>
        </w:rPr>
        <w:t>ngsuvivatwong</w:t>
      </w:r>
      <w:proofErr w:type="spellEnd"/>
      <w:r w:rsidRPr="003402C1">
        <w:rPr>
          <w:rFonts w:cs="Arial"/>
          <w:color w:val="000000" w:themeColor="text1"/>
          <w:szCs w:val="24"/>
          <w:lang w:val="en-US"/>
        </w:rPr>
        <w:t xml:space="preserve"> V, </w:t>
      </w:r>
      <w:proofErr w:type="spellStart"/>
      <w:r w:rsidRPr="003402C1">
        <w:rPr>
          <w:rFonts w:cs="Arial"/>
          <w:color w:val="000000" w:themeColor="text1"/>
          <w:szCs w:val="24"/>
          <w:lang w:val="en-US"/>
        </w:rPr>
        <w:t>Frenk</w:t>
      </w:r>
      <w:proofErr w:type="spellEnd"/>
      <w:r w:rsidRPr="003402C1">
        <w:rPr>
          <w:rFonts w:cs="Arial"/>
          <w:color w:val="000000" w:themeColor="text1"/>
          <w:szCs w:val="24"/>
          <w:lang w:val="en-US"/>
        </w:rPr>
        <w:t xml:space="preserve"> J, et al. The political origins of health inequity: prospects for change . Lancet. </w:t>
      </w:r>
      <w:r w:rsidRPr="003402C1">
        <w:rPr>
          <w:rFonts w:cs="Arial"/>
          <w:color w:val="000000" w:themeColor="text1"/>
          <w:szCs w:val="24"/>
        </w:rPr>
        <w:t>2014 Feb 15; 383(9917):630-67.</w:t>
      </w:r>
    </w:p>
    <w:p w:rsidR="00642F45" w:rsidRPr="003402C1" w:rsidRDefault="00642F45" w:rsidP="003402C1">
      <w:pPr>
        <w:pStyle w:val="Prrafodelista"/>
        <w:numPr>
          <w:ilvl w:val="0"/>
          <w:numId w:val="9"/>
        </w:numPr>
        <w:spacing w:after="0"/>
        <w:ind w:left="360"/>
        <w:rPr>
          <w:rFonts w:cs="Arial"/>
          <w:color w:val="000000" w:themeColor="text1"/>
          <w:szCs w:val="24"/>
          <w:lang w:val="en-US"/>
        </w:rPr>
      </w:pPr>
      <w:r w:rsidRPr="003402C1">
        <w:rPr>
          <w:rFonts w:cs="Arial"/>
          <w:color w:val="000000" w:themeColor="text1"/>
          <w:szCs w:val="24"/>
          <w:lang w:val="en-US"/>
        </w:rPr>
        <w:t xml:space="preserve">World Health Organization. Commission on the Social Determinants of Health. Closing the gap in a generation: Health equity through action on the social determinants of health. Geneva: WHO; 2008. Available from: </w:t>
      </w:r>
      <w:hyperlink r:id="rId14" w:history="1">
        <w:r w:rsidRPr="003402C1">
          <w:rPr>
            <w:rStyle w:val="Hipervnculo"/>
            <w:rFonts w:cs="Arial"/>
            <w:color w:val="000000" w:themeColor="text1"/>
            <w:szCs w:val="24"/>
            <w:lang w:val="en-US"/>
          </w:rPr>
          <w:t xml:space="preserve">http://whqlibdoc.who.int/publications/2008/9789241563703_eng.pdf. </w:t>
        </w:r>
        <w:proofErr w:type="spellStart"/>
        <w:r w:rsidRPr="003402C1">
          <w:rPr>
            <w:rStyle w:val="Hipervnculo"/>
            <w:rFonts w:cs="Arial"/>
            <w:color w:val="000000" w:themeColor="text1"/>
            <w:szCs w:val="24"/>
            <w:lang w:val="en-US"/>
          </w:rPr>
          <w:t>Accesado</w:t>
        </w:r>
        <w:proofErr w:type="spellEnd"/>
        <w:r w:rsidRPr="003402C1">
          <w:rPr>
            <w:rStyle w:val="Hipervnculo"/>
            <w:rFonts w:cs="Arial"/>
            <w:color w:val="000000" w:themeColor="text1"/>
            <w:szCs w:val="24"/>
            <w:lang w:val="en-US"/>
          </w:rPr>
          <w:t xml:space="preserve"> 3 </w:t>
        </w:r>
        <w:proofErr w:type="spellStart"/>
        <w:r w:rsidRPr="003402C1">
          <w:rPr>
            <w:rStyle w:val="Hipervnculo"/>
            <w:rFonts w:cs="Arial"/>
            <w:color w:val="000000" w:themeColor="text1"/>
            <w:szCs w:val="24"/>
            <w:lang w:val="en-US"/>
          </w:rPr>
          <w:t>Marzo</w:t>
        </w:r>
        <w:proofErr w:type="spellEnd"/>
        <w:r w:rsidRPr="003402C1">
          <w:rPr>
            <w:rStyle w:val="Hipervnculo"/>
            <w:rFonts w:cs="Arial"/>
            <w:color w:val="000000" w:themeColor="text1"/>
            <w:szCs w:val="24"/>
            <w:lang w:val="en-US"/>
          </w:rPr>
          <w:t xml:space="preserve"> 2016</w:t>
        </w:r>
      </w:hyperlink>
      <w:r w:rsidRPr="003402C1">
        <w:rPr>
          <w:rFonts w:cs="Arial"/>
          <w:color w:val="000000" w:themeColor="text1"/>
          <w:szCs w:val="24"/>
          <w:lang w:val="en-US"/>
        </w:rPr>
        <w:t>.</w:t>
      </w:r>
    </w:p>
    <w:p w:rsidR="00642F45" w:rsidRPr="003402C1" w:rsidRDefault="00642F45" w:rsidP="003402C1">
      <w:pPr>
        <w:pStyle w:val="Prrafodelista"/>
        <w:numPr>
          <w:ilvl w:val="0"/>
          <w:numId w:val="9"/>
        </w:numPr>
        <w:spacing w:after="0"/>
        <w:ind w:left="360"/>
        <w:rPr>
          <w:rFonts w:cs="Arial"/>
          <w:color w:val="000000" w:themeColor="text1"/>
          <w:szCs w:val="24"/>
          <w:lang w:val="es-ES"/>
        </w:rPr>
      </w:pPr>
      <w:r w:rsidRPr="003402C1">
        <w:rPr>
          <w:rFonts w:cs="Arial"/>
          <w:color w:val="000000" w:themeColor="text1"/>
          <w:szCs w:val="24"/>
          <w:lang w:val="en-US"/>
        </w:rPr>
        <w:t xml:space="preserve">TDR/WHO For research on diseases of poverty. </w:t>
      </w:r>
      <w:proofErr w:type="spellStart"/>
      <w:r w:rsidRPr="003402C1">
        <w:rPr>
          <w:rFonts w:cs="Arial"/>
          <w:color w:val="000000" w:themeColor="text1"/>
          <w:szCs w:val="24"/>
          <w:lang w:val="es-ES"/>
        </w:rPr>
        <w:t>Diagnostics</w:t>
      </w:r>
      <w:proofErr w:type="spellEnd"/>
      <w:r w:rsidRPr="003402C1">
        <w:rPr>
          <w:rFonts w:cs="Arial"/>
          <w:color w:val="000000" w:themeColor="text1"/>
          <w:szCs w:val="24"/>
          <w:lang w:val="es-ES"/>
        </w:rPr>
        <w:t xml:space="preserve"> [Internet]. Geneva: WHO; Disponible en: http://www.who.int/tdr/diseases-topics/diagnostics/en/ [</w:t>
      </w:r>
      <w:proofErr w:type="spellStart"/>
      <w:r w:rsidRPr="003402C1">
        <w:rPr>
          <w:rFonts w:cs="Arial"/>
          <w:color w:val="000000" w:themeColor="text1"/>
          <w:szCs w:val="24"/>
          <w:lang w:val="es-ES"/>
        </w:rPr>
        <w:t>accesado</w:t>
      </w:r>
      <w:proofErr w:type="spellEnd"/>
      <w:r w:rsidRPr="003402C1">
        <w:rPr>
          <w:rFonts w:cs="Arial"/>
          <w:color w:val="000000" w:themeColor="text1"/>
          <w:szCs w:val="24"/>
          <w:lang w:val="es-ES"/>
        </w:rPr>
        <w:t xml:space="preserve"> el 13 de marzo del 2016].</w:t>
      </w:r>
    </w:p>
    <w:p w:rsidR="00642F45" w:rsidRPr="003402C1" w:rsidRDefault="00642F45" w:rsidP="003402C1">
      <w:pPr>
        <w:pStyle w:val="Prrafodelista"/>
        <w:numPr>
          <w:ilvl w:val="0"/>
          <w:numId w:val="9"/>
        </w:numPr>
        <w:spacing w:after="0"/>
        <w:ind w:left="360"/>
        <w:rPr>
          <w:rFonts w:cs="Arial"/>
          <w:color w:val="000000" w:themeColor="text1"/>
          <w:szCs w:val="24"/>
          <w:lang w:val="en-US"/>
        </w:rPr>
      </w:pPr>
      <w:r w:rsidRPr="003402C1">
        <w:rPr>
          <w:rFonts w:cs="Arial"/>
          <w:color w:val="000000" w:themeColor="text1"/>
          <w:szCs w:val="24"/>
          <w:lang w:val="en-US"/>
        </w:rPr>
        <w:t xml:space="preserve">McCrae AW, </w:t>
      </w:r>
      <w:proofErr w:type="spellStart"/>
      <w:r w:rsidRPr="003402C1">
        <w:rPr>
          <w:rFonts w:cs="Arial"/>
          <w:color w:val="000000" w:themeColor="text1"/>
          <w:szCs w:val="24"/>
          <w:lang w:val="en-US"/>
        </w:rPr>
        <w:t>Kirya</w:t>
      </w:r>
      <w:proofErr w:type="spellEnd"/>
      <w:r w:rsidRPr="003402C1">
        <w:rPr>
          <w:rFonts w:cs="Arial"/>
          <w:color w:val="000000" w:themeColor="text1"/>
          <w:szCs w:val="24"/>
          <w:lang w:val="en-US"/>
        </w:rPr>
        <w:t xml:space="preserve"> BG. Yellow fever and Zika virus epizootics and enzootics in Uganda. Trans R </w:t>
      </w:r>
      <w:proofErr w:type="spellStart"/>
      <w:r w:rsidRPr="003402C1">
        <w:rPr>
          <w:rFonts w:cs="Arial"/>
          <w:color w:val="000000" w:themeColor="text1"/>
          <w:szCs w:val="24"/>
          <w:lang w:val="en-US"/>
        </w:rPr>
        <w:t>Soc</w:t>
      </w:r>
      <w:proofErr w:type="spellEnd"/>
      <w:r w:rsidRPr="003402C1">
        <w:rPr>
          <w:rFonts w:cs="Arial"/>
          <w:color w:val="000000" w:themeColor="text1"/>
          <w:szCs w:val="24"/>
          <w:lang w:val="en-US"/>
        </w:rPr>
        <w:t xml:space="preserve"> Trop Med </w:t>
      </w:r>
      <w:proofErr w:type="spellStart"/>
      <w:r w:rsidRPr="003402C1">
        <w:rPr>
          <w:rFonts w:cs="Arial"/>
          <w:color w:val="000000" w:themeColor="text1"/>
          <w:szCs w:val="24"/>
          <w:lang w:val="en-US"/>
        </w:rPr>
        <w:t>Hyg</w:t>
      </w:r>
      <w:proofErr w:type="spellEnd"/>
      <w:r w:rsidRPr="003402C1">
        <w:rPr>
          <w:rFonts w:cs="Arial"/>
          <w:color w:val="000000" w:themeColor="text1"/>
          <w:szCs w:val="24"/>
          <w:lang w:val="en-US"/>
        </w:rPr>
        <w:t xml:space="preserve"> 1982; 76(4):552e62.</w:t>
      </w:r>
    </w:p>
    <w:p w:rsidR="00642F45" w:rsidRPr="003402C1" w:rsidRDefault="00642F45" w:rsidP="003402C1">
      <w:pPr>
        <w:pStyle w:val="Prrafodelista"/>
        <w:numPr>
          <w:ilvl w:val="0"/>
          <w:numId w:val="9"/>
        </w:numPr>
        <w:spacing w:after="0"/>
        <w:ind w:left="360"/>
        <w:rPr>
          <w:rFonts w:cs="Arial"/>
          <w:color w:val="000000" w:themeColor="text1"/>
          <w:szCs w:val="24"/>
          <w:lang w:val="en-US"/>
        </w:rPr>
      </w:pPr>
      <w:r w:rsidRPr="003402C1">
        <w:rPr>
          <w:rFonts w:cs="Arial"/>
          <w:color w:val="000000" w:themeColor="text1"/>
          <w:szCs w:val="24"/>
          <w:lang w:val="en-US"/>
        </w:rPr>
        <w:t>World Health Organization. WHO statement on the meeting of the International Health Regulations Emergency Committee regarding the 2014 Ebola outbreak in West Africa (</w:t>
      </w:r>
      <w:hyperlink r:id="rId15" w:history="1">
        <w:r w:rsidRPr="003402C1">
          <w:rPr>
            <w:rStyle w:val="Hipervnculo"/>
            <w:rFonts w:cs="Arial"/>
            <w:color w:val="000000" w:themeColor="text1"/>
            <w:szCs w:val="24"/>
            <w:lang w:val="en-US"/>
          </w:rPr>
          <w:t>http://www.who.int/mediacentre/news/statements/2014/ebola-20140808/en/</w:t>
        </w:r>
      </w:hyperlink>
      <w:r w:rsidRPr="003402C1">
        <w:rPr>
          <w:rFonts w:cs="Arial"/>
          <w:color w:val="000000" w:themeColor="text1"/>
          <w:szCs w:val="24"/>
          <w:lang w:val="en-US"/>
        </w:rPr>
        <w:t xml:space="preserve"> - </w:t>
      </w:r>
      <w:proofErr w:type="spellStart"/>
      <w:r w:rsidRPr="003402C1">
        <w:rPr>
          <w:rFonts w:cs="Arial"/>
          <w:color w:val="000000" w:themeColor="text1"/>
          <w:szCs w:val="24"/>
          <w:lang w:val="en-US"/>
        </w:rPr>
        <w:t>Accesado</w:t>
      </w:r>
      <w:proofErr w:type="spellEnd"/>
      <w:r w:rsidRPr="003402C1">
        <w:rPr>
          <w:rFonts w:cs="Arial"/>
          <w:color w:val="000000" w:themeColor="text1"/>
          <w:szCs w:val="24"/>
          <w:lang w:val="en-US"/>
        </w:rPr>
        <w:t xml:space="preserve"> 1 </w:t>
      </w:r>
      <w:proofErr w:type="spellStart"/>
      <w:r w:rsidRPr="003402C1">
        <w:rPr>
          <w:rFonts w:cs="Arial"/>
          <w:color w:val="000000" w:themeColor="text1"/>
          <w:szCs w:val="24"/>
          <w:lang w:val="en-US"/>
        </w:rPr>
        <w:t>Marzo</w:t>
      </w:r>
      <w:proofErr w:type="spellEnd"/>
      <w:r w:rsidRPr="003402C1">
        <w:rPr>
          <w:rFonts w:cs="Arial"/>
          <w:color w:val="000000" w:themeColor="text1"/>
          <w:szCs w:val="24"/>
          <w:lang w:val="en-US"/>
        </w:rPr>
        <w:t xml:space="preserve"> 2016.</w:t>
      </w:r>
    </w:p>
    <w:p w:rsidR="00642F45" w:rsidRPr="003402C1" w:rsidRDefault="00642F45" w:rsidP="003402C1">
      <w:pPr>
        <w:pStyle w:val="Prrafodelista"/>
        <w:numPr>
          <w:ilvl w:val="0"/>
          <w:numId w:val="9"/>
        </w:numPr>
        <w:spacing w:after="0"/>
        <w:ind w:left="360"/>
        <w:rPr>
          <w:rFonts w:cs="Arial"/>
          <w:color w:val="000000" w:themeColor="text1"/>
          <w:szCs w:val="24"/>
          <w:lang w:val="en-US"/>
        </w:rPr>
      </w:pPr>
      <w:r w:rsidRPr="003402C1">
        <w:rPr>
          <w:rFonts w:cs="Arial"/>
          <w:color w:val="000000" w:themeColor="text1"/>
          <w:szCs w:val="24"/>
          <w:lang w:val="en-US"/>
        </w:rPr>
        <w:t xml:space="preserve">WHO 2016. WHO statement on the first meeting of the International Health Regulations (2005) (IHR 2005) Emergency Committee on Zika virus and observed increase in neurological disorders and neonatal malformations </w:t>
      </w:r>
      <w:hyperlink r:id="rId16" w:history="1">
        <w:r w:rsidRPr="003402C1">
          <w:rPr>
            <w:rStyle w:val="Hipervnculo"/>
            <w:rFonts w:cs="Arial"/>
            <w:color w:val="000000" w:themeColor="text1"/>
            <w:szCs w:val="24"/>
            <w:lang w:val="en-US"/>
          </w:rPr>
          <w:t>http://www.who.int/mediacentre/news/statements/2016/1st-emergency-committee-zika/en/</w:t>
        </w:r>
      </w:hyperlink>
      <w:r w:rsidRPr="003402C1">
        <w:rPr>
          <w:rFonts w:cs="Arial"/>
          <w:color w:val="000000" w:themeColor="text1"/>
          <w:szCs w:val="24"/>
          <w:lang w:val="en-US"/>
        </w:rPr>
        <w:t xml:space="preserve"> -</w:t>
      </w:r>
      <w:proofErr w:type="spellStart"/>
      <w:r w:rsidRPr="003402C1">
        <w:rPr>
          <w:rFonts w:cs="Arial"/>
          <w:color w:val="000000" w:themeColor="text1"/>
          <w:szCs w:val="24"/>
          <w:lang w:val="en-US"/>
        </w:rPr>
        <w:t>Accesado</w:t>
      </w:r>
      <w:proofErr w:type="spellEnd"/>
      <w:r w:rsidRPr="003402C1">
        <w:rPr>
          <w:rFonts w:cs="Arial"/>
          <w:color w:val="000000" w:themeColor="text1"/>
          <w:szCs w:val="24"/>
          <w:lang w:val="en-US"/>
        </w:rPr>
        <w:t xml:space="preserve"> 1 </w:t>
      </w:r>
      <w:proofErr w:type="spellStart"/>
      <w:r w:rsidRPr="003402C1">
        <w:rPr>
          <w:rFonts w:cs="Arial"/>
          <w:color w:val="000000" w:themeColor="text1"/>
          <w:szCs w:val="24"/>
          <w:lang w:val="en-US"/>
        </w:rPr>
        <w:t>Marzo</w:t>
      </w:r>
      <w:proofErr w:type="spellEnd"/>
      <w:r w:rsidRPr="003402C1">
        <w:rPr>
          <w:rFonts w:cs="Arial"/>
          <w:color w:val="000000" w:themeColor="text1"/>
          <w:szCs w:val="24"/>
          <w:lang w:val="en-US"/>
        </w:rPr>
        <w:t xml:space="preserve"> 2016.</w:t>
      </w:r>
    </w:p>
    <w:p w:rsidR="00642F45" w:rsidRPr="003402C1" w:rsidRDefault="00642F45" w:rsidP="003402C1">
      <w:pPr>
        <w:pStyle w:val="Prrafodelista"/>
        <w:numPr>
          <w:ilvl w:val="0"/>
          <w:numId w:val="9"/>
        </w:numPr>
        <w:spacing w:after="0"/>
        <w:ind w:left="360"/>
        <w:rPr>
          <w:rFonts w:cs="Arial"/>
          <w:color w:val="000000" w:themeColor="text1"/>
          <w:szCs w:val="24"/>
        </w:rPr>
      </w:pPr>
      <w:r w:rsidRPr="003402C1">
        <w:rPr>
          <w:rFonts w:cs="Arial"/>
          <w:color w:val="000000" w:themeColor="text1"/>
          <w:szCs w:val="24"/>
          <w:lang w:val="en-US"/>
        </w:rPr>
        <w:t xml:space="preserve">Dick GW, Kitchen SF, Haddow AJ. Zika virus. Isolations and serological specificity. </w:t>
      </w:r>
      <w:r w:rsidRPr="003402C1">
        <w:rPr>
          <w:rFonts w:cs="Arial"/>
          <w:color w:val="000000" w:themeColor="text1"/>
          <w:szCs w:val="24"/>
        </w:rPr>
        <w:t xml:space="preserve">Trans R </w:t>
      </w:r>
      <w:proofErr w:type="spellStart"/>
      <w:r w:rsidRPr="003402C1">
        <w:rPr>
          <w:rFonts w:cs="Arial"/>
          <w:color w:val="000000" w:themeColor="text1"/>
          <w:szCs w:val="24"/>
        </w:rPr>
        <w:t>Soc</w:t>
      </w:r>
      <w:proofErr w:type="spellEnd"/>
      <w:r w:rsidRPr="003402C1">
        <w:rPr>
          <w:rFonts w:cs="Arial"/>
          <w:color w:val="000000" w:themeColor="text1"/>
          <w:szCs w:val="24"/>
        </w:rPr>
        <w:t xml:space="preserve"> </w:t>
      </w:r>
      <w:proofErr w:type="spellStart"/>
      <w:r w:rsidRPr="003402C1">
        <w:rPr>
          <w:rFonts w:cs="Arial"/>
          <w:color w:val="000000" w:themeColor="text1"/>
          <w:szCs w:val="24"/>
        </w:rPr>
        <w:t>Trop</w:t>
      </w:r>
      <w:proofErr w:type="spellEnd"/>
      <w:r w:rsidRPr="003402C1">
        <w:rPr>
          <w:rFonts w:cs="Arial"/>
          <w:color w:val="000000" w:themeColor="text1"/>
          <w:szCs w:val="24"/>
        </w:rPr>
        <w:t xml:space="preserve"> </w:t>
      </w:r>
      <w:proofErr w:type="spellStart"/>
      <w:r w:rsidRPr="003402C1">
        <w:rPr>
          <w:rFonts w:cs="Arial"/>
          <w:color w:val="000000" w:themeColor="text1"/>
          <w:szCs w:val="24"/>
        </w:rPr>
        <w:t>Med</w:t>
      </w:r>
      <w:proofErr w:type="spellEnd"/>
      <w:r w:rsidRPr="003402C1">
        <w:rPr>
          <w:rFonts w:cs="Arial"/>
          <w:color w:val="000000" w:themeColor="text1"/>
          <w:szCs w:val="24"/>
        </w:rPr>
        <w:t xml:space="preserve"> </w:t>
      </w:r>
      <w:proofErr w:type="spellStart"/>
      <w:r w:rsidRPr="003402C1">
        <w:rPr>
          <w:rFonts w:cs="Arial"/>
          <w:color w:val="000000" w:themeColor="text1"/>
          <w:szCs w:val="24"/>
        </w:rPr>
        <w:t>Hyg</w:t>
      </w:r>
      <w:proofErr w:type="spellEnd"/>
      <w:r w:rsidRPr="003402C1">
        <w:rPr>
          <w:rFonts w:cs="Arial"/>
          <w:color w:val="000000" w:themeColor="text1"/>
          <w:szCs w:val="24"/>
        </w:rPr>
        <w:t xml:space="preserve">. 1952 </w:t>
      </w:r>
      <w:proofErr w:type="spellStart"/>
      <w:r w:rsidRPr="003402C1">
        <w:rPr>
          <w:rFonts w:cs="Arial"/>
          <w:color w:val="000000" w:themeColor="text1"/>
          <w:szCs w:val="24"/>
        </w:rPr>
        <w:t>Sep</w:t>
      </w:r>
      <w:proofErr w:type="spellEnd"/>
      <w:r w:rsidRPr="003402C1">
        <w:rPr>
          <w:rFonts w:cs="Arial"/>
          <w:color w:val="000000" w:themeColor="text1"/>
          <w:szCs w:val="24"/>
        </w:rPr>
        <w:t>; 46(5):509-20.</w:t>
      </w:r>
    </w:p>
    <w:p w:rsidR="00642F45" w:rsidRPr="003402C1" w:rsidRDefault="00642F45" w:rsidP="003402C1">
      <w:pPr>
        <w:pStyle w:val="Prrafodelista"/>
        <w:numPr>
          <w:ilvl w:val="0"/>
          <w:numId w:val="9"/>
        </w:numPr>
        <w:spacing w:after="0"/>
        <w:ind w:left="360"/>
        <w:rPr>
          <w:rFonts w:cs="Arial"/>
          <w:color w:val="000000" w:themeColor="text1"/>
          <w:szCs w:val="24"/>
        </w:rPr>
      </w:pPr>
      <w:proofErr w:type="spellStart"/>
      <w:r w:rsidRPr="003402C1">
        <w:rPr>
          <w:rFonts w:cs="Arial"/>
          <w:color w:val="000000" w:themeColor="text1"/>
          <w:szCs w:val="24"/>
          <w:lang w:val="en-US"/>
        </w:rPr>
        <w:t>Oumar</w:t>
      </w:r>
      <w:proofErr w:type="spellEnd"/>
      <w:r w:rsidRPr="003402C1">
        <w:rPr>
          <w:rFonts w:cs="Arial"/>
          <w:color w:val="000000" w:themeColor="text1"/>
          <w:szCs w:val="24"/>
          <w:lang w:val="en-US"/>
        </w:rPr>
        <w:t xml:space="preserve"> F, </w:t>
      </w:r>
      <w:proofErr w:type="spellStart"/>
      <w:r w:rsidRPr="003402C1">
        <w:rPr>
          <w:rFonts w:cs="Arial"/>
          <w:color w:val="000000" w:themeColor="text1"/>
          <w:szCs w:val="24"/>
          <w:lang w:val="en-US"/>
        </w:rPr>
        <w:t>Caio</w:t>
      </w:r>
      <w:proofErr w:type="spellEnd"/>
      <w:r w:rsidRPr="003402C1">
        <w:rPr>
          <w:rFonts w:cs="Arial"/>
          <w:color w:val="000000" w:themeColor="text1"/>
          <w:szCs w:val="24"/>
          <w:lang w:val="en-US"/>
        </w:rPr>
        <w:t xml:space="preserve"> CM, </w:t>
      </w:r>
      <w:proofErr w:type="spellStart"/>
      <w:r w:rsidRPr="003402C1">
        <w:rPr>
          <w:rFonts w:cs="Arial"/>
          <w:color w:val="000000" w:themeColor="text1"/>
          <w:szCs w:val="24"/>
          <w:lang w:val="en-US"/>
        </w:rPr>
        <w:t>Atila</w:t>
      </w:r>
      <w:proofErr w:type="spellEnd"/>
      <w:r w:rsidRPr="003402C1">
        <w:rPr>
          <w:rFonts w:cs="Arial"/>
          <w:color w:val="000000" w:themeColor="text1"/>
          <w:szCs w:val="24"/>
          <w:lang w:val="en-US"/>
        </w:rPr>
        <w:t xml:space="preserve"> I, </w:t>
      </w:r>
      <w:proofErr w:type="spellStart"/>
      <w:r w:rsidRPr="003402C1">
        <w:rPr>
          <w:rFonts w:cs="Arial"/>
          <w:color w:val="000000" w:themeColor="text1"/>
          <w:szCs w:val="24"/>
          <w:lang w:val="en-US"/>
        </w:rPr>
        <w:t>Ousmane</w:t>
      </w:r>
      <w:proofErr w:type="spellEnd"/>
      <w:r w:rsidRPr="003402C1">
        <w:rPr>
          <w:rFonts w:cs="Arial"/>
          <w:color w:val="000000" w:themeColor="text1"/>
          <w:szCs w:val="24"/>
          <w:lang w:val="en-US"/>
        </w:rPr>
        <w:t xml:space="preserve"> F, Velasco JC de Oliveira, </w:t>
      </w:r>
      <w:proofErr w:type="spellStart"/>
      <w:r w:rsidRPr="003402C1">
        <w:rPr>
          <w:rFonts w:cs="Arial"/>
          <w:color w:val="000000" w:themeColor="text1"/>
          <w:szCs w:val="24"/>
          <w:lang w:val="en-US"/>
        </w:rPr>
        <w:t>Mawlouth</w:t>
      </w:r>
      <w:proofErr w:type="spellEnd"/>
      <w:r w:rsidRPr="003402C1">
        <w:rPr>
          <w:rFonts w:cs="Arial"/>
          <w:color w:val="000000" w:themeColor="text1"/>
          <w:szCs w:val="24"/>
          <w:lang w:val="en-US"/>
        </w:rPr>
        <w:t xml:space="preserve"> D, Paolo MA, </w:t>
      </w:r>
      <w:proofErr w:type="spellStart"/>
      <w:r w:rsidRPr="003402C1">
        <w:rPr>
          <w:rFonts w:cs="Arial"/>
          <w:color w:val="000000" w:themeColor="text1"/>
          <w:szCs w:val="24"/>
          <w:lang w:val="en-US"/>
        </w:rPr>
        <w:t>Amadou</w:t>
      </w:r>
      <w:proofErr w:type="spellEnd"/>
      <w:r w:rsidRPr="003402C1">
        <w:rPr>
          <w:rFonts w:cs="Arial"/>
          <w:color w:val="000000" w:themeColor="text1"/>
          <w:szCs w:val="24"/>
          <w:lang w:val="en-US"/>
        </w:rPr>
        <w:t xml:space="preserve"> A. Molecular Evolution of Zika Virus during Its Emergence </w:t>
      </w:r>
      <w:r w:rsidRPr="003402C1">
        <w:rPr>
          <w:rFonts w:cs="Arial"/>
          <w:color w:val="000000" w:themeColor="text1"/>
          <w:szCs w:val="24"/>
          <w:lang w:val="en-US"/>
        </w:rPr>
        <w:lastRenderedPageBreak/>
        <w:t xml:space="preserve">in the 20th Century. </w:t>
      </w:r>
      <w:proofErr w:type="spellStart"/>
      <w:r w:rsidRPr="003402C1">
        <w:rPr>
          <w:rFonts w:cs="Arial"/>
          <w:color w:val="000000" w:themeColor="text1"/>
          <w:szCs w:val="24"/>
        </w:rPr>
        <w:t>PLoS</w:t>
      </w:r>
      <w:proofErr w:type="spellEnd"/>
      <w:r w:rsidRPr="003402C1">
        <w:rPr>
          <w:rFonts w:cs="Arial"/>
          <w:color w:val="000000" w:themeColor="text1"/>
          <w:szCs w:val="24"/>
        </w:rPr>
        <w:t xml:space="preserve"> </w:t>
      </w:r>
      <w:proofErr w:type="spellStart"/>
      <w:r w:rsidRPr="003402C1">
        <w:rPr>
          <w:rFonts w:cs="Arial"/>
          <w:color w:val="000000" w:themeColor="text1"/>
          <w:szCs w:val="24"/>
        </w:rPr>
        <w:t>Neglected</w:t>
      </w:r>
      <w:proofErr w:type="spellEnd"/>
      <w:r w:rsidRPr="003402C1">
        <w:rPr>
          <w:rFonts w:cs="Arial"/>
          <w:color w:val="000000" w:themeColor="text1"/>
          <w:szCs w:val="24"/>
        </w:rPr>
        <w:t xml:space="preserve"> Tropical </w:t>
      </w:r>
      <w:proofErr w:type="spellStart"/>
      <w:r w:rsidRPr="003402C1">
        <w:rPr>
          <w:rFonts w:cs="Arial"/>
          <w:color w:val="000000" w:themeColor="text1"/>
          <w:szCs w:val="24"/>
        </w:rPr>
        <w:t>Diseases</w:t>
      </w:r>
      <w:proofErr w:type="spellEnd"/>
      <w:r w:rsidRPr="003402C1">
        <w:rPr>
          <w:rFonts w:cs="Arial"/>
          <w:color w:val="000000" w:themeColor="text1"/>
          <w:szCs w:val="24"/>
        </w:rPr>
        <w:t>, 9 de enero de 2014, 8 (1): e2636.</w:t>
      </w:r>
    </w:p>
    <w:p w:rsidR="00642F45" w:rsidRPr="003402C1" w:rsidRDefault="00642F45" w:rsidP="003402C1">
      <w:pPr>
        <w:pStyle w:val="Prrafodelista"/>
        <w:numPr>
          <w:ilvl w:val="0"/>
          <w:numId w:val="9"/>
        </w:numPr>
        <w:spacing w:after="0"/>
        <w:ind w:left="360"/>
        <w:rPr>
          <w:rFonts w:cs="Arial"/>
          <w:color w:val="000000" w:themeColor="text1"/>
          <w:szCs w:val="24"/>
        </w:rPr>
      </w:pPr>
      <w:proofErr w:type="spellStart"/>
      <w:r w:rsidRPr="003402C1">
        <w:rPr>
          <w:rFonts w:cs="Arial"/>
          <w:color w:val="000000" w:themeColor="text1"/>
          <w:szCs w:val="24"/>
          <w:lang w:val="en-US"/>
        </w:rPr>
        <w:t>Kuno</w:t>
      </w:r>
      <w:proofErr w:type="spellEnd"/>
      <w:r w:rsidRPr="003402C1">
        <w:rPr>
          <w:rFonts w:cs="Arial"/>
          <w:color w:val="000000" w:themeColor="text1"/>
          <w:szCs w:val="24"/>
          <w:lang w:val="en-US"/>
        </w:rPr>
        <w:t xml:space="preserve"> G, Chang G-JJ. Biological transmission of arboviruses: reexamination of and new insights into components, mechanisms, and unique traits as well as their evolutionary trends. </w:t>
      </w:r>
      <w:r w:rsidRPr="003402C1">
        <w:rPr>
          <w:rFonts w:cs="Arial"/>
          <w:color w:val="000000" w:themeColor="text1"/>
          <w:szCs w:val="24"/>
        </w:rPr>
        <w:t xml:space="preserve">Clin </w:t>
      </w:r>
      <w:proofErr w:type="spellStart"/>
      <w:r w:rsidRPr="003402C1">
        <w:rPr>
          <w:rFonts w:cs="Arial"/>
          <w:color w:val="000000" w:themeColor="text1"/>
          <w:szCs w:val="24"/>
        </w:rPr>
        <w:t>Microbiol</w:t>
      </w:r>
      <w:proofErr w:type="spellEnd"/>
      <w:r w:rsidRPr="003402C1">
        <w:rPr>
          <w:rFonts w:cs="Arial"/>
          <w:color w:val="000000" w:themeColor="text1"/>
          <w:szCs w:val="24"/>
        </w:rPr>
        <w:t xml:space="preserve"> </w:t>
      </w:r>
      <w:proofErr w:type="spellStart"/>
      <w:r w:rsidRPr="003402C1">
        <w:rPr>
          <w:rFonts w:cs="Arial"/>
          <w:color w:val="000000" w:themeColor="text1"/>
          <w:szCs w:val="24"/>
        </w:rPr>
        <w:t>Rev</w:t>
      </w:r>
      <w:proofErr w:type="spellEnd"/>
      <w:r w:rsidRPr="003402C1">
        <w:rPr>
          <w:rFonts w:cs="Arial"/>
          <w:color w:val="000000" w:themeColor="text1"/>
          <w:szCs w:val="24"/>
        </w:rPr>
        <w:t xml:space="preserve"> 18: 608–637 doi:10.1128/CMR.18.4.608-637.2005.</w:t>
      </w:r>
    </w:p>
    <w:p w:rsidR="00642F45" w:rsidRPr="003402C1" w:rsidRDefault="00642F45" w:rsidP="003402C1">
      <w:pPr>
        <w:pStyle w:val="Prrafodelista"/>
        <w:numPr>
          <w:ilvl w:val="0"/>
          <w:numId w:val="9"/>
        </w:numPr>
        <w:spacing w:after="0"/>
        <w:ind w:left="360"/>
        <w:rPr>
          <w:rFonts w:cs="Arial"/>
          <w:color w:val="000000" w:themeColor="text1"/>
          <w:szCs w:val="24"/>
        </w:rPr>
      </w:pPr>
      <w:r w:rsidRPr="003402C1">
        <w:rPr>
          <w:rFonts w:cs="Arial"/>
          <w:color w:val="000000" w:themeColor="text1"/>
          <w:szCs w:val="24"/>
          <w:lang w:val="en-US"/>
        </w:rPr>
        <w:t xml:space="preserve">Bell TM, Field EJ, </w:t>
      </w:r>
      <w:proofErr w:type="spellStart"/>
      <w:r w:rsidRPr="003402C1">
        <w:rPr>
          <w:rFonts w:cs="Arial"/>
          <w:color w:val="000000" w:themeColor="text1"/>
          <w:szCs w:val="24"/>
          <w:lang w:val="en-US"/>
        </w:rPr>
        <w:t>Narang</w:t>
      </w:r>
      <w:proofErr w:type="spellEnd"/>
      <w:r w:rsidRPr="003402C1">
        <w:rPr>
          <w:rFonts w:cs="Arial"/>
          <w:color w:val="000000" w:themeColor="text1"/>
          <w:szCs w:val="24"/>
          <w:lang w:val="en-US"/>
        </w:rPr>
        <w:t xml:space="preserve"> HK. Zika virus infection of the central nervous system of mice. </w:t>
      </w:r>
      <w:proofErr w:type="spellStart"/>
      <w:r w:rsidRPr="003402C1">
        <w:rPr>
          <w:rFonts w:cs="Arial"/>
          <w:color w:val="000000" w:themeColor="text1"/>
          <w:szCs w:val="24"/>
        </w:rPr>
        <w:t>Arch</w:t>
      </w:r>
      <w:proofErr w:type="spellEnd"/>
      <w:r w:rsidRPr="003402C1">
        <w:rPr>
          <w:rFonts w:cs="Arial"/>
          <w:color w:val="000000" w:themeColor="text1"/>
          <w:szCs w:val="24"/>
        </w:rPr>
        <w:t xml:space="preserve"> </w:t>
      </w:r>
      <w:proofErr w:type="spellStart"/>
      <w:r w:rsidRPr="003402C1">
        <w:rPr>
          <w:rFonts w:cs="Arial"/>
          <w:color w:val="000000" w:themeColor="text1"/>
          <w:szCs w:val="24"/>
        </w:rPr>
        <w:t>Gesamte</w:t>
      </w:r>
      <w:proofErr w:type="spellEnd"/>
      <w:r w:rsidRPr="003402C1">
        <w:rPr>
          <w:rFonts w:cs="Arial"/>
          <w:color w:val="000000" w:themeColor="text1"/>
          <w:szCs w:val="24"/>
        </w:rPr>
        <w:t xml:space="preserve"> </w:t>
      </w:r>
      <w:proofErr w:type="spellStart"/>
      <w:r w:rsidRPr="003402C1">
        <w:rPr>
          <w:rFonts w:cs="Arial"/>
          <w:color w:val="000000" w:themeColor="text1"/>
          <w:szCs w:val="24"/>
        </w:rPr>
        <w:t>Virusforsch</w:t>
      </w:r>
      <w:proofErr w:type="spellEnd"/>
      <w:r w:rsidRPr="003402C1">
        <w:rPr>
          <w:rFonts w:cs="Arial"/>
          <w:color w:val="000000" w:themeColor="text1"/>
          <w:szCs w:val="24"/>
        </w:rPr>
        <w:t xml:space="preserve"> 1971; 35(2):183e93.</w:t>
      </w:r>
    </w:p>
    <w:p w:rsidR="00642F45" w:rsidRPr="003402C1" w:rsidRDefault="00642F45" w:rsidP="003402C1">
      <w:pPr>
        <w:pStyle w:val="Prrafodelista"/>
        <w:numPr>
          <w:ilvl w:val="0"/>
          <w:numId w:val="9"/>
        </w:numPr>
        <w:spacing w:after="0"/>
        <w:ind w:left="360"/>
        <w:rPr>
          <w:rFonts w:cs="Arial"/>
          <w:color w:val="000000" w:themeColor="text1"/>
          <w:szCs w:val="24"/>
          <w:lang w:val="fr-FR"/>
        </w:rPr>
      </w:pPr>
      <w:r w:rsidRPr="003402C1">
        <w:rPr>
          <w:rFonts w:cs="Arial"/>
          <w:color w:val="000000" w:themeColor="text1"/>
          <w:szCs w:val="24"/>
          <w:lang w:val="en-US"/>
        </w:rPr>
        <w:t xml:space="preserve">Dick GW. Zika virus. II. Pathogenicity and physical properties. </w:t>
      </w:r>
      <w:r w:rsidRPr="003402C1">
        <w:rPr>
          <w:rFonts w:cs="Arial"/>
          <w:color w:val="000000" w:themeColor="text1"/>
          <w:szCs w:val="24"/>
          <w:lang w:val="fr-FR"/>
        </w:rPr>
        <w:t xml:space="preserve">Trans R Soc Trop Med </w:t>
      </w:r>
      <w:proofErr w:type="spellStart"/>
      <w:r w:rsidRPr="003402C1">
        <w:rPr>
          <w:rFonts w:cs="Arial"/>
          <w:color w:val="000000" w:themeColor="text1"/>
          <w:szCs w:val="24"/>
          <w:lang w:val="fr-FR"/>
        </w:rPr>
        <w:t>Hyg</w:t>
      </w:r>
      <w:proofErr w:type="spellEnd"/>
      <w:r w:rsidRPr="003402C1">
        <w:rPr>
          <w:rFonts w:cs="Arial"/>
          <w:color w:val="000000" w:themeColor="text1"/>
          <w:szCs w:val="24"/>
          <w:lang w:val="fr-FR"/>
        </w:rPr>
        <w:t xml:space="preserve"> 1952; 46(5):521e34.</w:t>
      </w:r>
    </w:p>
    <w:p w:rsidR="00642F45" w:rsidRPr="003402C1" w:rsidRDefault="00642F45" w:rsidP="003402C1">
      <w:pPr>
        <w:pStyle w:val="Prrafodelista"/>
        <w:numPr>
          <w:ilvl w:val="0"/>
          <w:numId w:val="9"/>
        </w:numPr>
        <w:spacing w:after="0"/>
        <w:ind w:left="360"/>
        <w:rPr>
          <w:rFonts w:cs="Arial"/>
          <w:color w:val="000000" w:themeColor="text1"/>
          <w:szCs w:val="24"/>
          <w:lang w:val="en-US"/>
        </w:rPr>
      </w:pPr>
      <w:proofErr w:type="spellStart"/>
      <w:r w:rsidRPr="003402C1">
        <w:rPr>
          <w:rFonts w:cs="Arial"/>
          <w:color w:val="000000" w:themeColor="text1"/>
          <w:szCs w:val="24"/>
          <w:lang w:val="en-US"/>
        </w:rPr>
        <w:t>Enfi</w:t>
      </w:r>
      <w:proofErr w:type="spellEnd"/>
      <w:r w:rsidRPr="003402C1">
        <w:rPr>
          <w:rFonts w:cs="Arial"/>
          <w:color w:val="000000" w:themeColor="text1"/>
          <w:szCs w:val="24"/>
          <w:lang w:val="en-US"/>
        </w:rPr>
        <w:t xml:space="preserve"> Ai, Codrington J, </w:t>
      </w:r>
      <w:proofErr w:type="spellStart"/>
      <w:r w:rsidRPr="003402C1">
        <w:rPr>
          <w:rFonts w:cs="Arial"/>
          <w:color w:val="000000" w:themeColor="text1"/>
          <w:szCs w:val="24"/>
          <w:lang w:val="en-US"/>
        </w:rPr>
        <w:t>Roosblad</w:t>
      </w:r>
      <w:proofErr w:type="spellEnd"/>
      <w:r w:rsidRPr="003402C1">
        <w:rPr>
          <w:rFonts w:cs="Arial"/>
          <w:color w:val="000000" w:themeColor="text1"/>
          <w:szCs w:val="24"/>
          <w:lang w:val="en-US"/>
        </w:rPr>
        <w:t xml:space="preserve"> J, </w:t>
      </w:r>
      <w:proofErr w:type="spellStart"/>
      <w:r w:rsidRPr="003402C1">
        <w:rPr>
          <w:rFonts w:cs="Arial"/>
          <w:color w:val="000000" w:themeColor="text1"/>
          <w:szCs w:val="24"/>
          <w:lang w:val="en-US"/>
        </w:rPr>
        <w:t>Kazanji</w:t>
      </w:r>
      <w:proofErr w:type="spellEnd"/>
      <w:r w:rsidRPr="003402C1">
        <w:rPr>
          <w:rFonts w:cs="Arial"/>
          <w:color w:val="000000" w:themeColor="text1"/>
          <w:szCs w:val="24"/>
          <w:lang w:val="en-US"/>
        </w:rPr>
        <w:t xml:space="preserve"> M, </w:t>
      </w:r>
      <w:proofErr w:type="spellStart"/>
      <w:r w:rsidRPr="003402C1">
        <w:rPr>
          <w:rFonts w:cs="Arial"/>
          <w:color w:val="000000" w:themeColor="text1"/>
          <w:szCs w:val="24"/>
          <w:lang w:val="en-US"/>
        </w:rPr>
        <w:t>Rousset</w:t>
      </w:r>
      <w:proofErr w:type="spellEnd"/>
      <w:r w:rsidRPr="003402C1">
        <w:rPr>
          <w:rFonts w:cs="Arial"/>
          <w:color w:val="000000" w:themeColor="text1"/>
          <w:szCs w:val="24"/>
          <w:lang w:val="en-US"/>
        </w:rPr>
        <w:t xml:space="preserve"> D. Zika virus genome from the Americas. Published Online January 7, 2016. http://dx.doi.org/10.1016/S0140-6736(16)00003-9. </w:t>
      </w:r>
      <w:proofErr w:type="spellStart"/>
      <w:r w:rsidRPr="003402C1">
        <w:rPr>
          <w:rFonts w:cs="Arial"/>
          <w:color w:val="000000" w:themeColor="text1"/>
          <w:szCs w:val="24"/>
          <w:lang w:val="en-US"/>
        </w:rPr>
        <w:t>Accesado</w:t>
      </w:r>
      <w:proofErr w:type="spellEnd"/>
      <w:r w:rsidRPr="003402C1">
        <w:rPr>
          <w:rFonts w:cs="Arial"/>
          <w:color w:val="000000" w:themeColor="text1"/>
          <w:szCs w:val="24"/>
          <w:lang w:val="en-US"/>
        </w:rPr>
        <w:t xml:space="preserve"> 13 </w:t>
      </w:r>
      <w:proofErr w:type="spellStart"/>
      <w:r w:rsidRPr="003402C1">
        <w:rPr>
          <w:rFonts w:cs="Arial"/>
          <w:color w:val="000000" w:themeColor="text1"/>
          <w:szCs w:val="24"/>
          <w:lang w:val="en-US"/>
        </w:rPr>
        <w:t>marzo</w:t>
      </w:r>
      <w:proofErr w:type="spellEnd"/>
      <w:r w:rsidRPr="003402C1">
        <w:rPr>
          <w:rFonts w:cs="Arial"/>
          <w:color w:val="000000" w:themeColor="text1"/>
          <w:szCs w:val="24"/>
          <w:lang w:val="en-US"/>
        </w:rPr>
        <w:t xml:space="preserve"> 2016.</w:t>
      </w:r>
    </w:p>
    <w:p w:rsidR="00642F45" w:rsidRPr="003402C1" w:rsidRDefault="00642F45" w:rsidP="003402C1">
      <w:pPr>
        <w:pStyle w:val="Prrafodelista"/>
        <w:numPr>
          <w:ilvl w:val="0"/>
          <w:numId w:val="9"/>
        </w:numPr>
        <w:spacing w:after="0"/>
        <w:ind w:left="360"/>
        <w:rPr>
          <w:rFonts w:cs="Arial"/>
          <w:color w:val="000000" w:themeColor="text1"/>
          <w:szCs w:val="24"/>
          <w:lang w:val="en-US"/>
        </w:rPr>
      </w:pPr>
      <w:r w:rsidRPr="003402C1">
        <w:rPr>
          <w:rFonts w:cs="Arial"/>
          <w:color w:val="000000" w:themeColor="text1"/>
          <w:szCs w:val="24"/>
          <w:lang w:val="en-US"/>
        </w:rPr>
        <w:t xml:space="preserve">McCrae AW, </w:t>
      </w:r>
      <w:proofErr w:type="spellStart"/>
      <w:r w:rsidRPr="003402C1">
        <w:rPr>
          <w:rFonts w:cs="Arial"/>
          <w:color w:val="000000" w:themeColor="text1"/>
          <w:szCs w:val="24"/>
          <w:lang w:val="en-US"/>
        </w:rPr>
        <w:t>Kirya</w:t>
      </w:r>
      <w:proofErr w:type="spellEnd"/>
      <w:r w:rsidRPr="003402C1">
        <w:rPr>
          <w:rFonts w:cs="Arial"/>
          <w:color w:val="000000" w:themeColor="text1"/>
          <w:szCs w:val="24"/>
          <w:lang w:val="en-US"/>
        </w:rPr>
        <w:t xml:space="preserve"> BG. Yellow fever and Zika virus epizootics and enzootics in Uganda. Trans R </w:t>
      </w:r>
      <w:proofErr w:type="spellStart"/>
      <w:r w:rsidRPr="003402C1">
        <w:rPr>
          <w:rFonts w:cs="Arial"/>
          <w:color w:val="000000" w:themeColor="text1"/>
          <w:szCs w:val="24"/>
          <w:lang w:val="en-US"/>
        </w:rPr>
        <w:t>Soc</w:t>
      </w:r>
      <w:proofErr w:type="spellEnd"/>
      <w:r w:rsidRPr="003402C1">
        <w:rPr>
          <w:rFonts w:cs="Arial"/>
          <w:color w:val="000000" w:themeColor="text1"/>
          <w:szCs w:val="24"/>
          <w:lang w:val="en-US"/>
        </w:rPr>
        <w:t xml:space="preserve"> Trop Med </w:t>
      </w:r>
      <w:proofErr w:type="spellStart"/>
      <w:r w:rsidRPr="003402C1">
        <w:rPr>
          <w:rFonts w:cs="Arial"/>
          <w:color w:val="000000" w:themeColor="text1"/>
          <w:szCs w:val="24"/>
          <w:lang w:val="en-US"/>
        </w:rPr>
        <w:t>Hyg</w:t>
      </w:r>
      <w:proofErr w:type="spellEnd"/>
      <w:r w:rsidRPr="003402C1">
        <w:rPr>
          <w:rFonts w:cs="Arial"/>
          <w:color w:val="000000" w:themeColor="text1"/>
          <w:szCs w:val="24"/>
          <w:lang w:val="en-US"/>
        </w:rPr>
        <w:t xml:space="preserve"> 1982; 76(4):552e62.</w:t>
      </w:r>
    </w:p>
    <w:p w:rsidR="00642F45" w:rsidRPr="003402C1" w:rsidRDefault="00642F45" w:rsidP="003402C1">
      <w:pPr>
        <w:pStyle w:val="Prrafodelista"/>
        <w:numPr>
          <w:ilvl w:val="0"/>
          <w:numId w:val="9"/>
        </w:numPr>
        <w:spacing w:after="0"/>
        <w:ind w:left="360"/>
        <w:rPr>
          <w:rFonts w:cs="Arial"/>
          <w:color w:val="000000" w:themeColor="text1"/>
          <w:szCs w:val="24"/>
          <w:lang w:val="en-US"/>
        </w:rPr>
      </w:pPr>
      <w:r w:rsidRPr="003402C1">
        <w:rPr>
          <w:rFonts w:cs="Arial"/>
          <w:color w:val="000000" w:themeColor="text1"/>
          <w:szCs w:val="24"/>
          <w:lang w:val="en-US"/>
        </w:rPr>
        <w:t xml:space="preserve">Nishiura H, Kinoshita R, </w:t>
      </w:r>
      <w:proofErr w:type="spellStart"/>
      <w:r w:rsidRPr="003402C1">
        <w:rPr>
          <w:rFonts w:cs="Arial"/>
          <w:color w:val="000000" w:themeColor="text1"/>
          <w:szCs w:val="24"/>
          <w:lang w:val="en-US"/>
        </w:rPr>
        <w:t>Mizumoto</w:t>
      </w:r>
      <w:proofErr w:type="spellEnd"/>
      <w:r w:rsidRPr="003402C1">
        <w:rPr>
          <w:rFonts w:cs="Arial"/>
          <w:color w:val="000000" w:themeColor="text1"/>
          <w:szCs w:val="24"/>
          <w:lang w:val="en-US"/>
        </w:rPr>
        <w:t xml:space="preserve"> K, Yasuda Y, Nah K, </w:t>
      </w:r>
      <w:proofErr w:type="spellStart"/>
      <w:r w:rsidRPr="003402C1">
        <w:rPr>
          <w:rFonts w:cs="Arial"/>
          <w:color w:val="000000" w:themeColor="text1"/>
          <w:szCs w:val="24"/>
          <w:lang w:val="en-US"/>
        </w:rPr>
        <w:t>EquationTitle</w:t>
      </w:r>
      <w:proofErr w:type="spellEnd"/>
      <w:r w:rsidRPr="003402C1">
        <w:rPr>
          <w:rFonts w:cs="Arial"/>
          <w:color w:val="000000" w:themeColor="text1"/>
          <w:szCs w:val="24"/>
          <w:lang w:val="en-US"/>
        </w:rPr>
        <w:t xml:space="preserve">: Transmission potential of Zika virus infection in the South Pacific, International Journal of Infectious Diseases (2016), </w:t>
      </w:r>
      <w:hyperlink r:id="rId17" w:history="1">
        <w:r w:rsidRPr="003402C1">
          <w:rPr>
            <w:rStyle w:val="Hipervnculo"/>
            <w:rFonts w:cs="Arial"/>
            <w:color w:val="000000" w:themeColor="text1"/>
            <w:szCs w:val="24"/>
            <w:lang w:val="en-US"/>
          </w:rPr>
          <w:t>http://dx.doi.org/10.1016/j.ijid.2016.02.017</w:t>
        </w:r>
      </w:hyperlink>
      <w:r w:rsidRPr="003402C1">
        <w:rPr>
          <w:rFonts w:cs="Arial"/>
          <w:color w:val="000000" w:themeColor="text1"/>
          <w:szCs w:val="24"/>
          <w:lang w:val="en-US"/>
        </w:rPr>
        <w:t>.</w:t>
      </w:r>
    </w:p>
    <w:p w:rsidR="00642F45" w:rsidRPr="003402C1" w:rsidRDefault="00642F45" w:rsidP="003402C1">
      <w:pPr>
        <w:pStyle w:val="Prrafodelista"/>
        <w:numPr>
          <w:ilvl w:val="0"/>
          <w:numId w:val="9"/>
        </w:numPr>
        <w:spacing w:after="0"/>
        <w:ind w:left="360"/>
        <w:rPr>
          <w:rFonts w:cs="Arial"/>
          <w:color w:val="000000" w:themeColor="text1"/>
          <w:szCs w:val="24"/>
        </w:rPr>
      </w:pPr>
      <w:proofErr w:type="spellStart"/>
      <w:r w:rsidRPr="003402C1">
        <w:rPr>
          <w:rFonts w:cs="Arial"/>
          <w:color w:val="000000" w:themeColor="text1"/>
          <w:szCs w:val="24"/>
          <w:lang w:val="en-US"/>
        </w:rPr>
        <w:t>Schaffner</w:t>
      </w:r>
      <w:proofErr w:type="spellEnd"/>
      <w:r w:rsidRPr="003402C1">
        <w:rPr>
          <w:rFonts w:cs="Arial"/>
          <w:color w:val="000000" w:themeColor="text1"/>
          <w:szCs w:val="24"/>
          <w:lang w:val="en-US"/>
        </w:rPr>
        <w:t xml:space="preserve"> F, Mathis A. Dengue and dengue vectors in the WHO European region: past, present, and scenarios for the future. </w:t>
      </w:r>
      <w:proofErr w:type="spellStart"/>
      <w:r w:rsidRPr="003402C1">
        <w:rPr>
          <w:rFonts w:cs="Arial"/>
          <w:color w:val="000000" w:themeColor="text1"/>
          <w:szCs w:val="24"/>
        </w:rPr>
        <w:t>Lancet</w:t>
      </w:r>
      <w:proofErr w:type="spellEnd"/>
      <w:r w:rsidRPr="003402C1">
        <w:rPr>
          <w:rFonts w:cs="Arial"/>
          <w:color w:val="000000" w:themeColor="text1"/>
          <w:szCs w:val="24"/>
        </w:rPr>
        <w:t xml:space="preserve"> </w:t>
      </w:r>
      <w:proofErr w:type="spellStart"/>
      <w:r w:rsidRPr="003402C1">
        <w:rPr>
          <w:rFonts w:cs="Arial"/>
          <w:color w:val="000000" w:themeColor="text1"/>
          <w:szCs w:val="24"/>
        </w:rPr>
        <w:t>Infect</w:t>
      </w:r>
      <w:proofErr w:type="spellEnd"/>
      <w:r w:rsidRPr="003402C1">
        <w:rPr>
          <w:rFonts w:cs="Arial"/>
          <w:color w:val="000000" w:themeColor="text1"/>
          <w:szCs w:val="24"/>
        </w:rPr>
        <w:t xml:space="preserve"> </w:t>
      </w:r>
      <w:proofErr w:type="spellStart"/>
      <w:r w:rsidRPr="003402C1">
        <w:rPr>
          <w:rFonts w:cs="Arial"/>
          <w:color w:val="000000" w:themeColor="text1"/>
          <w:szCs w:val="24"/>
        </w:rPr>
        <w:t>Dis</w:t>
      </w:r>
      <w:proofErr w:type="spellEnd"/>
      <w:r w:rsidRPr="003402C1">
        <w:rPr>
          <w:rFonts w:cs="Arial"/>
          <w:color w:val="000000" w:themeColor="text1"/>
          <w:szCs w:val="24"/>
        </w:rPr>
        <w:t xml:space="preserve"> 2014; 14(12):1271e80.</w:t>
      </w:r>
    </w:p>
    <w:p w:rsidR="00642F45" w:rsidRPr="003402C1" w:rsidRDefault="00642F45" w:rsidP="003402C1">
      <w:pPr>
        <w:pStyle w:val="Prrafodelista"/>
        <w:numPr>
          <w:ilvl w:val="0"/>
          <w:numId w:val="9"/>
        </w:numPr>
        <w:spacing w:after="0"/>
        <w:ind w:left="360"/>
        <w:rPr>
          <w:rFonts w:cs="Arial"/>
          <w:color w:val="000000" w:themeColor="text1"/>
          <w:szCs w:val="24"/>
        </w:rPr>
      </w:pPr>
      <w:r w:rsidRPr="003402C1">
        <w:rPr>
          <w:rFonts w:cs="Arial"/>
          <w:color w:val="000000" w:themeColor="text1"/>
          <w:szCs w:val="24"/>
          <w:lang w:val="en-US"/>
        </w:rPr>
        <w:t xml:space="preserve">Davila, G., M. J. Nelson, A. Turner, and A. Garcia. 1991. Resting sites for </w:t>
      </w:r>
      <w:proofErr w:type="spellStart"/>
      <w:r w:rsidRPr="003402C1">
        <w:rPr>
          <w:rFonts w:cs="Arial"/>
          <w:color w:val="000000" w:themeColor="text1"/>
          <w:szCs w:val="24"/>
          <w:lang w:val="en-US"/>
        </w:rPr>
        <w:t>Aedes</w:t>
      </w:r>
      <w:proofErr w:type="spellEnd"/>
      <w:r w:rsidRPr="003402C1">
        <w:rPr>
          <w:rFonts w:cs="Arial"/>
          <w:color w:val="000000" w:themeColor="text1"/>
          <w:szCs w:val="24"/>
          <w:lang w:val="en-US"/>
        </w:rPr>
        <w:t xml:space="preserve"> </w:t>
      </w:r>
      <w:proofErr w:type="spellStart"/>
      <w:r w:rsidRPr="003402C1">
        <w:rPr>
          <w:rFonts w:cs="Arial"/>
          <w:color w:val="000000" w:themeColor="text1"/>
          <w:szCs w:val="24"/>
          <w:lang w:val="en-US"/>
        </w:rPr>
        <w:t>aegypti</w:t>
      </w:r>
      <w:proofErr w:type="spellEnd"/>
      <w:r w:rsidRPr="003402C1">
        <w:rPr>
          <w:rFonts w:cs="Arial"/>
          <w:color w:val="000000" w:themeColor="text1"/>
          <w:szCs w:val="24"/>
          <w:lang w:val="en-US"/>
        </w:rPr>
        <w:t xml:space="preserve"> in Panama. J. Am. </w:t>
      </w:r>
      <w:proofErr w:type="spellStart"/>
      <w:r w:rsidRPr="003402C1">
        <w:rPr>
          <w:rFonts w:cs="Arial"/>
          <w:color w:val="000000" w:themeColor="text1"/>
          <w:szCs w:val="24"/>
        </w:rPr>
        <w:t>Mosq</w:t>
      </w:r>
      <w:proofErr w:type="spellEnd"/>
      <w:r w:rsidRPr="003402C1">
        <w:rPr>
          <w:rFonts w:cs="Arial"/>
          <w:color w:val="000000" w:themeColor="text1"/>
          <w:szCs w:val="24"/>
        </w:rPr>
        <w:t xml:space="preserve">. Control </w:t>
      </w:r>
      <w:proofErr w:type="spellStart"/>
      <w:r w:rsidRPr="003402C1">
        <w:rPr>
          <w:rFonts w:cs="Arial"/>
          <w:color w:val="000000" w:themeColor="text1"/>
          <w:szCs w:val="24"/>
        </w:rPr>
        <w:t>Assoc</w:t>
      </w:r>
      <w:proofErr w:type="spellEnd"/>
      <w:r w:rsidRPr="003402C1">
        <w:rPr>
          <w:rFonts w:cs="Arial"/>
          <w:color w:val="000000" w:themeColor="text1"/>
          <w:szCs w:val="24"/>
        </w:rPr>
        <w:t>. 7: 633Ð634.</w:t>
      </w:r>
    </w:p>
    <w:p w:rsidR="00642F45" w:rsidRPr="003402C1" w:rsidRDefault="00642F45" w:rsidP="003402C1">
      <w:pPr>
        <w:pStyle w:val="Prrafodelista"/>
        <w:numPr>
          <w:ilvl w:val="0"/>
          <w:numId w:val="9"/>
        </w:numPr>
        <w:spacing w:after="0"/>
        <w:ind w:left="360"/>
        <w:rPr>
          <w:rFonts w:cs="Arial"/>
          <w:color w:val="000000" w:themeColor="text1"/>
          <w:szCs w:val="24"/>
          <w:lang w:val="en-US"/>
        </w:rPr>
      </w:pPr>
      <w:r w:rsidRPr="003402C1">
        <w:rPr>
          <w:rFonts w:cs="Arial"/>
          <w:color w:val="000000" w:themeColor="text1"/>
          <w:szCs w:val="24"/>
          <w:lang w:val="en-US"/>
        </w:rPr>
        <w:t xml:space="preserve">Chan, M., and M. A. Johansson. 2012. The incubation periods of dengue viruses. </w:t>
      </w:r>
      <w:proofErr w:type="spellStart"/>
      <w:r w:rsidRPr="003402C1">
        <w:rPr>
          <w:rFonts w:cs="Arial"/>
          <w:color w:val="000000" w:themeColor="text1"/>
          <w:szCs w:val="24"/>
          <w:lang w:val="en-US"/>
        </w:rPr>
        <w:t>PLoS</w:t>
      </w:r>
      <w:proofErr w:type="spellEnd"/>
      <w:r w:rsidRPr="003402C1">
        <w:rPr>
          <w:rFonts w:cs="Arial"/>
          <w:color w:val="000000" w:themeColor="text1"/>
          <w:szCs w:val="24"/>
          <w:lang w:val="en-US"/>
        </w:rPr>
        <w:t xml:space="preserve"> ONE 7: e50972.</w:t>
      </w:r>
    </w:p>
    <w:p w:rsidR="00642F45" w:rsidRPr="003402C1" w:rsidRDefault="00642F45" w:rsidP="003402C1">
      <w:pPr>
        <w:pStyle w:val="Prrafodelista"/>
        <w:numPr>
          <w:ilvl w:val="0"/>
          <w:numId w:val="9"/>
        </w:numPr>
        <w:spacing w:after="0"/>
        <w:ind w:left="360"/>
        <w:rPr>
          <w:rFonts w:cs="Arial"/>
          <w:color w:val="000000" w:themeColor="text1"/>
          <w:szCs w:val="24"/>
          <w:lang w:val="en-US"/>
        </w:rPr>
      </w:pPr>
      <w:r w:rsidRPr="003402C1">
        <w:rPr>
          <w:rFonts w:cs="Arial"/>
          <w:color w:val="000000" w:themeColor="text1"/>
          <w:szCs w:val="24"/>
          <w:lang w:val="en-US"/>
        </w:rPr>
        <w:t xml:space="preserve">Oster AM, Brooks JT, Stryker JE, et al. Interim guidelines for prevention of sexual transmission of Zika virus—United States, 2016. MMWR </w:t>
      </w:r>
      <w:proofErr w:type="spellStart"/>
      <w:r w:rsidRPr="003402C1">
        <w:rPr>
          <w:rFonts w:cs="Arial"/>
          <w:color w:val="000000" w:themeColor="text1"/>
          <w:szCs w:val="24"/>
          <w:lang w:val="en-US"/>
        </w:rPr>
        <w:t>Morb</w:t>
      </w:r>
      <w:proofErr w:type="spellEnd"/>
      <w:r w:rsidRPr="003402C1">
        <w:rPr>
          <w:rFonts w:cs="Arial"/>
          <w:color w:val="000000" w:themeColor="text1"/>
          <w:szCs w:val="24"/>
          <w:lang w:val="en-US"/>
        </w:rPr>
        <w:t xml:space="preserve"> Mortal </w:t>
      </w:r>
      <w:proofErr w:type="spellStart"/>
      <w:r w:rsidRPr="003402C1">
        <w:rPr>
          <w:rFonts w:cs="Arial"/>
          <w:color w:val="000000" w:themeColor="text1"/>
          <w:szCs w:val="24"/>
          <w:lang w:val="en-US"/>
        </w:rPr>
        <w:t>Wkly</w:t>
      </w:r>
      <w:proofErr w:type="spellEnd"/>
      <w:r w:rsidRPr="003402C1">
        <w:rPr>
          <w:rFonts w:cs="Arial"/>
          <w:color w:val="000000" w:themeColor="text1"/>
          <w:szCs w:val="24"/>
          <w:lang w:val="en-US"/>
        </w:rPr>
        <w:t xml:space="preserve"> Rep 2016; 65:120–1.</w:t>
      </w:r>
    </w:p>
    <w:p w:rsidR="00642F45" w:rsidRPr="003402C1" w:rsidRDefault="00642F45" w:rsidP="003402C1">
      <w:pPr>
        <w:pStyle w:val="Prrafodelista"/>
        <w:numPr>
          <w:ilvl w:val="0"/>
          <w:numId w:val="9"/>
        </w:numPr>
        <w:spacing w:after="0"/>
        <w:ind w:left="360"/>
        <w:rPr>
          <w:rFonts w:cs="Arial"/>
          <w:color w:val="000000" w:themeColor="text1"/>
          <w:szCs w:val="24"/>
        </w:rPr>
      </w:pPr>
      <w:r w:rsidRPr="003402C1">
        <w:rPr>
          <w:rFonts w:cs="Arial"/>
          <w:color w:val="000000" w:themeColor="text1"/>
          <w:szCs w:val="24"/>
          <w:lang w:val="en-US"/>
        </w:rPr>
        <w:lastRenderedPageBreak/>
        <w:t xml:space="preserve">Hills SL, Russell K, Hennessey M, Williams C, Oster AM, Fischer M, Mead P. Transmission of Zika Virus Through Sexual Contact with Travelers to Areas of Ongoing Transmission - Continental United States, 2016. </w:t>
      </w:r>
      <w:r w:rsidRPr="003402C1">
        <w:rPr>
          <w:rFonts w:cs="Arial"/>
          <w:color w:val="000000" w:themeColor="text1"/>
          <w:szCs w:val="24"/>
        </w:rPr>
        <w:t xml:space="preserve">MMWR </w:t>
      </w:r>
      <w:proofErr w:type="spellStart"/>
      <w:r w:rsidRPr="003402C1">
        <w:rPr>
          <w:rFonts w:cs="Arial"/>
          <w:color w:val="000000" w:themeColor="text1"/>
          <w:szCs w:val="24"/>
        </w:rPr>
        <w:t>Morb</w:t>
      </w:r>
      <w:proofErr w:type="spellEnd"/>
      <w:r w:rsidRPr="003402C1">
        <w:rPr>
          <w:rFonts w:cs="Arial"/>
          <w:color w:val="000000" w:themeColor="text1"/>
          <w:szCs w:val="24"/>
        </w:rPr>
        <w:t xml:space="preserve"> Mortal </w:t>
      </w:r>
      <w:proofErr w:type="spellStart"/>
      <w:r w:rsidRPr="003402C1">
        <w:rPr>
          <w:rFonts w:cs="Arial"/>
          <w:color w:val="000000" w:themeColor="text1"/>
          <w:szCs w:val="24"/>
        </w:rPr>
        <w:t>Wkly</w:t>
      </w:r>
      <w:proofErr w:type="spellEnd"/>
      <w:r w:rsidRPr="003402C1">
        <w:rPr>
          <w:rFonts w:cs="Arial"/>
          <w:color w:val="000000" w:themeColor="text1"/>
          <w:szCs w:val="24"/>
        </w:rPr>
        <w:t xml:space="preserve"> Rep. 2016 Mar 4; 65(8):215-6. </w:t>
      </w:r>
      <w:proofErr w:type="spellStart"/>
      <w:r w:rsidRPr="003402C1">
        <w:rPr>
          <w:rFonts w:cs="Arial"/>
          <w:color w:val="000000" w:themeColor="text1"/>
          <w:szCs w:val="24"/>
        </w:rPr>
        <w:t>doi</w:t>
      </w:r>
      <w:proofErr w:type="spellEnd"/>
      <w:r w:rsidRPr="003402C1">
        <w:rPr>
          <w:rFonts w:cs="Arial"/>
          <w:color w:val="000000" w:themeColor="text1"/>
          <w:szCs w:val="24"/>
        </w:rPr>
        <w:t>: 10.15585.</w:t>
      </w:r>
    </w:p>
    <w:p w:rsidR="00642F45" w:rsidRPr="003402C1" w:rsidRDefault="00642F45" w:rsidP="003402C1">
      <w:pPr>
        <w:pStyle w:val="Prrafodelista"/>
        <w:numPr>
          <w:ilvl w:val="0"/>
          <w:numId w:val="9"/>
        </w:numPr>
        <w:spacing w:after="0"/>
        <w:ind w:left="360"/>
        <w:rPr>
          <w:rFonts w:cs="Arial"/>
          <w:color w:val="000000" w:themeColor="text1"/>
          <w:szCs w:val="24"/>
        </w:rPr>
      </w:pPr>
      <w:proofErr w:type="spellStart"/>
      <w:r w:rsidRPr="003402C1">
        <w:rPr>
          <w:rFonts w:cs="Arial"/>
          <w:color w:val="000000" w:themeColor="text1"/>
          <w:szCs w:val="24"/>
          <w:lang w:val="fr-FR"/>
        </w:rPr>
        <w:t>Musso</w:t>
      </w:r>
      <w:proofErr w:type="spellEnd"/>
      <w:r w:rsidRPr="003402C1">
        <w:rPr>
          <w:rFonts w:cs="Arial"/>
          <w:color w:val="000000" w:themeColor="text1"/>
          <w:szCs w:val="24"/>
          <w:lang w:val="fr-FR"/>
        </w:rPr>
        <w:t xml:space="preserve"> D, Roche C, Robin E, </w:t>
      </w:r>
      <w:proofErr w:type="spellStart"/>
      <w:r w:rsidRPr="003402C1">
        <w:rPr>
          <w:rFonts w:cs="Arial"/>
          <w:color w:val="000000" w:themeColor="text1"/>
          <w:szCs w:val="24"/>
          <w:lang w:val="fr-FR"/>
        </w:rPr>
        <w:t>Nhan</w:t>
      </w:r>
      <w:proofErr w:type="spellEnd"/>
      <w:r w:rsidRPr="003402C1">
        <w:rPr>
          <w:rFonts w:cs="Arial"/>
          <w:color w:val="000000" w:themeColor="text1"/>
          <w:szCs w:val="24"/>
          <w:lang w:val="fr-FR"/>
        </w:rPr>
        <w:t xml:space="preserve"> T, Teissier A, Cao-Lormeau VM. </w:t>
      </w:r>
      <w:r w:rsidRPr="003402C1">
        <w:rPr>
          <w:rFonts w:cs="Arial"/>
          <w:color w:val="000000" w:themeColor="text1"/>
          <w:szCs w:val="24"/>
          <w:lang w:val="en-US"/>
        </w:rPr>
        <w:t xml:space="preserve">Potential sexual transmission of Zika virus. </w:t>
      </w:r>
      <w:proofErr w:type="spellStart"/>
      <w:r w:rsidRPr="003402C1">
        <w:rPr>
          <w:rFonts w:cs="Arial"/>
          <w:color w:val="000000" w:themeColor="text1"/>
          <w:szCs w:val="24"/>
        </w:rPr>
        <w:t>Emerg</w:t>
      </w:r>
      <w:proofErr w:type="spellEnd"/>
      <w:r w:rsidRPr="003402C1">
        <w:rPr>
          <w:rFonts w:cs="Arial"/>
          <w:color w:val="000000" w:themeColor="text1"/>
          <w:szCs w:val="24"/>
        </w:rPr>
        <w:t xml:space="preserve"> </w:t>
      </w:r>
      <w:proofErr w:type="spellStart"/>
      <w:r w:rsidRPr="003402C1">
        <w:rPr>
          <w:rFonts w:cs="Arial"/>
          <w:color w:val="000000" w:themeColor="text1"/>
          <w:szCs w:val="24"/>
        </w:rPr>
        <w:t>Infect</w:t>
      </w:r>
      <w:proofErr w:type="spellEnd"/>
      <w:r w:rsidRPr="003402C1">
        <w:rPr>
          <w:rFonts w:cs="Arial"/>
          <w:color w:val="000000" w:themeColor="text1"/>
          <w:szCs w:val="24"/>
        </w:rPr>
        <w:t xml:space="preserve"> </w:t>
      </w:r>
      <w:proofErr w:type="spellStart"/>
      <w:r w:rsidRPr="003402C1">
        <w:rPr>
          <w:rFonts w:cs="Arial"/>
          <w:color w:val="000000" w:themeColor="text1"/>
          <w:szCs w:val="24"/>
        </w:rPr>
        <w:t>Dis</w:t>
      </w:r>
      <w:proofErr w:type="spellEnd"/>
      <w:r w:rsidRPr="003402C1">
        <w:rPr>
          <w:rFonts w:cs="Arial"/>
          <w:color w:val="000000" w:themeColor="text1"/>
          <w:szCs w:val="24"/>
        </w:rPr>
        <w:t xml:space="preserve"> 2015; 21:359–61.</w:t>
      </w:r>
    </w:p>
    <w:p w:rsidR="00642F45" w:rsidRPr="003402C1" w:rsidRDefault="00642F45" w:rsidP="003402C1">
      <w:pPr>
        <w:pStyle w:val="Prrafodelista"/>
        <w:numPr>
          <w:ilvl w:val="0"/>
          <w:numId w:val="9"/>
        </w:numPr>
        <w:spacing w:after="0"/>
        <w:ind w:left="360"/>
        <w:rPr>
          <w:rFonts w:cs="Arial"/>
          <w:color w:val="000000" w:themeColor="text1"/>
          <w:szCs w:val="24"/>
        </w:rPr>
      </w:pPr>
      <w:proofErr w:type="spellStart"/>
      <w:r w:rsidRPr="003402C1">
        <w:rPr>
          <w:rFonts w:cs="Arial"/>
          <w:color w:val="000000" w:themeColor="text1"/>
          <w:szCs w:val="24"/>
          <w:lang w:val="fr-FR"/>
        </w:rPr>
        <w:t>Musso</w:t>
      </w:r>
      <w:proofErr w:type="spellEnd"/>
      <w:r w:rsidRPr="003402C1">
        <w:rPr>
          <w:rFonts w:cs="Arial"/>
          <w:color w:val="000000" w:themeColor="text1"/>
          <w:szCs w:val="24"/>
          <w:lang w:val="fr-FR"/>
        </w:rPr>
        <w:t xml:space="preserve"> D, </w:t>
      </w:r>
      <w:proofErr w:type="spellStart"/>
      <w:r w:rsidRPr="003402C1">
        <w:rPr>
          <w:rFonts w:cs="Arial"/>
          <w:color w:val="000000" w:themeColor="text1"/>
          <w:szCs w:val="24"/>
          <w:lang w:val="fr-FR"/>
        </w:rPr>
        <w:t>Nhan</w:t>
      </w:r>
      <w:proofErr w:type="spellEnd"/>
      <w:r w:rsidRPr="003402C1">
        <w:rPr>
          <w:rFonts w:cs="Arial"/>
          <w:color w:val="000000" w:themeColor="text1"/>
          <w:szCs w:val="24"/>
          <w:lang w:val="fr-FR"/>
        </w:rPr>
        <w:t xml:space="preserve"> T, Robin E, Roche C, </w:t>
      </w:r>
      <w:proofErr w:type="spellStart"/>
      <w:r w:rsidRPr="003402C1">
        <w:rPr>
          <w:rFonts w:cs="Arial"/>
          <w:color w:val="000000" w:themeColor="text1"/>
          <w:szCs w:val="24"/>
          <w:lang w:val="fr-FR"/>
        </w:rPr>
        <w:t>Bierlaire</w:t>
      </w:r>
      <w:proofErr w:type="spellEnd"/>
      <w:r w:rsidRPr="003402C1">
        <w:rPr>
          <w:rFonts w:cs="Arial"/>
          <w:color w:val="000000" w:themeColor="text1"/>
          <w:szCs w:val="24"/>
          <w:lang w:val="fr-FR"/>
        </w:rPr>
        <w:t xml:space="preserve"> D, </w:t>
      </w:r>
      <w:proofErr w:type="spellStart"/>
      <w:r w:rsidRPr="003402C1">
        <w:rPr>
          <w:rFonts w:cs="Arial"/>
          <w:color w:val="000000" w:themeColor="text1"/>
          <w:szCs w:val="24"/>
          <w:lang w:val="fr-FR"/>
        </w:rPr>
        <w:t>Zisou</w:t>
      </w:r>
      <w:proofErr w:type="spellEnd"/>
      <w:r w:rsidRPr="003402C1">
        <w:rPr>
          <w:rFonts w:cs="Arial"/>
          <w:color w:val="000000" w:themeColor="text1"/>
          <w:szCs w:val="24"/>
          <w:lang w:val="fr-FR"/>
        </w:rPr>
        <w:t xml:space="preserve"> K, et al. </w:t>
      </w:r>
      <w:r w:rsidRPr="003402C1">
        <w:rPr>
          <w:rFonts w:cs="Arial"/>
          <w:color w:val="000000" w:themeColor="text1"/>
          <w:szCs w:val="24"/>
          <w:lang w:val="en-US"/>
        </w:rPr>
        <w:t xml:space="preserve">Potential for Zika virus transmission through blood transfusion demonstrated during an outbreak in French Polynesia, November 2013 to February 2014. </w:t>
      </w:r>
      <w:r w:rsidRPr="003402C1">
        <w:rPr>
          <w:rFonts w:cs="Arial"/>
          <w:color w:val="000000" w:themeColor="text1"/>
          <w:szCs w:val="24"/>
        </w:rPr>
        <w:t xml:space="preserve">Euro </w:t>
      </w:r>
      <w:proofErr w:type="spellStart"/>
      <w:r w:rsidRPr="003402C1">
        <w:rPr>
          <w:rFonts w:cs="Arial"/>
          <w:color w:val="000000" w:themeColor="text1"/>
          <w:szCs w:val="24"/>
        </w:rPr>
        <w:t>Surveill</w:t>
      </w:r>
      <w:proofErr w:type="spellEnd"/>
      <w:r w:rsidRPr="003402C1">
        <w:rPr>
          <w:rFonts w:cs="Arial"/>
          <w:color w:val="000000" w:themeColor="text1"/>
          <w:szCs w:val="24"/>
        </w:rPr>
        <w:t xml:space="preserve"> 2014; 19(14).</w:t>
      </w:r>
    </w:p>
    <w:p w:rsidR="00642F45" w:rsidRPr="003402C1" w:rsidRDefault="00642F45" w:rsidP="003402C1">
      <w:pPr>
        <w:pStyle w:val="Prrafodelista"/>
        <w:numPr>
          <w:ilvl w:val="0"/>
          <w:numId w:val="9"/>
        </w:numPr>
        <w:spacing w:after="0"/>
        <w:ind w:left="360"/>
        <w:rPr>
          <w:rFonts w:cs="Arial"/>
          <w:color w:val="000000" w:themeColor="text1"/>
          <w:szCs w:val="24"/>
          <w:lang w:val="en-US"/>
        </w:rPr>
      </w:pPr>
      <w:proofErr w:type="spellStart"/>
      <w:r w:rsidRPr="003402C1">
        <w:rPr>
          <w:rFonts w:cs="Arial"/>
          <w:color w:val="000000" w:themeColor="text1"/>
          <w:szCs w:val="24"/>
          <w:lang w:val="en-US"/>
        </w:rPr>
        <w:t>Musso</w:t>
      </w:r>
      <w:proofErr w:type="spellEnd"/>
      <w:r w:rsidRPr="003402C1">
        <w:rPr>
          <w:rFonts w:cs="Arial"/>
          <w:color w:val="000000" w:themeColor="text1"/>
          <w:szCs w:val="24"/>
          <w:lang w:val="en-US"/>
        </w:rPr>
        <w:t xml:space="preserve"> D, Roche C, </w:t>
      </w:r>
      <w:proofErr w:type="spellStart"/>
      <w:r w:rsidRPr="003402C1">
        <w:rPr>
          <w:rFonts w:cs="Arial"/>
          <w:color w:val="000000" w:themeColor="text1"/>
          <w:szCs w:val="24"/>
          <w:lang w:val="en-US"/>
        </w:rPr>
        <w:t>Nhan</w:t>
      </w:r>
      <w:proofErr w:type="spellEnd"/>
      <w:r w:rsidRPr="003402C1">
        <w:rPr>
          <w:rFonts w:cs="Arial"/>
          <w:color w:val="000000" w:themeColor="text1"/>
          <w:szCs w:val="24"/>
          <w:lang w:val="en-US"/>
        </w:rPr>
        <w:t xml:space="preserve"> TX, Robin E, </w:t>
      </w:r>
      <w:proofErr w:type="spellStart"/>
      <w:r w:rsidRPr="003402C1">
        <w:rPr>
          <w:rFonts w:cs="Arial"/>
          <w:color w:val="000000" w:themeColor="text1"/>
          <w:szCs w:val="24"/>
          <w:lang w:val="en-US"/>
        </w:rPr>
        <w:t>Teissier</w:t>
      </w:r>
      <w:proofErr w:type="spellEnd"/>
      <w:r w:rsidRPr="003402C1">
        <w:rPr>
          <w:rFonts w:cs="Arial"/>
          <w:color w:val="000000" w:themeColor="text1"/>
          <w:szCs w:val="24"/>
          <w:lang w:val="en-US"/>
        </w:rPr>
        <w:t xml:space="preserve"> A, Cao-</w:t>
      </w:r>
      <w:proofErr w:type="spellStart"/>
      <w:r w:rsidRPr="003402C1">
        <w:rPr>
          <w:rFonts w:cs="Arial"/>
          <w:color w:val="000000" w:themeColor="text1"/>
          <w:szCs w:val="24"/>
          <w:lang w:val="en-US"/>
        </w:rPr>
        <w:t>Lormeau</w:t>
      </w:r>
      <w:proofErr w:type="spellEnd"/>
      <w:r w:rsidRPr="003402C1">
        <w:rPr>
          <w:rFonts w:cs="Arial"/>
          <w:color w:val="000000" w:themeColor="text1"/>
          <w:szCs w:val="24"/>
          <w:lang w:val="en-US"/>
        </w:rPr>
        <w:t xml:space="preserve"> VM. Detection of Zika virus in saliva. J </w:t>
      </w:r>
      <w:proofErr w:type="spellStart"/>
      <w:r w:rsidRPr="003402C1">
        <w:rPr>
          <w:rFonts w:cs="Arial"/>
          <w:color w:val="000000" w:themeColor="text1"/>
          <w:szCs w:val="24"/>
          <w:lang w:val="en-US"/>
        </w:rPr>
        <w:t>Clin</w:t>
      </w:r>
      <w:proofErr w:type="spellEnd"/>
      <w:r w:rsidRPr="003402C1">
        <w:rPr>
          <w:rFonts w:cs="Arial"/>
          <w:color w:val="000000" w:themeColor="text1"/>
          <w:szCs w:val="24"/>
          <w:lang w:val="en-US"/>
        </w:rPr>
        <w:t xml:space="preserve"> </w:t>
      </w:r>
      <w:proofErr w:type="spellStart"/>
      <w:r w:rsidRPr="003402C1">
        <w:rPr>
          <w:rFonts w:cs="Arial"/>
          <w:color w:val="000000" w:themeColor="text1"/>
          <w:szCs w:val="24"/>
          <w:lang w:val="en-US"/>
        </w:rPr>
        <w:t>Virol</w:t>
      </w:r>
      <w:proofErr w:type="spellEnd"/>
      <w:r w:rsidRPr="003402C1">
        <w:rPr>
          <w:rFonts w:cs="Arial"/>
          <w:color w:val="000000" w:themeColor="text1"/>
          <w:szCs w:val="24"/>
          <w:lang w:val="en-US"/>
        </w:rPr>
        <w:t xml:space="preserve"> 2015; 68:53e5 / Chan J, Choi G, Yip C, Cheng V, Yuen KY. Zika fever and congenital Zika syndrome: An unexpected emerging arboviral disease? Journal of Infection (2016, In Press).</w:t>
      </w:r>
    </w:p>
    <w:p w:rsidR="00642F45" w:rsidRPr="003402C1" w:rsidRDefault="00642F45" w:rsidP="003402C1">
      <w:pPr>
        <w:pStyle w:val="Prrafodelista"/>
        <w:numPr>
          <w:ilvl w:val="0"/>
          <w:numId w:val="9"/>
        </w:numPr>
        <w:spacing w:after="0"/>
        <w:ind w:left="360"/>
        <w:rPr>
          <w:rFonts w:cs="Arial"/>
          <w:color w:val="000000" w:themeColor="text1"/>
          <w:szCs w:val="24"/>
        </w:rPr>
      </w:pPr>
      <w:proofErr w:type="spellStart"/>
      <w:r w:rsidRPr="003402C1">
        <w:rPr>
          <w:rFonts w:cs="Arial"/>
          <w:color w:val="000000" w:themeColor="text1"/>
          <w:szCs w:val="24"/>
          <w:lang w:val="en-US"/>
        </w:rPr>
        <w:t>Tsunoda</w:t>
      </w:r>
      <w:proofErr w:type="spellEnd"/>
      <w:r w:rsidRPr="003402C1">
        <w:rPr>
          <w:rFonts w:cs="Arial"/>
          <w:color w:val="000000" w:themeColor="text1"/>
          <w:szCs w:val="24"/>
          <w:lang w:val="en-US"/>
        </w:rPr>
        <w:t xml:space="preserve"> T, Fukuchi A, </w:t>
      </w:r>
      <w:proofErr w:type="spellStart"/>
      <w:r w:rsidRPr="003402C1">
        <w:rPr>
          <w:rFonts w:cs="Arial"/>
          <w:color w:val="000000" w:themeColor="text1"/>
          <w:szCs w:val="24"/>
          <w:lang w:val="en-US"/>
        </w:rPr>
        <w:t>Nanbara</w:t>
      </w:r>
      <w:proofErr w:type="spellEnd"/>
      <w:r w:rsidRPr="003402C1">
        <w:rPr>
          <w:rFonts w:cs="Arial"/>
          <w:color w:val="000000" w:themeColor="text1"/>
          <w:szCs w:val="24"/>
          <w:lang w:val="en-US"/>
        </w:rPr>
        <w:t xml:space="preserve"> S, Takagi M. Effect of body size and sugar meals on oviposition of the yellow fever mosquito, </w:t>
      </w:r>
      <w:proofErr w:type="spellStart"/>
      <w:r w:rsidRPr="003402C1">
        <w:rPr>
          <w:rFonts w:cs="Arial"/>
          <w:color w:val="000000" w:themeColor="text1"/>
          <w:szCs w:val="24"/>
          <w:lang w:val="en-US"/>
        </w:rPr>
        <w:t>Aedes</w:t>
      </w:r>
      <w:proofErr w:type="spellEnd"/>
      <w:r w:rsidRPr="003402C1">
        <w:rPr>
          <w:rFonts w:cs="Arial"/>
          <w:color w:val="000000" w:themeColor="text1"/>
          <w:szCs w:val="24"/>
          <w:lang w:val="en-US"/>
        </w:rPr>
        <w:t xml:space="preserve"> </w:t>
      </w:r>
      <w:proofErr w:type="spellStart"/>
      <w:r w:rsidRPr="003402C1">
        <w:rPr>
          <w:rFonts w:cs="Arial"/>
          <w:color w:val="000000" w:themeColor="text1"/>
          <w:szCs w:val="24"/>
          <w:lang w:val="en-US"/>
        </w:rPr>
        <w:t>aegypti</w:t>
      </w:r>
      <w:proofErr w:type="spellEnd"/>
      <w:r w:rsidRPr="003402C1">
        <w:rPr>
          <w:rFonts w:cs="Arial"/>
          <w:color w:val="000000" w:themeColor="text1"/>
          <w:szCs w:val="24"/>
          <w:lang w:val="en-US"/>
        </w:rPr>
        <w:t xml:space="preserve"> (</w:t>
      </w:r>
      <w:proofErr w:type="spellStart"/>
      <w:r w:rsidRPr="003402C1">
        <w:rPr>
          <w:rFonts w:cs="Arial"/>
          <w:color w:val="000000" w:themeColor="text1"/>
          <w:szCs w:val="24"/>
          <w:lang w:val="en-US"/>
        </w:rPr>
        <w:t>Diptera</w:t>
      </w:r>
      <w:proofErr w:type="spellEnd"/>
      <w:r w:rsidRPr="003402C1">
        <w:rPr>
          <w:rFonts w:cs="Arial"/>
          <w:color w:val="000000" w:themeColor="text1"/>
          <w:szCs w:val="24"/>
          <w:lang w:val="en-US"/>
        </w:rPr>
        <w:t xml:space="preserve">: </w:t>
      </w:r>
      <w:proofErr w:type="spellStart"/>
      <w:r w:rsidRPr="003402C1">
        <w:rPr>
          <w:rFonts w:cs="Arial"/>
          <w:color w:val="000000" w:themeColor="text1"/>
          <w:szCs w:val="24"/>
          <w:lang w:val="en-US"/>
        </w:rPr>
        <w:t>Culicidae</w:t>
      </w:r>
      <w:proofErr w:type="spellEnd"/>
      <w:r w:rsidRPr="003402C1">
        <w:rPr>
          <w:rFonts w:cs="Arial"/>
          <w:color w:val="000000" w:themeColor="text1"/>
          <w:szCs w:val="24"/>
          <w:lang w:val="en-US"/>
        </w:rPr>
        <w:t xml:space="preserve">). </w:t>
      </w:r>
      <w:r w:rsidRPr="003402C1">
        <w:rPr>
          <w:rFonts w:cs="Arial"/>
          <w:color w:val="000000" w:themeColor="text1"/>
          <w:szCs w:val="24"/>
        </w:rPr>
        <w:t>J Vector Ecol. 2010 Jun; 35(1):56-60.</w:t>
      </w:r>
    </w:p>
    <w:p w:rsidR="00642F45" w:rsidRPr="003402C1" w:rsidRDefault="00642F45" w:rsidP="003402C1">
      <w:pPr>
        <w:pStyle w:val="Prrafodelista"/>
        <w:numPr>
          <w:ilvl w:val="0"/>
          <w:numId w:val="9"/>
        </w:numPr>
        <w:spacing w:after="0"/>
        <w:ind w:left="360"/>
        <w:rPr>
          <w:rFonts w:cs="Arial"/>
          <w:color w:val="000000" w:themeColor="text1"/>
          <w:szCs w:val="24"/>
          <w:lang w:val="fr-FR"/>
        </w:rPr>
      </w:pPr>
      <w:r w:rsidRPr="003402C1">
        <w:rPr>
          <w:rFonts w:cs="Arial"/>
          <w:color w:val="000000" w:themeColor="text1"/>
          <w:szCs w:val="24"/>
          <w:lang w:val="en-US"/>
        </w:rPr>
        <w:t xml:space="preserve">Dick GW. Zika virus. II. Pathogenicity and physical properties. </w:t>
      </w:r>
      <w:r w:rsidRPr="003402C1">
        <w:rPr>
          <w:rFonts w:cs="Arial"/>
          <w:color w:val="000000" w:themeColor="text1"/>
          <w:szCs w:val="24"/>
          <w:lang w:val="fr-FR"/>
        </w:rPr>
        <w:t xml:space="preserve">Trans R Soc Trop Med </w:t>
      </w:r>
      <w:proofErr w:type="spellStart"/>
      <w:r w:rsidRPr="003402C1">
        <w:rPr>
          <w:rFonts w:cs="Arial"/>
          <w:color w:val="000000" w:themeColor="text1"/>
          <w:szCs w:val="24"/>
          <w:lang w:val="fr-FR"/>
        </w:rPr>
        <w:t>Hyg</w:t>
      </w:r>
      <w:proofErr w:type="spellEnd"/>
      <w:r w:rsidRPr="003402C1">
        <w:rPr>
          <w:rFonts w:cs="Arial"/>
          <w:color w:val="000000" w:themeColor="text1"/>
          <w:szCs w:val="24"/>
          <w:lang w:val="fr-FR"/>
        </w:rPr>
        <w:t xml:space="preserve"> 1952; 46(5):521e34.</w:t>
      </w:r>
    </w:p>
    <w:p w:rsidR="00642F45" w:rsidRPr="003402C1" w:rsidRDefault="00642F45" w:rsidP="003402C1">
      <w:pPr>
        <w:pStyle w:val="Prrafodelista"/>
        <w:numPr>
          <w:ilvl w:val="0"/>
          <w:numId w:val="9"/>
        </w:numPr>
        <w:spacing w:after="0"/>
        <w:ind w:left="360"/>
        <w:rPr>
          <w:rFonts w:cs="Arial"/>
          <w:color w:val="000000" w:themeColor="text1"/>
          <w:szCs w:val="24"/>
          <w:lang w:val="en-US"/>
        </w:rPr>
      </w:pPr>
      <w:proofErr w:type="spellStart"/>
      <w:r w:rsidRPr="003402C1">
        <w:rPr>
          <w:rFonts w:cs="Arial"/>
          <w:color w:val="000000" w:themeColor="text1"/>
          <w:szCs w:val="24"/>
          <w:lang w:val="es-ES"/>
        </w:rPr>
        <w:t>Perez</w:t>
      </w:r>
      <w:proofErr w:type="spellEnd"/>
      <w:r w:rsidRPr="003402C1">
        <w:rPr>
          <w:rFonts w:cs="Arial"/>
          <w:color w:val="000000" w:themeColor="text1"/>
          <w:szCs w:val="24"/>
          <w:lang w:val="es-ES"/>
        </w:rPr>
        <w:t xml:space="preserve">-Guerra CL, Seda H, Garcia-Rivera EJ, Clark GG. </w:t>
      </w:r>
      <w:r w:rsidRPr="003402C1">
        <w:rPr>
          <w:rFonts w:cs="Arial"/>
          <w:color w:val="000000" w:themeColor="text1"/>
          <w:szCs w:val="24"/>
          <w:lang w:val="en-US"/>
        </w:rPr>
        <w:t xml:space="preserve">Knowledge and attitudes in Puerto Rico concerning dengue prevention. Rev </w:t>
      </w:r>
      <w:proofErr w:type="spellStart"/>
      <w:r w:rsidRPr="003402C1">
        <w:rPr>
          <w:rFonts w:cs="Arial"/>
          <w:color w:val="000000" w:themeColor="text1"/>
          <w:szCs w:val="24"/>
          <w:lang w:val="en-US"/>
        </w:rPr>
        <w:t>Panam</w:t>
      </w:r>
      <w:proofErr w:type="spellEnd"/>
      <w:r w:rsidRPr="003402C1">
        <w:rPr>
          <w:rFonts w:cs="Arial"/>
          <w:color w:val="000000" w:themeColor="text1"/>
          <w:szCs w:val="24"/>
          <w:lang w:val="en-US"/>
        </w:rPr>
        <w:t xml:space="preserve"> Salud </w:t>
      </w:r>
      <w:proofErr w:type="spellStart"/>
      <w:r w:rsidRPr="003402C1">
        <w:rPr>
          <w:rFonts w:cs="Arial"/>
          <w:color w:val="000000" w:themeColor="text1"/>
          <w:szCs w:val="24"/>
          <w:lang w:val="en-US"/>
        </w:rPr>
        <w:t>Publica</w:t>
      </w:r>
      <w:proofErr w:type="spellEnd"/>
      <w:r w:rsidRPr="003402C1">
        <w:rPr>
          <w:rFonts w:cs="Arial"/>
          <w:color w:val="000000" w:themeColor="text1"/>
          <w:szCs w:val="24"/>
          <w:lang w:val="en-US"/>
        </w:rPr>
        <w:t>. 2005 Apr; 17(4):243-53.</w:t>
      </w:r>
    </w:p>
    <w:p w:rsidR="00642F45" w:rsidRPr="003402C1" w:rsidRDefault="00642F45" w:rsidP="003402C1">
      <w:pPr>
        <w:pStyle w:val="Prrafodelista"/>
        <w:numPr>
          <w:ilvl w:val="0"/>
          <w:numId w:val="9"/>
        </w:numPr>
        <w:spacing w:after="0"/>
        <w:ind w:left="360"/>
        <w:rPr>
          <w:rFonts w:cs="Arial"/>
          <w:color w:val="000000" w:themeColor="text1"/>
          <w:szCs w:val="24"/>
        </w:rPr>
      </w:pPr>
      <w:r w:rsidRPr="003402C1">
        <w:rPr>
          <w:rFonts w:cs="Arial"/>
          <w:color w:val="000000" w:themeColor="text1"/>
          <w:szCs w:val="24"/>
          <w:lang w:val="en-US"/>
        </w:rPr>
        <w:t xml:space="preserve">Askar MA, Mohr O, </w:t>
      </w:r>
      <w:proofErr w:type="spellStart"/>
      <w:r w:rsidRPr="003402C1">
        <w:rPr>
          <w:rFonts w:cs="Arial"/>
          <w:color w:val="000000" w:themeColor="text1"/>
          <w:szCs w:val="24"/>
          <w:lang w:val="en-US"/>
        </w:rPr>
        <w:t>Eckmanns</w:t>
      </w:r>
      <w:proofErr w:type="spellEnd"/>
      <w:r w:rsidRPr="003402C1">
        <w:rPr>
          <w:rFonts w:cs="Arial"/>
          <w:color w:val="000000" w:themeColor="text1"/>
          <w:szCs w:val="24"/>
          <w:lang w:val="en-US"/>
        </w:rPr>
        <w:t xml:space="preserve"> T, Krause G, </w:t>
      </w:r>
      <w:proofErr w:type="spellStart"/>
      <w:r w:rsidRPr="003402C1">
        <w:rPr>
          <w:rFonts w:cs="Arial"/>
          <w:color w:val="000000" w:themeColor="text1"/>
          <w:szCs w:val="24"/>
          <w:lang w:val="en-US"/>
        </w:rPr>
        <w:t>Poggensee</w:t>
      </w:r>
      <w:proofErr w:type="spellEnd"/>
      <w:r w:rsidRPr="003402C1">
        <w:rPr>
          <w:rFonts w:cs="Arial"/>
          <w:color w:val="000000" w:themeColor="text1"/>
          <w:szCs w:val="24"/>
          <w:lang w:val="en-US"/>
        </w:rPr>
        <w:t xml:space="preserve"> G. Quantitative assessment of passenger flows in Europe and its implications for tracing contacts of infectious passengers. </w:t>
      </w:r>
      <w:r w:rsidRPr="003402C1">
        <w:rPr>
          <w:rFonts w:cs="Arial"/>
          <w:color w:val="000000" w:themeColor="text1"/>
          <w:szCs w:val="24"/>
        </w:rPr>
        <w:t xml:space="preserve">Euro </w:t>
      </w:r>
      <w:proofErr w:type="spellStart"/>
      <w:r w:rsidRPr="003402C1">
        <w:rPr>
          <w:rFonts w:cs="Arial"/>
          <w:color w:val="000000" w:themeColor="text1"/>
          <w:szCs w:val="24"/>
        </w:rPr>
        <w:t>Surveill</w:t>
      </w:r>
      <w:proofErr w:type="spellEnd"/>
      <w:r w:rsidRPr="003402C1">
        <w:rPr>
          <w:rFonts w:cs="Arial"/>
          <w:color w:val="000000" w:themeColor="text1"/>
          <w:szCs w:val="24"/>
        </w:rPr>
        <w:t>. 2012 Jun 14; 17(24).</w:t>
      </w:r>
    </w:p>
    <w:p w:rsidR="00642F45" w:rsidRPr="003402C1" w:rsidRDefault="00642F45" w:rsidP="003402C1">
      <w:pPr>
        <w:pStyle w:val="Prrafodelista"/>
        <w:numPr>
          <w:ilvl w:val="0"/>
          <w:numId w:val="9"/>
        </w:numPr>
        <w:spacing w:after="0"/>
        <w:ind w:left="360"/>
        <w:rPr>
          <w:rFonts w:cs="Arial"/>
          <w:szCs w:val="24"/>
          <w:lang w:val="en-US"/>
        </w:rPr>
      </w:pPr>
      <w:r w:rsidRPr="003402C1">
        <w:rPr>
          <w:rFonts w:cs="Arial"/>
          <w:szCs w:val="24"/>
          <w:lang w:val="en-US"/>
        </w:rPr>
        <w:t xml:space="preserve">Hamel R, </w:t>
      </w:r>
      <w:proofErr w:type="spellStart"/>
      <w:r w:rsidRPr="003402C1">
        <w:rPr>
          <w:rFonts w:cs="Arial"/>
          <w:szCs w:val="24"/>
          <w:lang w:val="en-US"/>
        </w:rPr>
        <w:t>Dejarnac</w:t>
      </w:r>
      <w:proofErr w:type="spellEnd"/>
      <w:r w:rsidRPr="003402C1">
        <w:rPr>
          <w:rFonts w:cs="Arial"/>
          <w:szCs w:val="24"/>
          <w:lang w:val="en-US"/>
        </w:rPr>
        <w:t xml:space="preserve"> O, </w:t>
      </w:r>
      <w:proofErr w:type="spellStart"/>
      <w:r w:rsidRPr="003402C1">
        <w:rPr>
          <w:rFonts w:cs="Arial"/>
          <w:szCs w:val="24"/>
          <w:lang w:val="en-US"/>
        </w:rPr>
        <w:t>Wichit</w:t>
      </w:r>
      <w:proofErr w:type="spellEnd"/>
      <w:r w:rsidRPr="003402C1">
        <w:rPr>
          <w:rFonts w:cs="Arial"/>
          <w:szCs w:val="24"/>
          <w:lang w:val="en-US"/>
        </w:rPr>
        <w:t xml:space="preserve"> S, </w:t>
      </w:r>
      <w:proofErr w:type="spellStart"/>
      <w:r w:rsidRPr="003402C1">
        <w:rPr>
          <w:rFonts w:cs="Arial"/>
          <w:szCs w:val="24"/>
          <w:lang w:val="en-US"/>
        </w:rPr>
        <w:t>Ekchariyawat</w:t>
      </w:r>
      <w:proofErr w:type="spellEnd"/>
      <w:r w:rsidRPr="003402C1">
        <w:rPr>
          <w:rFonts w:cs="Arial"/>
          <w:szCs w:val="24"/>
          <w:lang w:val="en-US"/>
        </w:rPr>
        <w:t xml:space="preserve"> P, </w:t>
      </w:r>
      <w:proofErr w:type="spellStart"/>
      <w:r w:rsidRPr="003402C1">
        <w:rPr>
          <w:rFonts w:cs="Arial"/>
          <w:szCs w:val="24"/>
          <w:lang w:val="en-US"/>
        </w:rPr>
        <w:t>Neyret</w:t>
      </w:r>
      <w:proofErr w:type="spellEnd"/>
      <w:r w:rsidRPr="003402C1">
        <w:rPr>
          <w:rFonts w:cs="Arial"/>
          <w:szCs w:val="24"/>
          <w:lang w:val="en-US"/>
        </w:rPr>
        <w:t xml:space="preserve"> A, </w:t>
      </w:r>
      <w:proofErr w:type="spellStart"/>
      <w:r w:rsidRPr="003402C1">
        <w:rPr>
          <w:rFonts w:cs="Arial"/>
          <w:szCs w:val="24"/>
          <w:lang w:val="en-US"/>
        </w:rPr>
        <w:t>Luplertlop</w:t>
      </w:r>
      <w:proofErr w:type="spellEnd"/>
      <w:r w:rsidRPr="003402C1">
        <w:rPr>
          <w:rFonts w:cs="Arial"/>
          <w:szCs w:val="24"/>
          <w:lang w:val="en-US"/>
        </w:rPr>
        <w:t xml:space="preserve"> N, et al. Biology of Zika virus infection in human skin cells. J </w:t>
      </w:r>
      <w:proofErr w:type="spellStart"/>
      <w:r w:rsidRPr="003402C1">
        <w:rPr>
          <w:rFonts w:cs="Arial"/>
          <w:szCs w:val="24"/>
          <w:lang w:val="en-US"/>
        </w:rPr>
        <w:t>Virol</w:t>
      </w:r>
      <w:proofErr w:type="spellEnd"/>
      <w:r w:rsidRPr="003402C1">
        <w:rPr>
          <w:rFonts w:cs="Arial"/>
          <w:szCs w:val="24"/>
          <w:lang w:val="en-US"/>
        </w:rPr>
        <w:t xml:space="preserve"> 2015;89(17):8880e96</w:t>
      </w:r>
    </w:p>
    <w:p w:rsidR="00642F45" w:rsidRPr="003402C1" w:rsidRDefault="00642F45" w:rsidP="003402C1">
      <w:pPr>
        <w:pStyle w:val="Prrafodelista"/>
        <w:numPr>
          <w:ilvl w:val="0"/>
          <w:numId w:val="9"/>
        </w:numPr>
        <w:spacing w:after="0"/>
        <w:ind w:left="360"/>
        <w:rPr>
          <w:rFonts w:cs="Arial"/>
          <w:color w:val="000000" w:themeColor="text1"/>
          <w:szCs w:val="24"/>
        </w:rPr>
      </w:pPr>
      <w:r w:rsidRPr="003402C1">
        <w:rPr>
          <w:rFonts w:cs="Arial"/>
          <w:color w:val="000000" w:themeColor="text1"/>
          <w:szCs w:val="24"/>
          <w:lang w:val="en-US"/>
        </w:rPr>
        <w:t xml:space="preserve">Howard CR, Fletcher NF. Emerging virus diseases: can we ever expect the unexpected? </w:t>
      </w:r>
      <w:proofErr w:type="spellStart"/>
      <w:r w:rsidRPr="003402C1">
        <w:rPr>
          <w:rFonts w:cs="Arial"/>
          <w:color w:val="000000" w:themeColor="text1"/>
          <w:szCs w:val="24"/>
        </w:rPr>
        <w:t>Emerg</w:t>
      </w:r>
      <w:proofErr w:type="spellEnd"/>
      <w:r w:rsidRPr="003402C1">
        <w:rPr>
          <w:rFonts w:cs="Arial"/>
          <w:color w:val="000000" w:themeColor="text1"/>
          <w:szCs w:val="24"/>
        </w:rPr>
        <w:t xml:space="preserve"> </w:t>
      </w:r>
      <w:proofErr w:type="spellStart"/>
      <w:r w:rsidRPr="003402C1">
        <w:rPr>
          <w:rFonts w:cs="Arial"/>
          <w:color w:val="000000" w:themeColor="text1"/>
          <w:szCs w:val="24"/>
        </w:rPr>
        <w:t>Microbes</w:t>
      </w:r>
      <w:proofErr w:type="spellEnd"/>
      <w:r w:rsidRPr="003402C1">
        <w:rPr>
          <w:rFonts w:cs="Arial"/>
          <w:color w:val="000000" w:themeColor="text1"/>
          <w:szCs w:val="24"/>
        </w:rPr>
        <w:t xml:space="preserve"> </w:t>
      </w:r>
      <w:proofErr w:type="spellStart"/>
      <w:r w:rsidRPr="003402C1">
        <w:rPr>
          <w:rFonts w:cs="Arial"/>
          <w:color w:val="000000" w:themeColor="text1"/>
          <w:szCs w:val="24"/>
        </w:rPr>
        <w:t>Infect</w:t>
      </w:r>
      <w:proofErr w:type="spellEnd"/>
      <w:r w:rsidRPr="003402C1">
        <w:rPr>
          <w:rFonts w:cs="Arial"/>
          <w:color w:val="000000" w:themeColor="text1"/>
          <w:szCs w:val="24"/>
        </w:rPr>
        <w:t>. 2012 Dec;1(12):e46.</w:t>
      </w:r>
    </w:p>
    <w:p w:rsidR="00642F45" w:rsidRPr="003402C1" w:rsidRDefault="00642F45" w:rsidP="003402C1">
      <w:pPr>
        <w:pStyle w:val="Prrafodelista"/>
        <w:numPr>
          <w:ilvl w:val="0"/>
          <w:numId w:val="9"/>
        </w:numPr>
        <w:spacing w:after="0"/>
        <w:ind w:left="360"/>
        <w:rPr>
          <w:rFonts w:cs="Arial"/>
          <w:color w:val="000000" w:themeColor="text1"/>
          <w:szCs w:val="24"/>
          <w:lang w:val="en-US"/>
        </w:rPr>
      </w:pPr>
      <w:r w:rsidRPr="003402C1">
        <w:rPr>
          <w:rFonts w:cs="Arial"/>
          <w:color w:val="000000" w:themeColor="text1"/>
          <w:szCs w:val="24"/>
          <w:lang w:val="en-US"/>
        </w:rPr>
        <w:lastRenderedPageBreak/>
        <w:t xml:space="preserve">Rudolph KE, </w:t>
      </w:r>
      <w:proofErr w:type="spellStart"/>
      <w:r w:rsidRPr="003402C1">
        <w:rPr>
          <w:rFonts w:cs="Arial"/>
          <w:color w:val="000000" w:themeColor="text1"/>
          <w:szCs w:val="24"/>
          <w:lang w:val="en-US"/>
        </w:rPr>
        <w:t>Lessler</w:t>
      </w:r>
      <w:proofErr w:type="spellEnd"/>
      <w:r w:rsidRPr="003402C1">
        <w:rPr>
          <w:rFonts w:cs="Arial"/>
          <w:color w:val="000000" w:themeColor="text1"/>
          <w:szCs w:val="24"/>
          <w:lang w:val="en-US"/>
        </w:rPr>
        <w:t xml:space="preserve"> J, </w:t>
      </w:r>
      <w:proofErr w:type="spellStart"/>
      <w:r w:rsidRPr="003402C1">
        <w:rPr>
          <w:rFonts w:cs="Arial"/>
          <w:color w:val="000000" w:themeColor="text1"/>
          <w:szCs w:val="24"/>
          <w:lang w:val="en-US"/>
        </w:rPr>
        <w:t>Moloney</w:t>
      </w:r>
      <w:proofErr w:type="spellEnd"/>
      <w:r w:rsidRPr="003402C1">
        <w:rPr>
          <w:rFonts w:cs="Arial"/>
          <w:color w:val="000000" w:themeColor="text1"/>
          <w:szCs w:val="24"/>
          <w:lang w:val="en-US"/>
        </w:rPr>
        <w:t xml:space="preserve"> RM, </w:t>
      </w:r>
      <w:proofErr w:type="spellStart"/>
      <w:r w:rsidRPr="003402C1">
        <w:rPr>
          <w:rFonts w:cs="Arial"/>
          <w:color w:val="000000" w:themeColor="text1"/>
          <w:szCs w:val="24"/>
          <w:lang w:val="en-US"/>
        </w:rPr>
        <w:t>Kmush</w:t>
      </w:r>
      <w:proofErr w:type="spellEnd"/>
      <w:r w:rsidRPr="003402C1">
        <w:rPr>
          <w:rFonts w:cs="Arial"/>
          <w:color w:val="000000" w:themeColor="text1"/>
          <w:szCs w:val="24"/>
          <w:lang w:val="en-US"/>
        </w:rPr>
        <w:t xml:space="preserve"> B, Cummings DA. Incubation periods of mosquito-borne viral infections: a systematic review. Am J Trop Med </w:t>
      </w:r>
      <w:proofErr w:type="spellStart"/>
      <w:r w:rsidRPr="003402C1">
        <w:rPr>
          <w:rFonts w:cs="Arial"/>
          <w:color w:val="000000" w:themeColor="text1"/>
          <w:szCs w:val="24"/>
          <w:lang w:val="en-US"/>
        </w:rPr>
        <w:t>Hyg</w:t>
      </w:r>
      <w:proofErr w:type="spellEnd"/>
      <w:r w:rsidRPr="003402C1">
        <w:rPr>
          <w:rFonts w:cs="Arial"/>
          <w:color w:val="000000" w:themeColor="text1"/>
          <w:szCs w:val="24"/>
          <w:lang w:val="en-US"/>
        </w:rPr>
        <w:t xml:space="preserve"> 2014;90(5):882e91.</w:t>
      </w:r>
    </w:p>
    <w:p w:rsidR="00642F45" w:rsidRPr="003402C1" w:rsidRDefault="00642F45" w:rsidP="003402C1">
      <w:pPr>
        <w:pStyle w:val="Prrafodelista"/>
        <w:numPr>
          <w:ilvl w:val="0"/>
          <w:numId w:val="9"/>
        </w:numPr>
        <w:spacing w:after="0"/>
        <w:ind w:left="360"/>
        <w:rPr>
          <w:rFonts w:cs="Arial"/>
          <w:color w:val="000000" w:themeColor="text1"/>
          <w:szCs w:val="24"/>
          <w:lang w:val="es-ES"/>
        </w:rPr>
      </w:pPr>
      <w:proofErr w:type="spellStart"/>
      <w:r w:rsidRPr="003402C1">
        <w:rPr>
          <w:rFonts w:cs="Arial"/>
          <w:color w:val="000000" w:themeColor="text1"/>
          <w:szCs w:val="24"/>
          <w:lang w:val="en-US"/>
        </w:rPr>
        <w:t>Ioos</w:t>
      </w:r>
      <w:proofErr w:type="spellEnd"/>
      <w:r w:rsidRPr="003402C1">
        <w:rPr>
          <w:rFonts w:cs="Arial"/>
          <w:color w:val="000000" w:themeColor="text1"/>
          <w:szCs w:val="24"/>
          <w:lang w:val="en-US"/>
        </w:rPr>
        <w:t xml:space="preserve"> S, Mallet HP, </w:t>
      </w:r>
      <w:proofErr w:type="spellStart"/>
      <w:r w:rsidRPr="003402C1">
        <w:rPr>
          <w:rFonts w:cs="Arial"/>
          <w:color w:val="000000" w:themeColor="text1"/>
          <w:szCs w:val="24"/>
          <w:lang w:val="en-US"/>
        </w:rPr>
        <w:t>Leparc</w:t>
      </w:r>
      <w:proofErr w:type="spellEnd"/>
      <w:r w:rsidRPr="003402C1">
        <w:rPr>
          <w:rFonts w:cs="Arial"/>
          <w:color w:val="000000" w:themeColor="text1"/>
          <w:szCs w:val="24"/>
          <w:lang w:val="en-US"/>
        </w:rPr>
        <w:t xml:space="preserve"> </w:t>
      </w:r>
      <w:proofErr w:type="spellStart"/>
      <w:r w:rsidRPr="003402C1">
        <w:rPr>
          <w:rFonts w:cs="Arial"/>
          <w:color w:val="000000" w:themeColor="text1"/>
          <w:szCs w:val="24"/>
          <w:lang w:val="en-US"/>
        </w:rPr>
        <w:t>Goffart</w:t>
      </w:r>
      <w:proofErr w:type="spellEnd"/>
      <w:r w:rsidRPr="003402C1">
        <w:rPr>
          <w:rFonts w:cs="Arial"/>
          <w:color w:val="000000" w:themeColor="text1"/>
          <w:szCs w:val="24"/>
          <w:lang w:val="en-US"/>
        </w:rPr>
        <w:t xml:space="preserve"> I, Gauthier V, Cardoso T, </w:t>
      </w:r>
      <w:proofErr w:type="spellStart"/>
      <w:r w:rsidRPr="003402C1">
        <w:rPr>
          <w:rFonts w:cs="Arial"/>
          <w:color w:val="000000" w:themeColor="text1"/>
          <w:szCs w:val="24"/>
          <w:lang w:val="en-US"/>
        </w:rPr>
        <w:t>Herida</w:t>
      </w:r>
      <w:proofErr w:type="spellEnd"/>
      <w:r w:rsidRPr="003402C1">
        <w:rPr>
          <w:rFonts w:cs="Arial"/>
          <w:color w:val="000000" w:themeColor="text1"/>
          <w:szCs w:val="24"/>
          <w:lang w:val="en-US"/>
        </w:rPr>
        <w:t xml:space="preserve"> M. Current Zika virus epidemiology and recent epidemics. </w:t>
      </w:r>
      <w:proofErr w:type="spellStart"/>
      <w:r w:rsidRPr="003402C1">
        <w:rPr>
          <w:rFonts w:cs="Arial"/>
          <w:color w:val="000000" w:themeColor="text1"/>
          <w:szCs w:val="24"/>
          <w:lang w:val="es-ES"/>
        </w:rPr>
        <w:t>Med</w:t>
      </w:r>
      <w:proofErr w:type="spellEnd"/>
      <w:r w:rsidRPr="003402C1">
        <w:rPr>
          <w:rFonts w:cs="Arial"/>
          <w:color w:val="000000" w:themeColor="text1"/>
          <w:szCs w:val="24"/>
          <w:lang w:val="es-ES"/>
        </w:rPr>
        <w:t xml:space="preserve"> Mal </w:t>
      </w:r>
      <w:proofErr w:type="spellStart"/>
      <w:r w:rsidRPr="003402C1">
        <w:rPr>
          <w:rFonts w:cs="Arial"/>
          <w:color w:val="000000" w:themeColor="text1"/>
          <w:szCs w:val="24"/>
          <w:lang w:val="es-ES"/>
        </w:rPr>
        <w:t>Infect</w:t>
      </w:r>
      <w:proofErr w:type="spellEnd"/>
      <w:r w:rsidRPr="003402C1">
        <w:rPr>
          <w:rFonts w:cs="Arial"/>
          <w:color w:val="000000" w:themeColor="text1"/>
          <w:szCs w:val="24"/>
          <w:lang w:val="es-ES"/>
        </w:rPr>
        <w:t>. 2014;44(7):302-307.</w:t>
      </w:r>
    </w:p>
    <w:p w:rsidR="00642F45" w:rsidRPr="003402C1" w:rsidRDefault="00642F45" w:rsidP="003402C1">
      <w:pPr>
        <w:pStyle w:val="Prrafodelista"/>
        <w:numPr>
          <w:ilvl w:val="0"/>
          <w:numId w:val="9"/>
        </w:numPr>
        <w:spacing w:after="0"/>
        <w:ind w:left="360"/>
        <w:rPr>
          <w:rFonts w:cs="Arial"/>
          <w:color w:val="000000" w:themeColor="text1"/>
          <w:szCs w:val="24"/>
          <w:lang w:val="en-US"/>
        </w:rPr>
      </w:pPr>
      <w:r w:rsidRPr="003402C1">
        <w:rPr>
          <w:rFonts w:cs="Arial"/>
          <w:color w:val="000000" w:themeColor="text1"/>
          <w:szCs w:val="24"/>
          <w:lang w:val="en-US"/>
        </w:rPr>
        <w:t xml:space="preserve">Duffy MR, Chen TH, Hancock WT, Powers AM, Kool JL, </w:t>
      </w:r>
      <w:proofErr w:type="spellStart"/>
      <w:r w:rsidRPr="003402C1">
        <w:rPr>
          <w:rFonts w:cs="Arial"/>
          <w:color w:val="000000" w:themeColor="text1"/>
          <w:szCs w:val="24"/>
          <w:lang w:val="en-US"/>
        </w:rPr>
        <w:t>Lanciotti</w:t>
      </w:r>
      <w:proofErr w:type="spellEnd"/>
      <w:r w:rsidRPr="003402C1">
        <w:rPr>
          <w:rFonts w:cs="Arial"/>
          <w:color w:val="000000" w:themeColor="text1"/>
          <w:szCs w:val="24"/>
          <w:lang w:val="en-US"/>
        </w:rPr>
        <w:t xml:space="preserve"> RS, et al. Zika virus outbreak on Yap Island, Federated States of Micronesia. N </w:t>
      </w:r>
      <w:proofErr w:type="spellStart"/>
      <w:r w:rsidRPr="003402C1">
        <w:rPr>
          <w:rFonts w:cs="Arial"/>
          <w:color w:val="000000" w:themeColor="text1"/>
          <w:szCs w:val="24"/>
          <w:lang w:val="en-US"/>
        </w:rPr>
        <w:t>Engl</w:t>
      </w:r>
      <w:proofErr w:type="spellEnd"/>
      <w:r w:rsidRPr="003402C1">
        <w:rPr>
          <w:rFonts w:cs="Arial"/>
          <w:color w:val="000000" w:themeColor="text1"/>
          <w:szCs w:val="24"/>
          <w:lang w:val="en-US"/>
        </w:rPr>
        <w:t xml:space="preserve"> J Med 2009;360(24): 2536e43.</w:t>
      </w:r>
    </w:p>
    <w:p w:rsidR="00642F45" w:rsidRPr="003402C1" w:rsidRDefault="00642F45" w:rsidP="003402C1">
      <w:pPr>
        <w:pStyle w:val="Prrafodelista"/>
        <w:numPr>
          <w:ilvl w:val="0"/>
          <w:numId w:val="9"/>
        </w:numPr>
        <w:spacing w:after="0"/>
        <w:ind w:left="360"/>
        <w:rPr>
          <w:rFonts w:cs="Arial"/>
          <w:color w:val="000000" w:themeColor="text1"/>
          <w:szCs w:val="24"/>
          <w:lang w:val="en-US"/>
        </w:rPr>
      </w:pPr>
      <w:r w:rsidRPr="003402C1">
        <w:rPr>
          <w:rFonts w:cs="Arial"/>
          <w:color w:val="000000" w:themeColor="text1"/>
          <w:szCs w:val="24"/>
          <w:lang w:val="en-US"/>
        </w:rPr>
        <w:t xml:space="preserve">Van den Berg B, </w:t>
      </w:r>
      <w:proofErr w:type="spellStart"/>
      <w:r w:rsidRPr="003402C1">
        <w:rPr>
          <w:rFonts w:cs="Arial"/>
          <w:color w:val="000000" w:themeColor="text1"/>
          <w:szCs w:val="24"/>
          <w:lang w:val="en-US"/>
        </w:rPr>
        <w:t>Walgaard</w:t>
      </w:r>
      <w:proofErr w:type="spellEnd"/>
      <w:r w:rsidRPr="003402C1">
        <w:rPr>
          <w:rFonts w:cs="Arial"/>
          <w:color w:val="000000" w:themeColor="text1"/>
          <w:szCs w:val="24"/>
          <w:lang w:val="en-US"/>
        </w:rPr>
        <w:t xml:space="preserve"> C, </w:t>
      </w:r>
      <w:proofErr w:type="spellStart"/>
      <w:r w:rsidRPr="003402C1">
        <w:rPr>
          <w:rFonts w:cs="Arial"/>
          <w:color w:val="000000" w:themeColor="text1"/>
          <w:szCs w:val="24"/>
          <w:lang w:val="en-US"/>
        </w:rPr>
        <w:t>Drenthen</w:t>
      </w:r>
      <w:proofErr w:type="spellEnd"/>
      <w:r w:rsidRPr="003402C1">
        <w:rPr>
          <w:rFonts w:cs="Arial"/>
          <w:color w:val="000000" w:themeColor="text1"/>
          <w:szCs w:val="24"/>
          <w:lang w:val="en-US"/>
        </w:rPr>
        <w:t xml:space="preserve"> J, </w:t>
      </w:r>
      <w:proofErr w:type="spellStart"/>
      <w:r w:rsidRPr="003402C1">
        <w:rPr>
          <w:rFonts w:cs="Arial"/>
          <w:color w:val="000000" w:themeColor="text1"/>
          <w:szCs w:val="24"/>
          <w:lang w:val="en-US"/>
        </w:rPr>
        <w:t>Fokke</w:t>
      </w:r>
      <w:proofErr w:type="spellEnd"/>
      <w:r w:rsidRPr="003402C1">
        <w:rPr>
          <w:rFonts w:cs="Arial"/>
          <w:color w:val="000000" w:themeColor="text1"/>
          <w:szCs w:val="24"/>
          <w:lang w:val="en-US"/>
        </w:rPr>
        <w:t xml:space="preserve"> C, Jacobs BC, van </w:t>
      </w:r>
      <w:proofErr w:type="spellStart"/>
      <w:r w:rsidRPr="003402C1">
        <w:rPr>
          <w:rFonts w:cs="Arial"/>
          <w:color w:val="000000" w:themeColor="text1"/>
          <w:szCs w:val="24"/>
          <w:lang w:val="en-US"/>
        </w:rPr>
        <w:t>Doorn</w:t>
      </w:r>
      <w:proofErr w:type="spellEnd"/>
      <w:r w:rsidRPr="003402C1">
        <w:rPr>
          <w:rFonts w:cs="Arial"/>
          <w:color w:val="000000" w:themeColor="text1"/>
          <w:szCs w:val="24"/>
          <w:lang w:val="en-US"/>
        </w:rPr>
        <w:t xml:space="preserve"> PA. </w:t>
      </w:r>
      <w:proofErr w:type="spellStart"/>
      <w:r w:rsidRPr="003402C1">
        <w:rPr>
          <w:rFonts w:cs="Arial"/>
          <w:color w:val="000000" w:themeColor="text1"/>
          <w:szCs w:val="24"/>
          <w:lang w:val="en-US"/>
        </w:rPr>
        <w:t>Guillain-Barré</w:t>
      </w:r>
      <w:proofErr w:type="spellEnd"/>
      <w:r w:rsidRPr="003402C1">
        <w:rPr>
          <w:rFonts w:cs="Arial"/>
          <w:color w:val="000000" w:themeColor="text1"/>
          <w:szCs w:val="24"/>
          <w:lang w:val="en-US"/>
        </w:rPr>
        <w:t xml:space="preserve"> syndrome: pathogenesis, diagnosis, treatment and prognosis. Nat Rev </w:t>
      </w:r>
      <w:proofErr w:type="spellStart"/>
      <w:r w:rsidRPr="003402C1">
        <w:rPr>
          <w:rFonts w:cs="Arial"/>
          <w:color w:val="000000" w:themeColor="text1"/>
          <w:szCs w:val="24"/>
          <w:lang w:val="en-US"/>
        </w:rPr>
        <w:t>Neurol</w:t>
      </w:r>
      <w:proofErr w:type="spellEnd"/>
      <w:r w:rsidRPr="003402C1">
        <w:rPr>
          <w:rFonts w:cs="Arial"/>
          <w:color w:val="000000" w:themeColor="text1"/>
          <w:szCs w:val="24"/>
          <w:lang w:val="en-US"/>
        </w:rPr>
        <w:t xml:space="preserve"> 2014; 10: 469–82.</w:t>
      </w:r>
    </w:p>
    <w:p w:rsidR="00642F45" w:rsidRPr="003402C1" w:rsidRDefault="00642F45" w:rsidP="003402C1">
      <w:pPr>
        <w:pStyle w:val="Prrafodelista"/>
        <w:numPr>
          <w:ilvl w:val="0"/>
          <w:numId w:val="9"/>
        </w:numPr>
        <w:spacing w:after="0"/>
        <w:ind w:left="360"/>
        <w:rPr>
          <w:rFonts w:cs="Arial"/>
          <w:color w:val="000000" w:themeColor="text1"/>
          <w:szCs w:val="24"/>
          <w:lang w:val="en-US"/>
        </w:rPr>
      </w:pPr>
      <w:proofErr w:type="spellStart"/>
      <w:r w:rsidRPr="003402C1">
        <w:rPr>
          <w:rFonts w:cs="Arial"/>
          <w:color w:val="000000" w:themeColor="text1"/>
          <w:szCs w:val="24"/>
          <w:lang w:val="en-US"/>
        </w:rPr>
        <w:t>McGrogan</w:t>
      </w:r>
      <w:proofErr w:type="spellEnd"/>
      <w:r w:rsidRPr="003402C1">
        <w:rPr>
          <w:rFonts w:cs="Arial"/>
          <w:color w:val="000000" w:themeColor="text1"/>
          <w:szCs w:val="24"/>
          <w:lang w:val="en-US"/>
        </w:rPr>
        <w:t xml:space="preserve"> A, </w:t>
      </w:r>
      <w:proofErr w:type="spellStart"/>
      <w:r w:rsidRPr="003402C1">
        <w:rPr>
          <w:rFonts w:cs="Arial"/>
          <w:color w:val="000000" w:themeColor="text1"/>
          <w:szCs w:val="24"/>
          <w:lang w:val="en-US"/>
        </w:rPr>
        <w:t>Madle</w:t>
      </w:r>
      <w:proofErr w:type="spellEnd"/>
      <w:r w:rsidRPr="003402C1">
        <w:rPr>
          <w:rFonts w:cs="Arial"/>
          <w:color w:val="000000" w:themeColor="text1"/>
          <w:szCs w:val="24"/>
          <w:lang w:val="en-US"/>
        </w:rPr>
        <w:t xml:space="preserve"> GC, Seaman HE, de Vries CS. The epidemiology of </w:t>
      </w:r>
      <w:proofErr w:type="spellStart"/>
      <w:r w:rsidRPr="003402C1">
        <w:rPr>
          <w:rFonts w:cs="Arial"/>
          <w:color w:val="000000" w:themeColor="text1"/>
          <w:szCs w:val="24"/>
          <w:lang w:val="en-US"/>
        </w:rPr>
        <w:t>Guillain-Barré</w:t>
      </w:r>
      <w:proofErr w:type="spellEnd"/>
      <w:r w:rsidRPr="003402C1">
        <w:rPr>
          <w:rFonts w:cs="Arial"/>
          <w:color w:val="000000" w:themeColor="text1"/>
          <w:szCs w:val="24"/>
          <w:lang w:val="en-US"/>
        </w:rPr>
        <w:t xml:space="preserve"> syndrome worldwide. </w:t>
      </w:r>
      <w:r w:rsidRPr="003402C1">
        <w:rPr>
          <w:rFonts w:cs="Arial"/>
          <w:color w:val="000000" w:themeColor="text1"/>
          <w:szCs w:val="24"/>
        </w:rPr>
        <w:t xml:space="preserve">A </w:t>
      </w:r>
      <w:proofErr w:type="spellStart"/>
      <w:r w:rsidRPr="003402C1">
        <w:rPr>
          <w:rFonts w:cs="Arial"/>
          <w:color w:val="000000" w:themeColor="text1"/>
          <w:szCs w:val="24"/>
        </w:rPr>
        <w:t>systematic</w:t>
      </w:r>
      <w:proofErr w:type="spellEnd"/>
      <w:r w:rsidRPr="003402C1">
        <w:rPr>
          <w:rFonts w:cs="Arial"/>
          <w:color w:val="000000" w:themeColor="text1"/>
          <w:szCs w:val="24"/>
        </w:rPr>
        <w:t xml:space="preserve"> </w:t>
      </w:r>
      <w:proofErr w:type="spellStart"/>
      <w:r w:rsidRPr="003402C1">
        <w:rPr>
          <w:rFonts w:cs="Arial"/>
          <w:color w:val="000000" w:themeColor="text1"/>
          <w:szCs w:val="24"/>
        </w:rPr>
        <w:t>literature</w:t>
      </w:r>
      <w:proofErr w:type="spellEnd"/>
      <w:r w:rsidRPr="003402C1">
        <w:rPr>
          <w:rFonts w:cs="Arial"/>
          <w:color w:val="000000" w:themeColor="text1"/>
          <w:szCs w:val="24"/>
        </w:rPr>
        <w:t xml:space="preserve"> </w:t>
      </w:r>
      <w:proofErr w:type="spellStart"/>
      <w:r w:rsidRPr="003402C1">
        <w:rPr>
          <w:rFonts w:cs="Arial"/>
          <w:color w:val="000000" w:themeColor="text1"/>
          <w:szCs w:val="24"/>
        </w:rPr>
        <w:t>review</w:t>
      </w:r>
      <w:proofErr w:type="spellEnd"/>
      <w:r w:rsidRPr="003402C1">
        <w:rPr>
          <w:rFonts w:cs="Arial"/>
          <w:color w:val="000000" w:themeColor="text1"/>
          <w:szCs w:val="24"/>
        </w:rPr>
        <w:t xml:space="preserve">. </w:t>
      </w:r>
      <w:proofErr w:type="spellStart"/>
      <w:r w:rsidRPr="003402C1">
        <w:rPr>
          <w:rFonts w:cs="Arial"/>
          <w:color w:val="000000" w:themeColor="text1"/>
          <w:szCs w:val="24"/>
        </w:rPr>
        <w:t>Neuroepidemiology</w:t>
      </w:r>
      <w:proofErr w:type="spellEnd"/>
      <w:r w:rsidRPr="003402C1">
        <w:rPr>
          <w:rFonts w:cs="Arial"/>
          <w:color w:val="000000" w:themeColor="text1"/>
          <w:szCs w:val="24"/>
        </w:rPr>
        <w:t xml:space="preserve"> 2009; 32: 150–63.</w:t>
      </w:r>
    </w:p>
    <w:p w:rsidR="00642F45" w:rsidRPr="003402C1" w:rsidRDefault="00642F45" w:rsidP="003402C1">
      <w:pPr>
        <w:pStyle w:val="Prrafodelista"/>
        <w:numPr>
          <w:ilvl w:val="0"/>
          <w:numId w:val="9"/>
        </w:numPr>
        <w:spacing w:after="0"/>
        <w:ind w:left="360"/>
        <w:rPr>
          <w:rFonts w:cs="Arial"/>
          <w:color w:val="000000" w:themeColor="text1"/>
          <w:szCs w:val="24"/>
        </w:rPr>
      </w:pPr>
      <w:proofErr w:type="spellStart"/>
      <w:r w:rsidRPr="003402C1">
        <w:rPr>
          <w:rFonts w:cs="Arial"/>
          <w:color w:val="000000" w:themeColor="text1"/>
          <w:szCs w:val="24"/>
          <w:lang w:val="en-US"/>
        </w:rPr>
        <w:t>Molinero</w:t>
      </w:r>
      <w:proofErr w:type="spellEnd"/>
      <w:r w:rsidRPr="003402C1">
        <w:rPr>
          <w:rFonts w:cs="Arial"/>
          <w:color w:val="000000" w:themeColor="text1"/>
          <w:szCs w:val="24"/>
          <w:lang w:val="en-US"/>
        </w:rPr>
        <w:t xml:space="preserve"> MR, </w:t>
      </w:r>
      <w:proofErr w:type="spellStart"/>
      <w:r w:rsidRPr="003402C1">
        <w:rPr>
          <w:rFonts w:cs="Arial"/>
          <w:color w:val="000000" w:themeColor="text1"/>
          <w:szCs w:val="24"/>
          <w:lang w:val="en-US"/>
        </w:rPr>
        <w:t>Varon</w:t>
      </w:r>
      <w:proofErr w:type="spellEnd"/>
      <w:r w:rsidRPr="003402C1">
        <w:rPr>
          <w:rFonts w:cs="Arial"/>
          <w:color w:val="000000" w:themeColor="text1"/>
          <w:szCs w:val="24"/>
          <w:lang w:val="en-US"/>
        </w:rPr>
        <w:t xml:space="preserve"> D, Holden KR, </w:t>
      </w:r>
      <w:proofErr w:type="spellStart"/>
      <w:r w:rsidRPr="003402C1">
        <w:rPr>
          <w:rFonts w:cs="Arial"/>
          <w:color w:val="000000" w:themeColor="text1"/>
          <w:szCs w:val="24"/>
          <w:lang w:val="en-US"/>
        </w:rPr>
        <w:t>Sladky</w:t>
      </w:r>
      <w:proofErr w:type="spellEnd"/>
      <w:r w:rsidRPr="003402C1">
        <w:rPr>
          <w:rFonts w:cs="Arial"/>
          <w:color w:val="000000" w:themeColor="text1"/>
          <w:szCs w:val="24"/>
          <w:lang w:val="en-US"/>
        </w:rPr>
        <w:t xml:space="preserve"> JT, Molina IB, Cleaves F. Epidemiology of Childhood </w:t>
      </w:r>
      <w:proofErr w:type="spellStart"/>
      <w:r w:rsidRPr="003402C1">
        <w:rPr>
          <w:rFonts w:cs="Arial"/>
          <w:color w:val="000000" w:themeColor="text1"/>
          <w:szCs w:val="24"/>
          <w:lang w:val="en-US"/>
        </w:rPr>
        <w:t>Guillain-Barré</w:t>
      </w:r>
      <w:proofErr w:type="spellEnd"/>
      <w:r w:rsidRPr="003402C1">
        <w:rPr>
          <w:rFonts w:cs="Arial"/>
          <w:color w:val="000000" w:themeColor="text1"/>
          <w:szCs w:val="24"/>
          <w:lang w:val="en-US"/>
        </w:rPr>
        <w:t xml:space="preserve"> Syndrome as a Cause of Acute Flaccid Paralysis in Honduras: 1989–1999. Journal of Child Neurology / Volume 18, Number 11, November 2003.</w:t>
      </w:r>
    </w:p>
    <w:p w:rsidR="00642F45" w:rsidRPr="003402C1" w:rsidRDefault="00642F45" w:rsidP="003402C1">
      <w:pPr>
        <w:pStyle w:val="Prrafodelista"/>
        <w:numPr>
          <w:ilvl w:val="0"/>
          <w:numId w:val="9"/>
        </w:numPr>
        <w:spacing w:after="0"/>
        <w:ind w:left="360"/>
        <w:rPr>
          <w:rFonts w:cs="Arial"/>
          <w:color w:val="000000" w:themeColor="text1"/>
          <w:szCs w:val="24"/>
        </w:rPr>
      </w:pPr>
      <w:r w:rsidRPr="003402C1">
        <w:rPr>
          <w:rFonts w:cs="Arial"/>
          <w:color w:val="000000" w:themeColor="text1"/>
          <w:szCs w:val="24"/>
        </w:rPr>
        <w:t>Aguilar CJ, Medina MT, Hernández R, Amador C, Matamoros M, Lara JA. Caracterización clínica y neurofisiológica del síndrome de Guillain-</w:t>
      </w:r>
      <w:proofErr w:type="spellStart"/>
      <w:r w:rsidRPr="003402C1">
        <w:rPr>
          <w:rFonts w:cs="Arial"/>
          <w:color w:val="000000" w:themeColor="text1"/>
          <w:szCs w:val="24"/>
        </w:rPr>
        <w:t>Barrè</w:t>
      </w:r>
      <w:proofErr w:type="spellEnd"/>
      <w:r w:rsidRPr="003402C1">
        <w:rPr>
          <w:rFonts w:cs="Arial"/>
          <w:color w:val="000000" w:themeColor="text1"/>
          <w:szCs w:val="24"/>
        </w:rPr>
        <w:t xml:space="preserve"> en el Hospital Escuela. Revista Ciencia y Tecnología, No. 5, Segunda época, Diciembre 2009.</w:t>
      </w:r>
    </w:p>
    <w:p w:rsidR="00642F45" w:rsidRPr="003402C1" w:rsidRDefault="00642F45" w:rsidP="003402C1">
      <w:pPr>
        <w:pStyle w:val="Prrafodelista"/>
        <w:numPr>
          <w:ilvl w:val="0"/>
          <w:numId w:val="9"/>
        </w:numPr>
        <w:spacing w:after="0"/>
        <w:ind w:left="360"/>
        <w:rPr>
          <w:rFonts w:cs="Arial"/>
          <w:color w:val="000000" w:themeColor="text1"/>
          <w:szCs w:val="24"/>
        </w:rPr>
      </w:pPr>
      <w:r w:rsidRPr="003402C1">
        <w:rPr>
          <w:rFonts w:cs="Arial"/>
          <w:color w:val="000000" w:themeColor="text1"/>
          <w:szCs w:val="24"/>
          <w:lang w:val="en-US"/>
        </w:rPr>
        <w:t xml:space="preserve">Marrs C, Olson G, </w:t>
      </w:r>
      <w:proofErr w:type="spellStart"/>
      <w:r w:rsidRPr="003402C1">
        <w:rPr>
          <w:rFonts w:cs="Arial"/>
          <w:color w:val="000000" w:themeColor="text1"/>
          <w:szCs w:val="24"/>
          <w:lang w:val="en-US"/>
        </w:rPr>
        <w:t>Saade</w:t>
      </w:r>
      <w:proofErr w:type="spellEnd"/>
      <w:r w:rsidRPr="003402C1">
        <w:rPr>
          <w:rFonts w:cs="Arial"/>
          <w:color w:val="000000" w:themeColor="text1"/>
          <w:szCs w:val="24"/>
          <w:lang w:val="en-US"/>
        </w:rPr>
        <w:t xml:space="preserve"> G, Hankins G, Wen T, Patel J, Weaver S. Zika Virus and Pregnancy: A Review of the Literature and Clinical Considerations. Am J </w:t>
      </w:r>
      <w:proofErr w:type="spellStart"/>
      <w:r w:rsidRPr="003402C1">
        <w:rPr>
          <w:rFonts w:cs="Arial"/>
          <w:color w:val="000000" w:themeColor="text1"/>
          <w:szCs w:val="24"/>
          <w:lang w:val="en-US"/>
        </w:rPr>
        <w:t>Perinatol</w:t>
      </w:r>
      <w:proofErr w:type="spellEnd"/>
      <w:r w:rsidRPr="003402C1">
        <w:rPr>
          <w:rFonts w:cs="Arial"/>
          <w:color w:val="000000" w:themeColor="text1"/>
          <w:szCs w:val="24"/>
          <w:lang w:val="en-US"/>
        </w:rPr>
        <w:t>. 2016 Mar 3. [</w:t>
      </w:r>
      <w:proofErr w:type="spellStart"/>
      <w:r w:rsidRPr="003402C1">
        <w:rPr>
          <w:rFonts w:cs="Arial"/>
          <w:color w:val="000000" w:themeColor="text1"/>
          <w:szCs w:val="24"/>
          <w:lang w:val="en-US"/>
        </w:rPr>
        <w:t>Epub</w:t>
      </w:r>
      <w:proofErr w:type="spellEnd"/>
      <w:r w:rsidRPr="003402C1">
        <w:rPr>
          <w:rFonts w:cs="Arial"/>
          <w:color w:val="000000" w:themeColor="text1"/>
          <w:szCs w:val="24"/>
          <w:lang w:val="en-US"/>
        </w:rPr>
        <w:t xml:space="preserve"> ahead of print]. </w:t>
      </w:r>
      <w:proofErr w:type="spellStart"/>
      <w:r w:rsidRPr="003402C1">
        <w:rPr>
          <w:rFonts w:cs="Arial"/>
          <w:color w:val="000000" w:themeColor="text1"/>
          <w:szCs w:val="24"/>
          <w:lang w:val="en-US"/>
        </w:rPr>
        <w:t>Besnard</w:t>
      </w:r>
      <w:proofErr w:type="spellEnd"/>
      <w:r w:rsidRPr="003402C1">
        <w:rPr>
          <w:rFonts w:cs="Arial"/>
          <w:color w:val="000000" w:themeColor="text1"/>
          <w:szCs w:val="24"/>
          <w:lang w:val="en-US"/>
        </w:rPr>
        <w:t xml:space="preserve"> M, </w:t>
      </w:r>
      <w:proofErr w:type="spellStart"/>
      <w:r w:rsidRPr="003402C1">
        <w:rPr>
          <w:rFonts w:cs="Arial"/>
          <w:color w:val="000000" w:themeColor="text1"/>
          <w:szCs w:val="24"/>
          <w:lang w:val="en-US"/>
        </w:rPr>
        <w:t>Lastère</w:t>
      </w:r>
      <w:proofErr w:type="spellEnd"/>
      <w:r w:rsidRPr="003402C1">
        <w:rPr>
          <w:rFonts w:cs="Arial"/>
          <w:color w:val="000000" w:themeColor="text1"/>
          <w:szCs w:val="24"/>
          <w:lang w:val="en-US"/>
        </w:rPr>
        <w:t xml:space="preserve"> S, </w:t>
      </w:r>
      <w:proofErr w:type="spellStart"/>
      <w:r w:rsidRPr="003402C1">
        <w:rPr>
          <w:rFonts w:cs="Arial"/>
          <w:color w:val="000000" w:themeColor="text1"/>
          <w:szCs w:val="24"/>
          <w:lang w:val="en-US"/>
        </w:rPr>
        <w:t>Teissier</w:t>
      </w:r>
      <w:proofErr w:type="spellEnd"/>
      <w:r w:rsidRPr="003402C1">
        <w:rPr>
          <w:rFonts w:cs="Arial"/>
          <w:color w:val="000000" w:themeColor="text1"/>
          <w:szCs w:val="24"/>
          <w:lang w:val="en-US"/>
        </w:rPr>
        <w:t xml:space="preserve"> A, Cao-</w:t>
      </w:r>
      <w:proofErr w:type="spellStart"/>
      <w:r w:rsidRPr="003402C1">
        <w:rPr>
          <w:rFonts w:cs="Arial"/>
          <w:color w:val="000000" w:themeColor="text1"/>
          <w:szCs w:val="24"/>
          <w:lang w:val="en-US"/>
        </w:rPr>
        <w:t>Lormeau</w:t>
      </w:r>
      <w:proofErr w:type="spellEnd"/>
      <w:r w:rsidRPr="003402C1">
        <w:rPr>
          <w:rFonts w:cs="Arial"/>
          <w:color w:val="000000" w:themeColor="text1"/>
          <w:szCs w:val="24"/>
          <w:lang w:val="en-US"/>
        </w:rPr>
        <w:t xml:space="preserve"> V, </w:t>
      </w:r>
      <w:proofErr w:type="spellStart"/>
      <w:r w:rsidRPr="003402C1">
        <w:rPr>
          <w:rFonts w:cs="Arial"/>
          <w:color w:val="000000" w:themeColor="text1"/>
          <w:szCs w:val="24"/>
          <w:lang w:val="en-US"/>
        </w:rPr>
        <w:t>Musso</w:t>
      </w:r>
      <w:proofErr w:type="spellEnd"/>
      <w:r w:rsidRPr="003402C1">
        <w:rPr>
          <w:rFonts w:cs="Arial"/>
          <w:color w:val="000000" w:themeColor="text1"/>
          <w:szCs w:val="24"/>
          <w:lang w:val="en-US"/>
        </w:rPr>
        <w:t xml:space="preserve"> D. Evidence of perinatal transmission of Zika virus, French Polynesia, December 2013 and February 2014. </w:t>
      </w:r>
      <w:r w:rsidRPr="003402C1">
        <w:rPr>
          <w:rFonts w:cs="Arial"/>
          <w:color w:val="000000" w:themeColor="text1"/>
          <w:szCs w:val="24"/>
        </w:rPr>
        <w:t xml:space="preserve">Euro </w:t>
      </w:r>
      <w:proofErr w:type="spellStart"/>
      <w:r w:rsidRPr="003402C1">
        <w:rPr>
          <w:rFonts w:cs="Arial"/>
          <w:color w:val="000000" w:themeColor="text1"/>
          <w:szCs w:val="24"/>
        </w:rPr>
        <w:t>Surveill</w:t>
      </w:r>
      <w:proofErr w:type="spellEnd"/>
      <w:r w:rsidRPr="003402C1">
        <w:rPr>
          <w:rFonts w:cs="Arial"/>
          <w:color w:val="000000" w:themeColor="text1"/>
          <w:szCs w:val="24"/>
        </w:rPr>
        <w:t xml:space="preserve"> 2014; 19 (13) 20751.</w:t>
      </w:r>
    </w:p>
    <w:p w:rsidR="00642F45" w:rsidRPr="003402C1" w:rsidRDefault="00642F45" w:rsidP="003402C1">
      <w:pPr>
        <w:pStyle w:val="Prrafodelista"/>
        <w:numPr>
          <w:ilvl w:val="0"/>
          <w:numId w:val="9"/>
        </w:numPr>
        <w:spacing w:after="0"/>
        <w:ind w:left="360"/>
        <w:rPr>
          <w:rFonts w:cs="Arial"/>
          <w:color w:val="000000" w:themeColor="text1"/>
          <w:szCs w:val="24"/>
          <w:lang w:val="en-US"/>
        </w:rPr>
      </w:pPr>
      <w:proofErr w:type="spellStart"/>
      <w:r w:rsidRPr="003402C1">
        <w:rPr>
          <w:rFonts w:cs="Arial"/>
          <w:color w:val="000000" w:themeColor="text1"/>
          <w:szCs w:val="24"/>
          <w:lang w:val="en-US"/>
        </w:rPr>
        <w:lastRenderedPageBreak/>
        <w:t>Besnard</w:t>
      </w:r>
      <w:proofErr w:type="spellEnd"/>
      <w:r w:rsidRPr="003402C1">
        <w:rPr>
          <w:rFonts w:cs="Arial"/>
          <w:color w:val="000000" w:themeColor="text1"/>
          <w:szCs w:val="24"/>
          <w:lang w:val="en-US"/>
        </w:rPr>
        <w:t xml:space="preserve"> M, </w:t>
      </w:r>
      <w:proofErr w:type="spellStart"/>
      <w:r w:rsidRPr="003402C1">
        <w:rPr>
          <w:rFonts w:cs="Arial"/>
          <w:color w:val="000000" w:themeColor="text1"/>
          <w:szCs w:val="24"/>
          <w:lang w:val="en-US"/>
        </w:rPr>
        <w:t>Lastère</w:t>
      </w:r>
      <w:proofErr w:type="spellEnd"/>
      <w:r w:rsidRPr="003402C1">
        <w:rPr>
          <w:rFonts w:cs="Arial"/>
          <w:color w:val="000000" w:themeColor="text1"/>
          <w:szCs w:val="24"/>
          <w:lang w:val="en-US"/>
        </w:rPr>
        <w:t xml:space="preserve"> S, </w:t>
      </w:r>
      <w:proofErr w:type="spellStart"/>
      <w:r w:rsidRPr="003402C1">
        <w:rPr>
          <w:rFonts w:cs="Arial"/>
          <w:color w:val="000000" w:themeColor="text1"/>
          <w:szCs w:val="24"/>
          <w:lang w:val="en-US"/>
        </w:rPr>
        <w:t>Teissier</w:t>
      </w:r>
      <w:proofErr w:type="spellEnd"/>
      <w:r w:rsidRPr="003402C1">
        <w:rPr>
          <w:rFonts w:cs="Arial"/>
          <w:color w:val="000000" w:themeColor="text1"/>
          <w:szCs w:val="24"/>
          <w:lang w:val="en-US"/>
        </w:rPr>
        <w:t xml:space="preserve"> A, Cao-</w:t>
      </w:r>
      <w:proofErr w:type="spellStart"/>
      <w:r w:rsidRPr="003402C1">
        <w:rPr>
          <w:rFonts w:cs="Arial"/>
          <w:color w:val="000000" w:themeColor="text1"/>
          <w:szCs w:val="24"/>
          <w:lang w:val="en-US"/>
        </w:rPr>
        <w:t>Lormeau</w:t>
      </w:r>
      <w:proofErr w:type="spellEnd"/>
      <w:r w:rsidRPr="003402C1">
        <w:rPr>
          <w:rFonts w:cs="Arial"/>
          <w:color w:val="000000" w:themeColor="text1"/>
          <w:szCs w:val="24"/>
          <w:lang w:val="en-US"/>
        </w:rPr>
        <w:t xml:space="preserve"> V, </w:t>
      </w:r>
      <w:proofErr w:type="spellStart"/>
      <w:r w:rsidRPr="003402C1">
        <w:rPr>
          <w:rFonts w:cs="Arial"/>
          <w:color w:val="000000" w:themeColor="text1"/>
          <w:szCs w:val="24"/>
          <w:lang w:val="en-US"/>
        </w:rPr>
        <w:t>Musso</w:t>
      </w:r>
      <w:proofErr w:type="spellEnd"/>
      <w:r w:rsidRPr="003402C1">
        <w:rPr>
          <w:rFonts w:cs="Arial"/>
          <w:color w:val="000000" w:themeColor="text1"/>
          <w:szCs w:val="24"/>
          <w:lang w:val="en-US"/>
        </w:rPr>
        <w:t xml:space="preserve"> D. Evidence of perinatal transmission of Zika virus, French Polynesia, December 2013 and February 2014. Euro </w:t>
      </w:r>
      <w:proofErr w:type="spellStart"/>
      <w:r w:rsidRPr="003402C1">
        <w:rPr>
          <w:rFonts w:cs="Arial"/>
          <w:color w:val="000000" w:themeColor="text1"/>
          <w:szCs w:val="24"/>
          <w:lang w:val="en-US"/>
        </w:rPr>
        <w:t>Surveill</w:t>
      </w:r>
      <w:proofErr w:type="spellEnd"/>
      <w:r w:rsidRPr="003402C1">
        <w:rPr>
          <w:rFonts w:cs="Arial"/>
          <w:color w:val="000000" w:themeColor="text1"/>
          <w:szCs w:val="24"/>
          <w:lang w:val="en-US"/>
        </w:rPr>
        <w:t xml:space="preserve"> 2014; 19 (13) 20751.</w:t>
      </w:r>
    </w:p>
    <w:p w:rsidR="00642F45" w:rsidRPr="003402C1" w:rsidRDefault="00642F45" w:rsidP="003402C1">
      <w:pPr>
        <w:pStyle w:val="Prrafodelista"/>
        <w:numPr>
          <w:ilvl w:val="0"/>
          <w:numId w:val="9"/>
        </w:numPr>
        <w:spacing w:after="0"/>
        <w:ind w:left="360"/>
        <w:rPr>
          <w:rFonts w:cs="Arial"/>
          <w:color w:val="000000" w:themeColor="text1"/>
          <w:szCs w:val="24"/>
        </w:rPr>
      </w:pPr>
      <w:r w:rsidRPr="003402C1">
        <w:rPr>
          <w:rFonts w:cs="Arial"/>
          <w:color w:val="000000" w:themeColor="text1"/>
          <w:szCs w:val="24"/>
        </w:rPr>
        <w:t xml:space="preserve">Secretaría de Salud del estado de Pernambuco: Información disponible en: </w:t>
      </w:r>
      <w:hyperlink r:id="rId18" w:history="1">
        <w:r w:rsidRPr="003402C1">
          <w:rPr>
            <w:rStyle w:val="Hipervnculo"/>
            <w:rFonts w:cs="Arial"/>
            <w:color w:val="000000" w:themeColor="text1"/>
            <w:szCs w:val="24"/>
          </w:rPr>
          <w:t>http://portalsaude.saude.gov.br/index.php/cidadao/principal/agencia-saude/20629-ministerio-da-saudeinvestiga-aumento-de-casos-de-microcefalia-em-pernambuco</w:t>
        </w:r>
      </w:hyperlink>
      <w:r w:rsidRPr="003402C1">
        <w:rPr>
          <w:rFonts w:cs="Arial"/>
          <w:color w:val="000000" w:themeColor="text1"/>
          <w:szCs w:val="24"/>
        </w:rPr>
        <w:t xml:space="preserve">. </w:t>
      </w:r>
      <w:proofErr w:type="spellStart"/>
      <w:r w:rsidRPr="003402C1">
        <w:rPr>
          <w:rFonts w:cs="Arial"/>
          <w:color w:val="000000" w:themeColor="text1"/>
          <w:szCs w:val="24"/>
        </w:rPr>
        <w:t>Accesado</w:t>
      </w:r>
      <w:proofErr w:type="spellEnd"/>
      <w:r w:rsidRPr="003402C1">
        <w:rPr>
          <w:rFonts w:cs="Arial"/>
          <w:color w:val="000000" w:themeColor="text1"/>
          <w:szCs w:val="24"/>
        </w:rPr>
        <w:t xml:space="preserve"> el 22 de marzo del 2016.</w:t>
      </w:r>
    </w:p>
    <w:p w:rsidR="00642F45" w:rsidRPr="003402C1" w:rsidRDefault="00642F45" w:rsidP="003402C1">
      <w:pPr>
        <w:pStyle w:val="Prrafodelista"/>
        <w:numPr>
          <w:ilvl w:val="0"/>
          <w:numId w:val="9"/>
        </w:numPr>
        <w:spacing w:after="0"/>
        <w:ind w:left="360"/>
        <w:rPr>
          <w:rFonts w:cs="Arial"/>
          <w:color w:val="000000" w:themeColor="text1"/>
          <w:szCs w:val="24"/>
        </w:rPr>
      </w:pPr>
      <w:r w:rsidRPr="003402C1">
        <w:rPr>
          <w:rFonts w:cs="Arial"/>
          <w:color w:val="000000" w:themeColor="text1"/>
          <w:szCs w:val="24"/>
        </w:rPr>
        <w:t xml:space="preserve">Ministerio de Salud de Brasil. Microcefalia - </w:t>
      </w:r>
      <w:proofErr w:type="spellStart"/>
      <w:r w:rsidRPr="003402C1">
        <w:rPr>
          <w:rFonts w:cs="Arial"/>
          <w:color w:val="000000" w:themeColor="text1"/>
          <w:szCs w:val="24"/>
        </w:rPr>
        <w:t>Ministério</w:t>
      </w:r>
      <w:proofErr w:type="spellEnd"/>
      <w:r w:rsidRPr="003402C1">
        <w:rPr>
          <w:rFonts w:cs="Arial"/>
          <w:color w:val="000000" w:themeColor="text1"/>
          <w:szCs w:val="24"/>
        </w:rPr>
        <w:t xml:space="preserve"> da </w:t>
      </w:r>
      <w:proofErr w:type="spellStart"/>
      <w:r w:rsidRPr="003402C1">
        <w:rPr>
          <w:rFonts w:cs="Arial"/>
          <w:color w:val="000000" w:themeColor="text1"/>
          <w:szCs w:val="24"/>
        </w:rPr>
        <w:t>Saúde</w:t>
      </w:r>
      <w:proofErr w:type="spellEnd"/>
      <w:r w:rsidRPr="003402C1">
        <w:rPr>
          <w:rFonts w:cs="Arial"/>
          <w:color w:val="000000" w:themeColor="text1"/>
          <w:szCs w:val="24"/>
        </w:rPr>
        <w:t xml:space="preserve"> divulga </w:t>
      </w:r>
      <w:proofErr w:type="spellStart"/>
      <w:r w:rsidRPr="003402C1">
        <w:rPr>
          <w:rFonts w:cs="Arial"/>
          <w:color w:val="000000" w:themeColor="text1"/>
          <w:szCs w:val="24"/>
        </w:rPr>
        <w:t>boletim</w:t>
      </w:r>
      <w:proofErr w:type="spellEnd"/>
      <w:r w:rsidRPr="003402C1">
        <w:rPr>
          <w:rFonts w:cs="Arial"/>
          <w:color w:val="000000" w:themeColor="text1"/>
          <w:szCs w:val="24"/>
        </w:rPr>
        <w:t xml:space="preserve"> epidemiológico [Internet]. Disponible en: </w:t>
      </w:r>
      <w:hyperlink r:id="rId19" w:history="1">
        <w:r w:rsidRPr="003402C1">
          <w:rPr>
            <w:rStyle w:val="Hipervnculo"/>
            <w:rFonts w:cs="Arial"/>
            <w:color w:val="000000" w:themeColor="text1"/>
            <w:szCs w:val="24"/>
          </w:rPr>
          <w:t>http://portalsaude.saude.gov.br/index.php/cidadao/principal/agencia-saude/20805-ministerio-da-saudedivulga-boletim-epidemiologico</w:t>
        </w:r>
      </w:hyperlink>
      <w:r w:rsidRPr="003402C1">
        <w:rPr>
          <w:rFonts w:cs="Arial"/>
          <w:color w:val="000000" w:themeColor="text1"/>
          <w:szCs w:val="24"/>
        </w:rPr>
        <w:t xml:space="preserve">. </w:t>
      </w:r>
      <w:proofErr w:type="spellStart"/>
      <w:r w:rsidRPr="003402C1">
        <w:rPr>
          <w:rFonts w:cs="Arial"/>
          <w:color w:val="000000" w:themeColor="text1"/>
          <w:szCs w:val="24"/>
        </w:rPr>
        <w:t>Accesado</w:t>
      </w:r>
      <w:proofErr w:type="spellEnd"/>
      <w:r w:rsidRPr="003402C1">
        <w:rPr>
          <w:rFonts w:cs="Arial"/>
          <w:color w:val="000000" w:themeColor="text1"/>
          <w:szCs w:val="24"/>
        </w:rPr>
        <w:t xml:space="preserve"> el 22 de marzo del 2016.</w:t>
      </w:r>
    </w:p>
    <w:p w:rsidR="00642F45" w:rsidRPr="003402C1" w:rsidRDefault="00642F45" w:rsidP="003402C1">
      <w:pPr>
        <w:pStyle w:val="Prrafodelista"/>
        <w:numPr>
          <w:ilvl w:val="0"/>
          <w:numId w:val="9"/>
        </w:numPr>
        <w:spacing w:after="0"/>
        <w:ind w:left="360"/>
        <w:rPr>
          <w:rFonts w:cs="Arial"/>
          <w:color w:val="000000" w:themeColor="text1"/>
          <w:szCs w:val="24"/>
        </w:rPr>
      </w:pPr>
      <w:proofErr w:type="spellStart"/>
      <w:r w:rsidRPr="003402C1">
        <w:rPr>
          <w:rFonts w:cs="Arial"/>
          <w:color w:val="000000" w:themeColor="text1"/>
          <w:szCs w:val="24"/>
        </w:rPr>
        <w:t>Ministério</w:t>
      </w:r>
      <w:proofErr w:type="spellEnd"/>
      <w:r w:rsidRPr="003402C1">
        <w:rPr>
          <w:rFonts w:cs="Arial"/>
          <w:color w:val="000000" w:themeColor="text1"/>
          <w:szCs w:val="24"/>
        </w:rPr>
        <w:t xml:space="preserve"> da </w:t>
      </w:r>
      <w:proofErr w:type="spellStart"/>
      <w:r w:rsidRPr="003402C1">
        <w:rPr>
          <w:rFonts w:cs="Arial"/>
          <w:color w:val="000000" w:themeColor="text1"/>
          <w:szCs w:val="24"/>
        </w:rPr>
        <w:t>Saúde</w:t>
      </w:r>
      <w:proofErr w:type="spellEnd"/>
      <w:r w:rsidRPr="003402C1">
        <w:rPr>
          <w:rFonts w:cs="Arial"/>
          <w:color w:val="000000" w:themeColor="text1"/>
          <w:szCs w:val="24"/>
        </w:rPr>
        <w:t xml:space="preserve"> (Brasil). </w:t>
      </w:r>
      <w:proofErr w:type="spellStart"/>
      <w:r w:rsidRPr="003402C1">
        <w:rPr>
          <w:rFonts w:cs="Arial"/>
          <w:color w:val="000000" w:themeColor="text1"/>
          <w:szCs w:val="24"/>
        </w:rPr>
        <w:t>Novos</w:t>
      </w:r>
      <w:proofErr w:type="spellEnd"/>
      <w:r w:rsidRPr="003402C1">
        <w:rPr>
          <w:rFonts w:cs="Arial"/>
          <w:color w:val="000000" w:themeColor="text1"/>
          <w:szCs w:val="24"/>
        </w:rPr>
        <w:t xml:space="preserve"> casos </w:t>
      </w:r>
      <w:proofErr w:type="spellStart"/>
      <w:r w:rsidRPr="003402C1">
        <w:rPr>
          <w:rFonts w:cs="Arial"/>
          <w:color w:val="000000" w:themeColor="text1"/>
          <w:szCs w:val="24"/>
        </w:rPr>
        <w:t>suspeitos</w:t>
      </w:r>
      <w:proofErr w:type="spellEnd"/>
      <w:r w:rsidRPr="003402C1">
        <w:rPr>
          <w:rFonts w:cs="Arial"/>
          <w:color w:val="000000" w:themeColor="text1"/>
          <w:szCs w:val="24"/>
        </w:rPr>
        <w:t xml:space="preserve"> de microcefalia </w:t>
      </w:r>
      <w:proofErr w:type="spellStart"/>
      <w:r w:rsidRPr="003402C1">
        <w:rPr>
          <w:rFonts w:cs="Arial"/>
          <w:color w:val="000000" w:themeColor="text1"/>
          <w:szCs w:val="24"/>
        </w:rPr>
        <w:t>são</w:t>
      </w:r>
      <w:proofErr w:type="spellEnd"/>
      <w:r w:rsidRPr="003402C1">
        <w:rPr>
          <w:rFonts w:cs="Arial"/>
          <w:color w:val="000000" w:themeColor="text1"/>
          <w:szCs w:val="24"/>
        </w:rPr>
        <w:t xml:space="preserve"> divulgados pelo </w:t>
      </w:r>
      <w:proofErr w:type="spellStart"/>
      <w:r w:rsidRPr="003402C1">
        <w:rPr>
          <w:rFonts w:cs="Arial"/>
          <w:color w:val="000000" w:themeColor="text1"/>
          <w:szCs w:val="24"/>
        </w:rPr>
        <w:t>Ministério</w:t>
      </w:r>
      <w:proofErr w:type="spellEnd"/>
      <w:r w:rsidRPr="003402C1">
        <w:rPr>
          <w:rFonts w:cs="Arial"/>
          <w:color w:val="000000" w:themeColor="text1"/>
          <w:szCs w:val="24"/>
        </w:rPr>
        <w:t xml:space="preserve"> da </w:t>
      </w:r>
      <w:proofErr w:type="spellStart"/>
      <w:r w:rsidRPr="003402C1">
        <w:rPr>
          <w:rFonts w:cs="Arial"/>
          <w:color w:val="000000" w:themeColor="text1"/>
          <w:szCs w:val="24"/>
        </w:rPr>
        <w:t>Saúde</w:t>
      </w:r>
      <w:proofErr w:type="spellEnd"/>
      <w:r w:rsidRPr="003402C1">
        <w:rPr>
          <w:rFonts w:cs="Arial"/>
          <w:color w:val="000000" w:themeColor="text1"/>
          <w:szCs w:val="24"/>
        </w:rPr>
        <w:t xml:space="preserve">, [Internet]. </w:t>
      </w:r>
      <w:proofErr w:type="spellStart"/>
      <w:r w:rsidRPr="003402C1">
        <w:rPr>
          <w:rFonts w:cs="Arial"/>
          <w:color w:val="000000" w:themeColor="text1"/>
          <w:szCs w:val="24"/>
        </w:rPr>
        <w:t>Brasília</w:t>
      </w:r>
      <w:proofErr w:type="spellEnd"/>
      <w:r w:rsidRPr="003402C1">
        <w:rPr>
          <w:rFonts w:cs="Arial"/>
          <w:color w:val="000000" w:themeColor="text1"/>
          <w:szCs w:val="24"/>
        </w:rPr>
        <w:t xml:space="preserve">: </w:t>
      </w:r>
      <w:proofErr w:type="spellStart"/>
      <w:r w:rsidRPr="003402C1">
        <w:rPr>
          <w:rFonts w:cs="Arial"/>
          <w:color w:val="000000" w:themeColor="text1"/>
          <w:szCs w:val="24"/>
        </w:rPr>
        <w:t>Ministério</w:t>
      </w:r>
      <w:proofErr w:type="spellEnd"/>
      <w:r w:rsidRPr="003402C1">
        <w:rPr>
          <w:rFonts w:cs="Arial"/>
          <w:color w:val="000000" w:themeColor="text1"/>
          <w:szCs w:val="24"/>
        </w:rPr>
        <w:t xml:space="preserve"> da </w:t>
      </w:r>
      <w:proofErr w:type="spellStart"/>
      <w:r w:rsidRPr="003402C1">
        <w:rPr>
          <w:rFonts w:cs="Arial"/>
          <w:color w:val="000000" w:themeColor="text1"/>
          <w:szCs w:val="24"/>
        </w:rPr>
        <w:t>Saúde</w:t>
      </w:r>
      <w:proofErr w:type="spellEnd"/>
      <w:r w:rsidRPr="003402C1">
        <w:rPr>
          <w:rFonts w:cs="Arial"/>
          <w:color w:val="000000" w:themeColor="text1"/>
          <w:szCs w:val="24"/>
        </w:rPr>
        <w:t xml:space="preserve"> (</w:t>
      </w:r>
      <w:proofErr w:type="spellStart"/>
      <w:r w:rsidRPr="003402C1">
        <w:rPr>
          <w:rFonts w:cs="Arial"/>
          <w:color w:val="000000" w:themeColor="text1"/>
          <w:szCs w:val="24"/>
        </w:rPr>
        <w:t>Brazil</w:t>
      </w:r>
      <w:proofErr w:type="spellEnd"/>
      <w:r w:rsidRPr="003402C1">
        <w:rPr>
          <w:rFonts w:cs="Arial"/>
          <w:color w:val="000000" w:themeColor="text1"/>
          <w:szCs w:val="24"/>
        </w:rPr>
        <w:t>); 2016 [</w:t>
      </w:r>
      <w:proofErr w:type="spellStart"/>
      <w:r w:rsidRPr="003402C1">
        <w:rPr>
          <w:rFonts w:cs="Arial"/>
          <w:color w:val="000000" w:themeColor="text1"/>
          <w:szCs w:val="24"/>
        </w:rPr>
        <w:t>updated</w:t>
      </w:r>
      <w:proofErr w:type="spellEnd"/>
      <w:r w:rsidRPr="003402C1">
        <w:rPr>
          <w:rFonts w:cs="Arial"/>
          <w:color w:val="000000" w:themeColor="text1"/>
          <w:szCs w:val="24"/>
        </w:rPr>
        <w:t xml:space="preserve"> 14 </w:t>
      </w:r>
      <w:proofErr w:type="spellStart"/>
      <w:r w:rsidRPr="003402C1">
        <w:rPr>
          <w:rFonts w:cs="Arial"/>
          <w:color w:val="000000" w:themeColor="text1"/>
          <w:szCs w:val="24"/>
        </w:rPr>
        <w:t>January</w:t>
      </w:r>
      <w:proofErr w:type="spellEnd"/>
      <w:r w:rsidRPr="003402C1">
        <w:rPr>
          <w:rFonts w:cs="Arial"/>
          <w:color w:val="000000" w:themeColor="text1"/>
          <w:szCs w:val="24"/>
        </w:rPr>
        <w:t xml:space="preserve"> 2016]. </w:t>
      </w:r>
      <w:proofErr w:type="spellStart"/>
      <w:r w:rsidRPr="003402C1">
        <w:rPr>
          <w:rFonts w:cs="Arial"/>
          <w:color w:val="000000" w:themeColor="text1"/>
          <w:szCs w:val="24"/>
        </w:rPr>
        <w:t>Available</w:t>
      </w:r>
      <w:proofErr w:type="spellEnd"/>
      <w:r w:rsidRPr="003402C1">
        <w:rPr>
          <w:rFonts w:cs="Arial"/>
          <w:color w:val="000000" w:themeColor="text1"/>
          <w:szCs w:val="24"/>
        </w:rPr>
        <w:t xml:space="preserve"> </w:t>
      </w:r>
      <w:proofErr w:type="spellStart"/>
      <w:r w:rsidRPr="003402C1">
        <w:rPr>
          <w:rFonts w:cs="Arial"/>
          <w:color w:val="000000" w:themeColor="text1"/>
          <w:szCs w:val="24"/>
        </w:rPr>
        <w:t>from</w:t>
      </w:r>
      <w:proofErr w:type="spellEnd"/>
      <w:r w:rsidRPr="003402C1">
        <w:rPr>
          <w:rFonts w:cs="Arial"/>
          <w:color w:val="000000" w:themeColor="text1"/>
          <w:szCs w:val="24"/>
        </w:rPr>
        <w:t xml:space="preserve">: </w:t>
      </w:r>
      <w:hyperlink r:id="rId20" w:history="1">
        <w:r w:rsidRPr="003402C1">
          <w:rPr>
            <w:rStyle w:val="Hipervnculo"/>
            <w:rFonts w:cs="Arial"/>
            <w:szCs w:val="24"/>
          </w:rPr>
          <w:t xml:space="preserve">http://portalsaude.saude.gov.br/index.php/cidadao/principal/agenciasaude/21677-novos-casos-suspeitos-de-microcefalia-sao-divulgados-pelo-ministerio-da-saude. </w:t>
        </w:r>
        <w:proofErr w:type="spellStart"/>
        <w:r w:rsidRPr="003402C1">
          <w:rPr>
            <w:rStyle w:val="Hipervnculo"/>
            <w:rFonts w:cs="Arial"/>
            <w:szCs w:val="24"/>
          </w:rPr>
          <w:t>Accesado</w:t>
        </w:r>
        <w:proofErr w:type="spellEnd"/>
        <w:r w:rsidRPr="003402C1">
          <w:rPr>
            <w:rStyle w:val="Hipervnculo"/>
            <w:rFonts w:cs="Arial"/>
            <w:szCs w:val="24"/>
          </w:rPr>
          <w:t xml:space="preserve"> 10 marzo 2016</w:t>
        </w:r>
      </w:hyperlink>
      <w:r w:rsidRPr="003402C1">
        <w:rPr>
          <w:rFonts w:cs="Arial"/>
          <w:color w:val="000000" w:themeColor="text1"/>
          <w:szCs w:val="24"/>
        </w:rPr>
        <w:t>.</w:t>
      </w:r>
    </w:p>
    <w:p w:rsidR="00642F45" w:rsidRPr="003402C1" w:rsidRDefault="00642F45" w:rsidP="003402C1">
      <w:pPr>
        <w:pStyle w:val="Prrafodelista"/>
        <w:numPr>
          <w:ilvl w:val="0"/>
          <w:numId w:val="9"/>
        </w:numPr>
        <w:spacing w:after="0"/>
        <w:ind w:left="360"/>
        <w:rPr>
          <w:rFonts w:cs="Arial"/>
          <w:color w:val="000000" w:themeColor="text1"/>
          <w:szCs w:val="24"/>
        </w:rPr>
      </w:pPr>
      <w:r w:rsidRPr="003402C1">
        <w:rPr>
          <w:rFonts w:cs="Arial"/>
          <w:color w:val="000000" w:themeColor="text1"/>
          <w:szCs w:val="24"/>
        </w:rPr>
        <w:t xml:space="preserve">ASCOM </w:t>
      </w:r>
      <w:proofErr w:type="spellStart"/>
      <w:r w:rsidRPr="003402C1">
        <w:rPr>
          <w:rFonts w:cs="Arial"/>
          <w:color w:val="000000" w:themeColor="text1"/>
          <w:szCs w:val="24"/>
        </w:rPr>
        <w:t>Fiocruz</w:t>
      </w:r>
      <w:proofErr w:type="spellEnd"/>
      <w:r w:rsidRPr="003402C1">
        <w:rPr>
          <w:rFonts w:cs="Arial"/>
          <w:color w:val="000000" w:themeColor="text1"/>
          <w:szCs w:val="24"/>
        </w:rPr>
        <w:t xml:space="preserve">-Paraná. Pesquisa da </w:t>
      </w:r>
      <w:proofErr w:type="spellStart"/>
      <w:r w:rsidRPr="003402C1">
        <w:rPr>
          <w:rFonts w:cs="Arial"/>
          <w:color w:val="000000" w:themeColor="text1"/>
          <w:szCs w:val="24"/>
        </w:rPr>
        <w:t>Fiocruz</w:t>
      </w:r>
      <w:proofErr w:type="spellEnd"/>
      <w:r w:rsidRPr="003402C1">
        <w:rPr>
          <w:rFonts w:cs="Arial"/>
          <w:color w:val="000000" w:themeColor="text1"/>
          <w:szCs w:val="24"/>
        </w:rPr>
        <w:t xml:space="preserve"> Paraná confirma </w:t>
      </w:r>
      <w:proofErr w:type="spellStart"/>
      <w:r w:rsidRPr="003402C1">
        <w:rPr>
          <w:rFonts w:cs="Arial"/>
          <w:color w:val="000000" w:themeColor="text1"/>
          <w:szCs w:val="24"/>
        </w:rPr>
        <w:t>transmissão</w:t>
      </w:r>
      <w:proofErr w:type="spellEnd"/>
      <w:r w:rsidRPr="003402C1">
        <w:rPr>
          <w:rFonts w:cs="Arial"/>
          <w:color w:val="000000" w:themeColor="text1"/>
          <w:szCs w:val="24"/>
        </w:rPr>
        <w:t xml:space="preserve"> intra-uterina do zika </w:t>
      </w:r>
      <w:proofErr w:type="spellStart"/>
      <w:r w:rsidRPr="003402C1">
        <w:rPr>
          <w:rFonts w:cs="Arial"/>
          <w:color w:val="000000" w:themeColor="text1"/>
          <w:szCs w:val="24"/>
        </w:rPr>
        <w:t>vírus</w:t>
      </w:r>
      <w:proofErr w:type="spellEnd"/>
      <w:r w:rsidRPr="003402C1">
        <w:rPr>
          <w:rFonts w:cs="Arial"/>
          <w:color w:val="000000" w:themeColor="text1"/>
          <w:szCs w:val="24"/>
        </w:rPr>
        <w:t xml:space="preserve">. </w:t>
      </w:r>
      <w:r w:rsidRPr="003402C1">
        <w:rPr>
          <w:rFonts w:cs="Arial"/>
          <w:color w:val="000000" w:themeColor="text1"/>
          <w:szCs w:val="24"/>
          <w:lang w:val="en-US"/>
        </w:rPr>
        <w:t xml:space="preserve">[Internet]. Paraná; 2016 [updated 20 January 2016]. Available from: </w:t>
      </w:r>
      <w:hyperlink r:id="rId21" w:history="1">
        <w:r w:rsidRPr="003402C1">
          <w:rPr>
            <w:rStyle w:val="Hipervnculo"/>
            <w:rFonts w:cs="Arial"/>
            <w:color w:val="000000" w:themeColor="text1"/>
            <w:szCs w:val="24"/>
            <w:lang w:val="en-US"/>
          </w:rPr>
          <w:t>http://www.icc.fiocruz.br/pesquisa-da-fiocruz-parana-confirma-transmissao-intra-uterina-do-zika-virus/</w:t>
        </w:r>
      </w:hyperlink>
      <w:r w:rsidRPr="003402C1">
        <w:rPr>
          <w:rFonts w:cs="Arial"/>
          <w:color w:val="000000" w:themeColor="text1"/>
          <w:szCs w:val="24"/>
          <w:lang w:val="en-US"/>
        </w:rPr>
        <w:t xml:space="preserve">. </w:t>
      </w:r>
      <w:proofErr w:type="spellStart"/>
      <w:r w:rsidRPr="003402C1">
        <w:rPr>
          <w:rFonts w:cs="Arial"/>
          <w:color w:val="000000" w:themeColor="text1"/>
          <w:szCs w:val="24"/>
        </w:rPr>
        <w:t>Accesado</w:t>
      </w:r>
      <w:proofErr w:type="spellEnd"/>
      <w:r w:rsidRPr="003402C1">
        <w:rPr>
          <w:rFonts w:cs="Arial"/>
          <w:color w:val="000000" w:themeColor="text1"/>
          <w:szCs w:val="24"/>
        </w:rPr>
        <w:t xml:space="preserve"> 13 marzo 2016.</w:t>
      </w:r>
    </w:p>
    <w:p w:rsidR="00642F45" w:rsidRPr="003402C1" w:rsidRDefault="00642F45" w:rsidP="003402C1">
      <w:pPr>
        <w:pStyle w:val="Prrafodelista"/>
        <w:numPr>
          <w:ilvl w:val="0"/>
          <w:numId w:val="9"/>
        </w:numPr>
        <w:spacing w:after="0"/>
        <w:ind w:left="360"/>
        <w:rPr>
          <w:rFonts w:cs="Arial"/>
          <w:color w:val="000000" w:themeColor="text1"/>
          <w:szCs w:val="24"/>
        </w:rPr>
      </w:pPr>
      <w:r w:rsidRPr="003402C1">
        <w:rPr>
          <w:rFonts w:cs="Arial"/>
          <w:color w:val="000000" w:themeColor="text1"/>
          <w:szCs w:val="24"/>
          <w:lang w:val="en-US"/>
        </w:rPr>
        <w:t>Ventura CV, Maia M, Bravo-</w:t>
      </w:r>
      <w:proofErr w:type="spellStart"/>
      <w:r w:rsidRPr="003402C1">
        <w:rPr>
          <w:rFonts w:cs="Arial"/>
          <w:color w:val="000000" w:themeColor="text1"/>
          <w:szCs w:val="24"/>
          <w:lang w:val="en-US"/>
        </w:rPr>
        <w:t>Filho</w:t>
      </w:r>
      <w:proofErr w:type="spellEnd"/>
      <w:r w:rsidRPr="003402C1">
        <w:rPr>
          <w:rFonts w:cs="Arial"/>
          <w:color w:val="000000" w:themeColor="text1"/>
          <w:szCs w:val="24"/>
          <w:lang w:val="en-US"/>
        </w:rPr>
        <w:t xml:space="preserve"> V, </w:t>
      </w:r>
      <w:proofErr w:type="spellStart"/>
      <w:r w:rsidRPr="003402C1">
        <w:rPr>
          <w:rFonts w:cs="Arial"/>
          <w:color w:val="000000" w:themeColor="text1"/>
          <w:szCs w:val="24"/>
          <w:lang w:val="en-US"/>
        </w:rPr>
        <w:t>Góis</w:t>
      </w:r>
      <w:proofErr w:type="spellEnd"/>
      <w:r w:rsidRPr="003402C1">
        <w:rPr>
          <w:rFonts w:cs="Arial"/>
          <w:color w:val="000000" w:themeColor="text1"/>
          <w:szCs w:val="24"/>
          <w:lang w:val="en-US"/>
        </w:rPr>
        <w:t xml:space="preserve"> AL, Belfort Jr R. Zika virus in Brazil and macular atrophy in a child with microcephaly. Lancet 2016; 387 (10015) 228.</w:t>
      </w:r>
    </w:p>
    <w:p w:rsidR="00642F45" w:rsidRPr="005C14FE" w:rsidRDefault="00642F45" w:rsidP="003402C1">
      <w:pPr>
        <w:pStyle w:val="Prrafodelista"/>
        <w:numPr>
          <w:ilvl w:val="0"/>
          <w:numId w:val="9"/>
        </w:numPr>
        <w:spacing w:after="0"/>
        <w:ind w:left="360"/>
        <w:rPr>
          <w:rFonts w:cs="Arial"/>
          <w:color w:val="000000" w:themeColor="text1"/>
          <w:szCs w:val="24"/>
          <w:lang w:val="en-US"/>
        </w:rPr>
      </w:pPr>
      <w:r w:rsidRPr="003402C1">
        <w:rPr>
          <w:rFonts w:cs="Arial"/>
          <w:color w:val="000000" w:themeColor="text1"/>
          <w:szCs w:val="24"/>
        </w:rPr>
        <w:t xml:space="preserve">de Paula Freitas B, de Oliveira </w:t>
      </w:r>
      <w:proofErr w:type="spellStart"/>
      <w:r w:rsidRPr="003402C1">
        <w:rPr>
          <w:rFonts w:cs="Arial"/>
          <w:color w:val="000000" w:themeColor="text1"/>
          <w:szCs w:val="24"/>
        </w:rPr>
        <w:t>Dias</w:t>
      </w:r>
      <w:proofErr w:type="spellEnd"/>
      <w:r w:rsidRPr="003402C1">
        <w:rPr>
          <w:rFonts w:cs="Arial"/>
          <w:color w:val="000000" w:themeColor="text1"/>
          <w:szCs w:val="24"/>
        </w:rPr>
        <w:t xml:space="preserve"> JR, </w:t>
      </w:r>
      <w:proofErr w:type="spellStart"/>
      <w:r w:rsidRPr="003402C1">
        <w:rPr>
          <w:rFonts w:cs="Arial"/>
          <w:color w:val="000000" w:themeColor="text1"/>
          <w:szCs w:val="24"/>
        </w:rPr>
        <w:t>Prazeres</w:t>
      </w:r>
      <w:proofErr w:type="spellEnd"/>
      <w:r w:rsidRPr="003402C1">
        <w:rPr>
          <w:rFonts w:cs="Arial"/>
          <w:color w:val="000000" w:themeColor="text1"/>
          <w:szCs w:val="24"/>
        </w:rPr>
        <w:t xml:space="preserve"> J , et al. </w:t>
      </w:r>
      <w:r w:rsidRPr="003402C1">
        <w:rPr>
          <w:rFonts w:cs="Arial"/>
          <w:color w:val="000000" w:themeColor="text1"/>
          <w:szCs w:val="24"/>
          <w:lang w:val="en-US"/>
        </w:rPr>
        <w:t xml:space="preserve">Ocular findings in infants with microcephaly associated with presumed Zika virus congenital infection in Salvador, Brazil. </w:t>
      </w:r>
      <w:r w:rsidRPr="005C14FE">
        <w:rPr>
          <w:rFonts w:cs="Arial"/>
          <w:color w:val="000000" w:themeColor="text1"/>
          <w:szCs w:val="24"/>
          <w:lang w:val="en-US"/>
        </w:rPr>
        <w:t xml:space="preserve">JAMA </w:t>
      </w:r>
      <w:proofErr w:type="spellStart"/>
      <w:r w:rsidRPr="005C14FE">
        <w:rPr>
          <w:rFonts w:cs="Arial"/>
          <w:color w:val="000000" w:themeColor="text1"/>
          <w:szCs w:val="24"/>
          <w:lang w:val="en-US"/>
        </w:rPr>
        <w:t>Ophthalmol</w:t>
      </w:r>
      <w:proofErr w:type="spellEnd"/>
      <w:r w:rsidRPr="005C14FE">
        <w:rPr>
          <w:rFonts w:cs="Arial"/>
          <w:color w:val="000000" w:themeColor="text1"/>
          <w:szCs w:val="24"/>
          <w:lang w:val="en-US"/>
        </w:rPr>
        <w:t xml:space="preserve"> 2016; (e-pub ahead of print). doi:10.1001/jamaophthalmol.2016.0267.</w:t>
      </w:r>
    </w:p>
    <w:p w:rsidR="00642F45" w:rsidRPr="003402C1" w:rsidRDefault="00642F45" w:rsidP="003402C1">
      <w:pPr>
        <w:pStyle w:val="Prrafodelista"/>
        <w:numPr>
          <w:ilvl w:val="0"/>
          <w:numId w:val="9"/>
        </w:numPr>
        <w:spacing w:after="0"/>
        <w:ind w:left="360"/>
        <w:rPr>
          <w:rFonts w:cs="Arial"/>
          <w:color w:val="000000" w:themeColor="text1"/>
          <w:szCs w:val="24"/>
        </w:rPr>
      </w:pPr>
      <w:proofErr w:type="spellStart"/>
      <w:r w:rsidRPr="003402C1">
        <w:rPr>
          <w:rFonts w:cs="Arial"/>
          <w:color w:val="000000" w:themeColor="text1"/>
          <w:szCs w:val="24"/>
        </w:rPr>
        <w:lastRenderedPageBreak/>
        <w:t>Mlakar</w:t>
      </w:r>
      <w:proofErr w:type="spellEnd"/>
      <w:r w:rsidRPr="003402C1">
        <w:rPr>
          <w:rFonts w:cs="Arial"/>
          <w:color w:val="000000" w:themeColor="text1"/>
          <w:szCs w:val="24"/>
        </w:rPr>
        <w:t xml:space="preserve"> J, </w:t>
      </w:r>
      <w:proofErr w:type="spellStart"/>
      <w:r w:rsidRPr="003402C1">
        <w:rPr>
          <w:rFonts w:cs="Arial"/>
          <w:color w:val="000000" w:themeColor="text1"/>
          <w:szCs w:val="24"/>
        </w:rPr>
        <w:t>Korva</w:t>
      </w:r>
      <w:proofErr w:type="spellEnd"/>
      <w:r w:rsidRPr="003402C1">
        <w:rPr>
          <w:rFonts w:cs="Arial"/>
          <w:color w:val="000000" w:themeColor="text1"/>
          <w:szCs w:val="24"/>
        </w:rPr>
        <w:t xml:space="preserve"> M, Tul N, </w:t>
      </w:r>
      <w:proofErr w:type="spellStart"/>
      <w:r w:rsidRPr="003402C1">
        <w:rPr>
          <w:rFonts w:cs="Arial"/>
          <w:color w:val="000000" w:themeColor="text1"/>
          <w:szCs w:val="24"/>
        </w:rPr>
        <w:t>Popović</w:t>
      </w:r>
      <w:proofErr w:type="spellEnd"/>
      <w:r w:rsidRPr="003402C1">
        <w:rPr>
          <w:rFonts w:cs="Arial"/>
          <w:color w:val="000000" w:themeColor="text1"/>
          <w:szCs w:val="24"/>
        </w:rPr>
        <w:t xml:space="preserve"> M, </w:t>
      </w:r>
      <w:proofErr w:type="spellStart"/>
      <w:r w:rsidRPr="003402C1">
        <w:rPr>
          <w:rFonts w:cs="Arial"/>
          <w:color w:val="000000" w:themeColor="text1"/>
          <w:szCs w:val="24"/>
        </w:rPr>
        <w:t>Poljšak-Prijatelj</w:t>
      </w:r>
      <w:proofErr w:type="spellEnd"/>
      <w:r w:rsidRPr="003402C1">
        <w:rPr>
          <w:rFonts w:cs="Arial"/>
          <w:color w:val="000000" w:themeColor="text1"/>
          <w:szCs w:val="24"/>
        </w:rPr>
        <w:t xml:space="preserve"> M, </w:t>
      </w:r>
      <w:proofErr w:type="spellStart"/>
      <w:r w:rsidRPr="003402C1">
        <w:rPr>
          <w:rFonts w:cs="Arial"/>
          <w:color w:val="000000" w:themeColor="text1"/>
          <w:szCs w:val="24"/>
        </w:rPr>
        <w:t>Mraz</w:t>
      </w:r>
      <w:proofErr w:type="spellEnd"/>
      <w:r w:rsidRPr="003402C1">
        <w:rPr>
          <w:rFonts w:cs="Arial"/>
          <w:color w:val="000000" w:themeColor="text1"/>
          <w:szCs w:val="24"/>
        </w:rPr>
        <w:t xml:space="preserve"> J, </w:t>
      </w:r>
      <w:proofErr w:type="spellStart"/>
      <w:r w:rsidRPr="003402C1">
        <w:rPr>
          <w:rFonts w:cs="Arial"/>
          <w:color w:val="000000" w:themeColor="text1"/>
          <w:szCs w:val="24"/>
        </w:rPr>
        <w:t>Kolenc</w:t>
      </w:r>
      <w:proofErr w:type="spellEnd"/>
      <w:r w:rsidRPr="003402C1">
        <w:rPr>
          <w:rFonts w:cs="Arial"/>
          <w:color w:val="000000" w:themeColor="text1"/>
          <w:szCs w:val="24"/>
        </w:rPr>
        <w:t xml:space="preserve"> M, </w:t>
      </w:r>
      <w:proofErr w:type="spellStart"/>
      <w:r w:rsidRPr="003402C1">
        <w:rPr>
          <w:rFonts w:cs="Arial"/>
          <w:color w:val="000000" w:themeColor="text1"/>
          <w:szCs w:val="24"/>
        </w:rPr>
        <w:t>Resman</w:t>
      </w:r>
      <w:proofErr w:type="spellEnd"/>
      <w:r w:rsidRPr="003402C1">
        <w:rPr>
          <w:rFonts w:cs="Arial"/>
          <w:color w:val="000000" w:themeColor="text1"/>
          <w:szCs w:val="24"/>
        </w:rPr>
        <w:t xml:space="preserve"> Rus K, </w:t>
      </w:r>
      <w:proofErr w:type="spellStart"/>
      <w:r w:rsidRPr="003402C1">
        <w:rPr>
          <w:rFonts w:cs="Arial"/>
          <w:color w:val="000000" w:themeColor="text1"/>
          <w:szCs w:val="24"/>
        </w:rPr>
        <w:t>Vesnaver</w:t>
      </w:r>
      <w:proofErr w:type="spellEnd"/>
      <w:r w:rsidRPr="003402C1">
        <w:rPr>
          <w:rFonts w:cs="Arial"/>
          <w:color w:val="000000" w:themeColor="text1"/>
          <w:szCs w:val="24"/>
        </w:rPr>
        <w:t xml:space="preserve"> </w:t>
      </w:r>
      <w:proofErr w:type="spellStart"/>
      <w:r w:rsidRPr="003402C1">
        <w:rPr>
          <w:rFonts w:cs="Arial"/>
          <w:color w:val="000000" w:themeColor="text1"/>
          <w:szCs w:val="24"/>
        </w:rPr>
        <w:t>Vipotnik</w:t>
      </w:r>
      <w:proofErr w:type="spellEnd"/>
      <w:r w:rsidRPr="003402C1">
        <w:rPr>
          <w:rFonts w:cs="Arial"/>
          <w:color w:val="000000" w:themeColor="text1"/>
          <w:szCs w:val="24"/>
        </w:rPr>
        <w:t xml:space="preserve"> T, </w:t>
      </w:r>
      <w:proofErr w:type="spellStart"/>
      <w:r w:rsidRPr="003402C1">
        <w:rPr>
          <w:rFonts w:cs="Arial"/>
          <w:color w:val="000000" w:themeColor="text1"/>
          <w:szCs w:val="24"/>
        </w:rPr>
        <w:t>Fabjan</w:t>
      </w:r>
      <w:proofErr w:type="spellEnd"/>
      <w:r w:rsidRPr="003402C1">
        <w:rPr>
          <w:rFonts w:cs="Arial"/>
          <w:color w:val="000000" w:themeColor="text1"/>
          <w:szCs w:val="24"/>
        </w:rPr>
        <w:t xml:space="preserve"> </w:t>
      </w:r>
      <w:proofErr w:type="spellStart"/>
      <w:r w:rsidRPr="003402C1">
        <w:rPr>
          <w:rFonts w:cs="Arial"/>
          <w:color w:val="000000" w:themeColor="text1"/>
          <w:szCs w:val="24"/>
        </w:rPr>
        <w:t>Vodušek</w:t>
      </w:r>
      <w:proofErr w:type="spellEnd"/>
      <w:r w:rsidRPr="003402C1">
        <w:rPr>
          <w:rFonts w:cs="Arial"/>
          <w:color w:val="000000" w:themeColor="text1"/>
          <w:szCs w:val="24"/>
        </w:rPr>
        <w:t xml:space="preserve"> V, </w:t>
      </w:r>
      <w:proofErr w:type="spellStart"/>
      <w:r w:rsidRPr="003402C1">
        <w:rPr>
          <w:rFonts w:cs="Arial"/>
          <w:color w:val="000000" w:themeColor="text1"/>
          <w:szCs w:val="24"/>
        </w:rPr>
        <w:t>Vizjak</w:t>
      </w:r>
      <w:proofErr w:type="spellEnd"/>
      <w:r w:rsidRPr="003402C1">
        <w:rPr>
          <w:rFonts w:cs="Arial"/>
          <w:color w:val="000000" w:themeColor="text1"/>
          <w:szCs w:val="24"/>
        </w:rPr>
        <w:t xml:space="preserve"> A, </w:t>
      </w:r>
      <w:proofErr w:type="spellStart"/>
      <w:r w:rsidRPr="003402C1">
        <w:rPr>
          <w:rFonts w:cs="Arial"/>
          <w:color w:val="000000" w:themeColor="text1"/>
          <w:szCs w:val="24"/>
        </w:rPr>
        <w:t>Pižem</w:t>
      </w:r>
      <w:proofErr w:type="spellEnd"/>
      <w:r w:rsidRPr="003402C1">
        <w:rPr>
          <w:rFonts w:cs="Arial"/>
          <w:color w:val="000000" w:themeColor="text1"/>
          <w:szCs w:val="24"/>
        </w:rPr>
        <w:t xml:space="preserve"> J, </w:t>
      </w:r>
      <w:proofErr w:type="spellStart"/>
      <w:r w:rsidRPr="003402C1">
        <w:rPr>
          <w:rFonts w:cs="Arial"/>
          <w:color w:val="000000" w:themeColor="text1"/>
          <w:szCs w:val="24"/>
        </w:rPr>
        <w:t>Petrovec</w:t>
      </w:r>
      <w:proofErr w:type="spellEnd"/>
      <w:r w:rsidRPr="003402C1">
        <w:rPr>
          <w:rFonts w:cs="Arial"/>
          <w:color w:val="000000" w:themeColor="text1"/>
          <w:szCs w:val="24"/>
        </w:rPr>
        <w:t xml:space="preserve"> M, </w:t>
      </w:r>
      <w:proofErr w:type="spellStart"/>
      <w:r w:rsidRPr="003402C1">
        <w:rPr>
          <w:rFonts w:cs="Arial"/>
          <w:color w:val="000000" w:themeColor="text1"/>
          <w:szCs w:val="24"/>
        </w:rPr>
        <w:t>Avšič</w:t>
      </w:r>
      <w:proofErr w:type="spellEnd"/>
      <w:r w:rsidRPr="003402C1">
        <w:rPr>
          <w:rFonts w:cs="Arial"/>
          <w:color w:val="000000" w:themeColor="text1"/>
          <w:szCs w:val="24"/>
        </w:rPr>
        <w:t xml:space="preserve"> </w:t>
      </w:r>
      <w:proofErr w:type="spellStart"/>
      <w:r w:rsidRPr="003402C1">
        <w:rPr>
          <w:rFonts w:cs="Arial"/>
          <w:color w:val="000000" w:themeColor="text1"/>
          <w:szCs w:val="24"/>
        </w:rPr>
        <w:t>Županc</w:t>
      </w:r>
      <w:proofErr w:type="spellEnd"/>
      <w:r w:rsidRPr="003402C1">
        <w:rPr>
          <w:rFonts w:cs="Arial"/>
          <w:color w:val="000000" w:themeColor="text1"/>
          <w:szCs w:val="24"/>
        </w:rPr>
        <w:t xml:space="preserve"> T. Zika Virus </w:t>
      </w:r>
      <w:proofErr w:type="spellStart"/>
      <w:r w:rsidRPr="003402C1">
        <w:rPr>
          <w:rFonts w:cs="Arial"/>
          <w:color w:val="000000" w:themeColor="text1"/>
          <w:szCs w:val="24"/>
        </w:rPr>
        <w:t>Associated</w:t>
      </w:r>
      <w:proofErr w:type="spellEnd"/>
      <w:r w:rsidRPr="003402C1">
        <w:rPr>
          <w:rFonts w:cs="Arial"/>
          <w:color w:val="000000" w:themeColor="text1"/>
          <w:szCs w:val="24"/>
        </w:rPr>
        <w:t xml:space="preserve"> </w:t>
      </w:r>
      <w:proofErr w:type="spellStart"/>
      <w:r w:rsidRPr="003402C1">
        <w:rPr>
          <w:rFonts w:cs="Arial"/>
          <w:color w:val="000000" w:themeColor="text1"/>
          <w:szCs w:val="24"/>
        </w:rPr>
        <w:t>with</w:t>
      </w:r>
      <w:proofErr w:type="spellEnd"/>
      <w:r w:rsidRPr="003402C1">
        <w:rPr>
          <w:rFonts w:cs="Arial"/>
          <w:color w:val="000000" w:themeColor="text1"/>
          <w:szCs w:val="24"/>
        </w:rPr>
        <w:t xml:space="preserve"> </w:t>
      </w:r>
      <w:proofErr w:type="spellStart"/>
      <w:r w:rsidRPr="003402C1">
        <w:rPr>
          <w:rFonts w:cs="Arial"/>
          <w:color w:val="000000" w:themeColor="text1"/>
          <w:szCs w:val="24"/>
        </w:rPr>
        <w:t>Microcephaly</w:t>
      </w:r>
      <w:proofErr w:type="spellEnd"/>
      <w:r w:rsidRPr="003402C1">
        <w:rPr>
          <w:rFonts w:cs="Arial"/>
          <w:color w:val="000000" w:themeColor="text1"/>
          <w:szCs w:val="24"/>
        </w:rPr>
        <w:t xml:space="preserve">. N </w:t>
      </w:r>
      <w:proofErr w:type="spellStart"/>
      <w:r w:rsidRPr="003402C1">
        <w:rPr>
          <w:rFonts w:cs="Arial"/>
          <w:color w:val="000000" w:themeColor="text1"/>
          <w:szCs w:val="24"/>
        </w:rPr>
        <w:t>Engl</w:t>
      </w:r>
      <w:proofErr w:type="spellEnd"/>
      <w:r w:rsidRPr="003402C1">
        <w:rPr>
          <w:rFonts w:cs="Arial"/>
          <w:color w:val="000000" w:themeColor="text1"/>
          <w:szCs w:val="24"/>
        </w:rPr>
        <w:t xml:space="preserve"> J </w:t>
      </w:r>
      <w:proofErr w:type="spellStart"/>
      <w:r w:rsidRPr="003402C1">
        <w:rPr>
          <w:rFonts w:cs="Arial"/>
          <w:color w:val="000000" w:themeColor="text1"/>
          <w:szCs w:val="24"/>
        </w:rPr>
        <w:t>Med</w:t>
      </w:r>
      <w:proofErr w:type="spellEnd"/>
      <w:r w:rsidRPr="003402C1">
        <w:rPr>
          <w:rFonts w:cs="Arial"/>
          <w:color w:val="000000" w:themeColor="text1"/>
          <w:szCs w:val="24"/>
        </w:rPr>
        <w:t xml:space="preserve">. 2016 Mar 10;374(10):951-8. </w:t>
      </w:r>
      <w:proofErr w:type="spellStart"/>
      <w:r w:rsidRPr="003402C1">
        <w:rPr>
          <w:rFonts w:cs="Arial"/>
          <w:color w:val="000000" w:themeColor="text1"/>
          <w:szCs w:val="24"/>
        </w:rPr>
        <w:t>doi</w:t>
      </w:r>
      <w:proofErr w:type="spellEnd"/>
      <w:r w:rsidRPr="003402C1">
        <w:rPr>
          <w:rFonts w:cs="Arial"/>
          <w:color w:val="000000" w:themeColor="text1"/>
          <w:szCs w:val="24"/>
        </w:rPr>
        <w:t xml:space="preserve">: 10.1056/NEJMoa1600651. </w:t>
      </w:r>
      <w:proofErr w:type="spellStart"/>
      <w:r w:rsidRPr="003402C1">
        <w:rPr>
          <w:rFonts w:cs="Arial"/>
          <w:color w:val="000000" w:themeColor="text1"/>
          <w:szCs w:val="24"/>
          <w:lang w:val="en-US"/>
        </w:rPr>
        <w:t>Epub</w:t>
      </w:r>
      <w:proofErr w:type="spellEnd"/>
      <w:r w:rsidRPr="003402C1">
        <w:rPr>
          <w:rFonts w:cs="Arial"/>
          <w:color w:val="000000" w:themeColor="text1"/>
          <w:szCs w:val="24"/>
          <w:lang w:val="en-US"/>
        </w:rPr>
        <w:t xml:space="preserve"> 2016 Feb 10</w:t>
      </w:r>
    </w:p>
    <w:p w:rsidR="00642F45" w:rsidRPr="003402C1" w:rsidRDefault="00642F45" w:rsidP="003402C1">
      <w:pPr>
        <w:pStyle w:val="Prrafodelista"/>
        <w:numPr>
          <w:ilvl w:val="0"/>
          <w:numId w:val="9"/>
        </w:numPr>
        <w:spacing w:after="0"/>
        <w:ind w:left="360"/>
        <w:rPr>
          <w:rFonts w:cs="Arial"/>
          <w:color w:val="000000" w:themeColor="text1"/>
          <w:szCs w:val="24"/>
          <w:lang w:val="en-US"/>
        </w:rPr>
      </w:pPr>
      <w:proofErr w:type="spellStart"/>
      <w:r w:rsidRPr="003402C1">
        <w:rPr>
          <w:rFonts w:cs="Arial"/>
          <w:color w:val="000000" w:themeColor="text1"/>
          <w:szCs w:val="24"/>
          <w:lang w:val="en-US"/>
        </w:rPr>
        <w:t>Meaney-Delman</w:t>
      </w:r>
      <w:proofErr w:type="spellEnd"/>
      <w:r w:rsidRPr="003402C1">
        <w:rPr>
          <w:rFonts w:cs="Arial"/>
          <w:color w:val="000000" w:themeColor="text1"/>
          <w:szCs w:val="24"/>
          <w:lang w:val="en-US"/>
        </w:rPr>
        <w:t xml:space="preserve"> D, Hills SL, Williams C , et al. Zika Virus Infection Among U.S. Pregnant Travelers—August 2015-February 2016. </w:t>
      </w:r>
      <w:proofErr w:type="spellStart"/>
      <w:r w:rsidRPr="003402C1">
        <w:rPr>
          <w:rFonts w:cs="Arial"/>
          <w:color w:val="000000" w:themeColor="text1"/>
          <w:szCs w:val="24"/>
          <w:lang w:val="en-US"/>
        </w:rPr>
        <w:t>Morb</w:t>
      </w:r>
      <w:proofErr w:type="spellEnd"/>
      <w:r w:rsidRPr="003402C1">
        <w:rPr>
          <w:rFonts w:cs="Arial"/>
          <w:color w:val="000000" w:themeColor="text1"/>
          <w:szCs w:val="24"/>
          <w:lang w:val="en-US"/>
        </w:rPr>
        <w:t xml:space="preserve"> Mortal </w:t>
      </w:r>
      <w:proofErr w:type="spellStart"/>
      <w:r w:rsidRPr="003402C1">
        <w:rPr>
          <w:rFonts w:cs="Arial"/>
          <w:color w:val="000000" w:themeColor="text1"/>
          <w:szCs w:val="24"/>
          <w:lang w:val="en-US"/>
        </w:rPr>
        <w:t>Wkly</w:t>
      </w:r>
      <w:proofErr w:type="spellEnd"/>
      <w:r w:rsidRPr="003402C1">
        <w:rPr>
          <w:rFonts w:cs="Arial"/>
          <w:color w:val="000000" w:themeColor="text1"/>
          <w:szCs w:val="24"/>
          <w:lang w:val="en-US"/>
        </w:rPr>
        <w:t xml:space="preserve"> Rep 2016; (</w:t>
      </w:r>
      <w:proofErr w:type="spellStart"/>
      <w:r w:rsidRPr="003402C1">
        <w:rPr>
          <w:rFonts w:cs="Arial"/>
          <w:color w:val="000000" w:themeColor="text1"/>
          <w:szCs w:val="24"/>
          <w:lang w:val="en-US"/>
        </w:rPr>
        <w:t>epub</w:t>
      </w:r>
      <w:proofErr w:type="spellEnd"/>
      <w:r w:rsidRPr="003402C1">
        <w:rPr>
          <w:rFonts w:cs="Arial"/>
          <w:color w:val="000000" w:themeColor="text1"/>
          <w:szCs w:val="24"/>
          <w:lang w:val="en-US"/>
        </w:rPr>
        <w:t xml:space="preserve"> ahead of print). </w:t>
      </w:r>
      <w:proofErr w:type="spellStart"/>
      <w:r w:rsidRPr="003402C1">
        <w:rPr>
          <w:rFonts w:cs="Arial"/>
          <w:color w:val="000000" w:themeColor="text1"/>
          <w:szCs w:val="24"/>
          <w:lang w:val="en-US"/>
        </w:rPr>
        <w:t>doi</w:t>
      </w:r>
      <w:proofErr w:type="spellEnd"/>
      <w:r w:rsidRPr="003402C1">
        <w:rPr>
          <w:rFonts w:cs="Arial"/>
          <w:color w:val="000000" w:themeColor="text1"/>
          <w:szCs w:val="24"/>
          <w:lang w:val="en-US"/>
        </w:rPr>
        <w:t xml:space="preserve">: </w:t>
      </w:r>
      <w:hyperlink r:id="rId22" w:history="1">
        <w:r w:rsidRPr="003402C1">
          <w:rPr>
            <w:rStyle w:val="Hipervnculo"/>
            <w:rFonts w:cs="Arial"/>
            <w:color w:val="000000" w:themeColor="text1"/>
            <w:szCs w:val="24"/>
            <w:lang w:val="en-US"/>
          </w:rPr>
          <w:t>http://dx.doi.org/10.15585/mmwr.mm6508e1er</w:t>
        </w:r>
      </w:hyperlink>
      <w:r w:rsidRPr="003402C1">
        <w:rPr>
          <w:rFonts w:cs="Arial"/>
          <w:color w:val="000000" w:themeColor="text1"/>
          <w:szCs w:val="24"/>
          <w:lang w:val="en-US"/>
        </w:rPr>
        <w:t>.</w:t>
      </w:r>
    </w:p>
    <w:p w:rsidR="00642F45" w:rsidRPr="003402C1" w:rsidRDefault="00642F45" w:rsidP="003402C1">
      <w:pPr>
        <w:pStyle w:val="Prrafodelista"/>
        <w:numPr>
          <w:ilvl w:val="0"/>
          <w:numId w:val="9"/>
        </w:numPr>
        <w:spacing w:after="0"/>
        <w:ind w:left="360"/>
        <w:rPr>
          <w:rFonts w:cs="Arial"/>
          <w:color w:val="000000" w:themeColor="text1"/>
          <w:szCs w:val="24"/>
        </w:rPr>
      </w:pPr>
      <w:r w:rsidRPr="003402C1">
        <w:rPr>
          <w:rFonts w:cs="Arial"/>
          <w:color w:val="000000" w:themeColor="text1"/>
          <w:szCs w:val="24"/>
          <w:lang w:val="en-US"/>
        </w:rPr>
        <w:t xml:space="preserve">Pan American Health Organization, World Health Organization. Question and Answers: Zika and pregnancy. Available at: </w:t>
      </w:r>
      <w:hyperlink r:id="rId23" w:history="1">
        <w:r w:rsidRPr="003402C1">
          <w:rPr>
            <w:rStyle w:val="Hipervnculo"/>
            <w:rFonts w:cs="Arial"/>
            <w:color w:val="000000" w:themeColor="text1"/>
            <w:szCs w:val="24"/>
            <w:lang w:val="en-US"/>
          </w:rPr>
          <w:t>http://www.paho.org/Hq/index.php?option=com_content&amp;view=article&amp;id=11552%3Aquestion-and-answers-zika-and-pregnancy&amp;catid=8424%3Acontent&amp;Itemid=41711&amp;lang=en</w:t>
        </w:r>
      </w:hyperlink>
      <w:r w:rsidRPr="003402C1">
        <w:rPr>
          <w:rFonts w:cs="Arial"/>
          <w:color w:val="000000" w:themeColor="text1"/>
          <w:szCs w:val="24"/>
          <w:lang w:val="en-US"/>
        </w:rPr>
        <w:t xml:space="preserve">. </w:t>
      </w:r>
      <w:proofErr w:type="spellStart"/>
      <w:r w:rsidRPr="003402C1">
        <w:rPr>
          <w:rFonts w:cs="Arial"/>
          <w:color w:val="000000" w:themeColor="text1"/>
          <w:szCs w:val="24"/>
        </w:rPr>
        <w:t>Accesado</w:t>
      </w:r>
      <w:proofErr w:type="spellEnd"/>
      <w:r w:rsidRPr="003402C1">
        <w:rPr>
          <w:rFonts w:cs="Arial"/>
          <w:color w:val="000000" w:themeColor="text1"/>
          <w:szCs w:val="24"/>
        </w:rPr>
        <w:t xml:space="preserve"> 21 Marzo, 2016.</w:t>
      </w:r>
    </w:p>
    <w:p w:rsidR="00642F45" w:rsidRPr="003402C1" w:rsidRDefault="00642F45" w:rsidP="003402C1">
      <w:pPr>
        <w:pStyle w:val="Prrafodelista"/>
        <w:numPr>
          <w:ilvl w:val="0"/>
          <w:numId w:val="9"/>
        </w:numPr>
        <w:spacing w:after="0"/>
        <w:ind w:left="360"/>
        <w:rPr>
          <w:rFonts w:cs="Arial"/>
          <w:color w:val="000000" w:themeColor="text1"/>
          <w:szCs w:val="24"/>
          <w:lang w:val="en-US"/>
        </w:rPr>
      </w:pPr>
      <w:r w:rsidRPr="003402C1">
        <w:rPr>
          <w:rFonts w:cs="Arial"/>
          <w:color w:val="000000" w:themeColor="text1"/>
          <w:szCs w:val="24"/>
          <w:lang w:val="en-US"/>
        </w:rPr>
        <w:t xml:space="preserve">41 Schuler-Faccini L, Ribeiro EM, </w:t>
      </w:r>
      <w:proofErr w:type="spellStart"/>
      <w:r w:rsidRPr="003402C1">
        <w:rPr>
          <w:rFonts w:cs="Arial"/>
          <w:color w:val="000000" w:themeColor="text1"/>
          <w:szCs w:val="24"/>
          <w:lang w:val="en-US"/>
        </w:rPr>
        <w:t>Feitosa</w:t>
      </w:r>
      <w:proofErr w:type="spellEnd"/>
      <w:r w:rsidRPr="003402C1">
        <w:rPr>
          <w:rFonts w:cs="Arial"/>
          <w:color w:val="000000" w:themeColor="text1"/>
          <w:szCs w:val="24"/>
          <w:lang w:val="en-US"/>
        </w:rPr>
        <w:t xml:space="preserve"> IM , et al; Brazilian Medical Genetics Society–Zika Embryopathy Task Force. Possible association between Zika virus infection and microcephaly – Brazil, 2015. MMWR </w:t>
      </w:r>
      <w:proofErr w:type="spellStart"/>
      <w:r w:rsidRPr="003402C1">
        <w:rPr>
          <w:rFonts w:cs="Arial"/>
          <w:color w:val="000000" w:themeColor="text1"/>
          <w:szCs w:val="24"/>
          <w:lang w:val="en-US"/>
        </w:rPr>
        <w:t>Morb</w:t>
      </w:r>
      <w:proofErr w:type="spellEnd"/>
      <w:r w:rsidRPr="003402C1">
        <w:rPr>
          <w:rFonts w:cs="Arial"/>
          <w:color w:val="000000" w:themeColor="text1"/>
          <w:szCs w:val="24"/>
          <w:lang w:val="en-US"/>
        </w:rPr>
        <w:t xml:space="preserve"> Mortal </w:t>
      </w:r>
      <w:proofErr w:type="spellStart"/>
      <w:r w:rsidRPr="003402C1">
        <w:rPr>
          <w:rFonts w:cs="Arial"/>
          <w:color w:val="000000" w:themeColor="text1"/>
          <w:szCs w:val="24"/>
          <w:lang w:val="en-US"/>
        </w:rPr>
        <w:t>Wkly</w:t>
      </w:r>
      <w:proofErr w:type="spellEnd"/>
      <w:r w:rsidRPr="003402C1">
        <w:rPr>
          <w:rFonts w:cs="Arial"/>
          <w:color w:val="000000" w:themeColor="text1"/>
          <w:szCs w:val="24"/>
          <w:lang w:val="en-US"/>
        </w:rPr>
        <w:t xml:space="preserve"> Rep 2016; 65 (3) 59-62.</w:t>
      </w:r>
    </w:p>
    <w:p w:rsidR="00642F45" w:rsidRPr="003402C1" w:rsidRDefault="00642F45" w:rsidP="003402C1">
      <w:pPr>
        <w:pStyle w:val="Prrafodelista"/>
        <w:numPr>
          <w:ilvl w:val="0"/>
          <w:numId w:val="9"/>
        </w:numPr>
        <w:spacing w:after="0"/>
        <w:ind w:left="360"/>
        <w:rPr>
          <w:rFonts w:cs="Arial"/>
          <w:color w:val="000000" w:themeColor="text1"/>
          <w:szCs w:val="24"/>
        </w:rPr>
      </w:pPr>
      <w:proofErr w:type="spellStart"/>
      <w:r w:rsidRPr="003402C1">
        <w:rPr>
          <w:rFonts w:cs="Arial"/>
          <w:color w:val="000000" w:themeColor="text1"/>
          <w:szCs w:val="24"/>
          <w:lang w:val="en-US"/>
        </w:rPr>
        <w:t>Lanciotti</w:t>
      </w:r>
      <w:proofErr w:type="spellEnd"/>
      <w:r w:rsidRPr="003402C1">
        <w:rPr>
          <w:rFonts w:cs="Arial"/>
          <w:color w:val="000000" w:themeColor="text1"/>
          <w:szCs w:val="24"/>
          <w:lang w:val="en-US"/>
        </w:rPr>
        <w:t xml:space="preserve">  RS, </w:t>
      </w:r>
      <w:proofErr w:type="spellStart"/>
      <w:r w:rsidRPr="003402C1">
        <w:rPr>
          <w:rFonts w:cs="Arial"/>
          <w:color w:val="000000" w:themeColor="text1"/>
          <w:szCs w:val="24"/>
          <w:lang w:val="en-US"/>
        </w:rPr>
        <w:t>Kosoy</w:t>
      </w:r>
      <w:proofErr w:type="spellEnd"/>
      <w:r w:rsidRPr="003402C1">
        <w:rPr>
          <w:rFonts w:cs="Arial"/>
          <w:color w:val="000000" w:themeColor="text1"/>
          <w:szCs w:val="24"/>
          <w:lang w:val="en-US"/>
        </w:rPr>
        <w:t xml:space="preserve">  OL, </w:t>
      </w:r>
      <w:proofErr w:type="spellStart"/>
      <w:r w:rsidRPr="003402C1">
        <w:rPr>
          <w:rFonts w:cs="Arial"/>
          <w:color w:val="000000" w:themeColor="text1"/>
          <w:szCs w:val="24"/>
          <w:lang w:val="en-US"/>
        </w:rPr>
        <w:t>Laven</w:t>
      </w:r>
      <w:proofErr w:type="spellEnd"/>
      <w:r w:rsidRPr="003402C1">
        <w:rPr>
          <w:rFonts w:cs="Arial"/>
          <w:color w:val="000000" w:themeColor="text1"/>
          <w:szCs w:val="24"/>
          <w:lang w:val="en-US"/>
        </w:rPr>
        <w:t xml:space="preserve">  JJ, Velez  JO, Lambert  AJ, Johnson  AJ,  Genetic and serologic properties of Zika virus associated with an epidemic, Yap State, Micronesia, 2007. </w:t>
      </w:r>
      <w:proofErr w:type="spellStart"/>
      <w:r w:rsidRPr="003402C1">
        <w:rPr>
          <w:rFonts w:cs="Arial"/>
          <w:color w:val="000000" w:themeColor="text1"/>
          <w:szCs w:val="24"/>
          <w:lang w:val="en-US"/>
        </w:rPr>
        <w:t>Emerg</w:t>
      </w:r>
      <w:proofErr w:type="spellEnd"/>
      <w:r w:rsidRPr="003402C1">
        <w:rPr>
          <w:rFonts w:cs="Arial"/>
          <w:color w:val="000000" w:themeColor="text1"/>
          <w:szCs w:val="24"/>
          <w:lang w:val="en-US"/>
        </w:rPr>
        <w:t xml:space="preserve"> Infect Dis. 2008;14:1232–9.</w:t>
      </w:r>
    </w:p>
    <w:p w:rsidR="00642F45" w:rsidRPr="003402C1" w:rsidRDefault="00642F45" w:rsidP="003402C1">
      <w:pPr>
        <w:pStyle w:val="Prrafodelista"/>
        <w:numPr>
          <w:ilvl w:val="0"/>
          <w:numId w:val="9"/>
        </w:numPr>
        <w:spacing w:after="0"/>
        <w:ind w:left="360"/>
        <w:rPr>
          <w:rFonts w:cs="Arial"/>
          <w:color w:val="000000" w:themeColor="text1"/>
          <w:szCs w:val="24"/>
        </w:rPr>
      </w:pPr>
      <w:r w:rsidRPr="003402C1">
        <w:rPr>
          <w:rFonts w:cs="Arial"/>
          <w:color w:val="000000" w:themeColor="text1"/>
          <w:szCs w:val="24"/>
          <w:lang w:val="en-US"/>
        </w:rPr>
        <w:t xml:space="preserve">Rose, R. I. 2001. Pesticides and public health: Integrated methods of mosquito management. </w:t>
      </w:r>
      <w:proofErr w:type="spellStart"/>
      <w:r w:rsidRPr="003402C1">
        <w:rPr>
          <w:rFonts w:cs="Arial"/>
          <w:color w:val="000000" w:themeColor="text1"/>
          <w:szCs w:val="24"/>
        </w:rPr>
        <w:t>Emerg</w:t>
      </w:r>
      <w:proofErr w:type="spellEnd"/>
      <w:r w:rsidRPr="003402C1">
        <w:rPr>
          <w:rFonts w:cs="Arial"/>
          <w:color w:val="000000" w:themeColor="text1"/>
          <w:szCs w:val="24"/>
        </w:rPr>
        <w:t xml:space="preserve">. </w:t>
      </w:r>
      <w:proofErr w:type="spellStart"/>
      <w:r w:rsidRPr="003402C1">
        <w:rPr>
          <w:rFonts w:cs="Arial"/>
          <w:color w:val="000000" w:themeColor="text1"/>
          <w:szCs w:val="24"/>
        </w:rPr>
        <w:t>Infect</w:t>
      </w:r>
      <w:proofErr w:type="spellEnd"/>
      <w:r w:rsidRPr="003402C1">
        <w:rPr>
          <w:rFonts w:cs="Arial"/>
          <w:color w:val="000000" w:themeColor="text1"/>
          <w:szCs w:val="24"/>
        </w:rPr>
        <w:t xml:space="preserve">. </w:t>
      </w:r>
      <w:proofErr w:type="spellStart"/>
      <w:r w:rsidRPr="003402C1">
        <w:rPr>
          <w:rFonts w:cs="Arial"/>
          <w:color w:val="000000" w:themeColor="text1"/>
          <w:szCs w:val="24"/>
        </w:rPr>
        <w:t>Dis</w:t>
      </w:r>
      <w:proofErr w:type="spellEnd"/>
      <w:r w:rsidRPr="003402C1">
        <w:rPr>
          <w:rFonts w:cs="Arial"/>
          <w:color w:val="000000" w:themeColor="text1"/>
          <w:szCs w:val="24"/>
        </w:rPr>
        <w:t>. 7: 17–23.</w:t>
      </w:r>
    </w:p>
    <w:p w:rsidR="000B55E8" w:rsidRPr="003402C1" w:rsidRDefault="000B55E8" w:rsidP="003402C1">
      <w:pPr>
        <w:autoSpaceDE w:val="0"/>
        <w:autoSpaceDN w:val="0"/>
        <w:adjustRightInd w:val="0"/>
        <w:spacing w:after="0"/>
        <w:rPr>
          <w:rFonts w:cs="Arial"/>
          <w:szCs w:val="24"/>
        </w:rPr>
      </w:pPr>
    </w:p>
    <w:p w:rsidR="00915377" w:rsidRDefault="00915377" w:rsidP="003402C1">
      <w:pPr>
        <w:autoSpaceDE w:val="0"/>
        <w:autoSpaceDN w:val="0"/>
        <w:adjustRightInd w:val="0"/>
        <w:spacing w:after="0"/>
        <w:rPr>
          <w:rFonts w:cs="Arial"/>
          <w:color w:val="000000" w:themeColor="text1"/>
          <w:szCs w:val="24"/>
          <w:lang w:val="en-US"/>
        </w:rPr>
      </w:pPr>
    </w:p>
    <w:p w:rsidR="0036492E" w:rsidRPr="003402C1" w:rsidRDefault="0036492E" w:rsidP="003402C1">
      <w:pPr>
        <w:autoSpaceDE w:val="0"/>
        <w:autoSpaceDN w:val="0"/>
        <w:adjustRightInd w:val="0"/>
        <w:spacing w:after="0"/>
        <w:rPr>
          <w:rFonts w:cs="Arial"/>
          <w:color w:val="000000" w:themeColor="text1"/>
          <w:szCs w:val="24"/>
          <w:lang w:val="en-US"/>
        </w:rPr>
      </w:pPr>
    </w:p>
    <w:p w:rsidR="00915377" w:rsidRPr="003402C1" w:rsidRDefault="00915377" w:rsidP="003402C1">
      <w:pPr>
        <w:autoSpaceDE w:val="0"/>
        <w:autoSpaceDN w:val="0"/>
        <w:adjustRightInd w:val="0"/>
        <w:spacing w:after="0"/>
        <w:rPr>
          <w:rFonts w:cs="Arial"/>
          <w:color w:val="000000" w:themeColor="text1"/>
          <w:szCs w:val="24"/>
          <w:lang w:val="en-US"/>
        </w:rPr>
      </w:pPr>
    </w:p>
    <w:p w:rsidR="00983224" w:rsidRPr="003402C1" w:rsidRDefault="00983224" w:rsidP="003402C1">
      <w:pPr>
        <w:pStyle w:val="Ttulo"/>
        <w:spacing w:line="360" w:lineRule="auto"/>
        <w:jc w:val="both"/>
        <w:rPr>
          <w:rFonts w:ascii="Arial" w:hAnsi="Arial" w:cs="Arial"/>
          <w:b w:val="0"/>
          <w:color w:val="000000" w:themeColor="text1"/>
        </w:rPr>
      </w:pPr>
    </w:p>
    <w:p w:rsidR="0071223C" w:rsidRPr="0071223C" w:rsidRDefault="0071223C" w:rsidP="0071223C">
      <w:pPr>
        <w:pStyle w:val="Prrafodelista"/>
        <w:numPr>
          <w:ilvl w:val="0"/>
          <w:numId w:val="18"/>
        </w:numPr>
        <w:spacing w:line="276" w:lineRule="auto"/>
        <w:jc w:val="left"/>
        <w:rPr>
          <w:rFonts w:eastAsia="Times New Roman" w:cs="Arial"/>
          <w:b/>
          <w:bCs/>
          <w:color w:val="000000" w:themeColor="text1"/>
          <w:szCs w:val="24"/>
        </w:rPr>
      </w:pPr>
      <w:r>
        <w:rPr>
          <w:rFonts w:cs="Arial"/>
          <w:color w:val="000000" w:themeColor="text1"/>
        </w:rPr>
        <w:lastRenderedPageBreak/>
        <w:t>ANEXOS</w:t>
      </w:r>
      <w:r w:rsidRPr="0071223C">
        <w:rPr>
          <w:rFonts w:cs="Arial"/>
          <w:color w:val="000000" w:themeColor="text1"/>
        </w:rPr>
        <w:br w:type="page"/>
      </w:r>
    </w:p>
    <w:p w:rsidR="00C85989" w:rsidRPr="003402C1" w:rsidRDefault="00C85989" w:rsidP="003402C1">
      <w:pPr>
        <w:pStyle w:val="Ttulo"/>
        <w:spacing w:line="360" w:lineRule="auto"/>
        <w:jc w:val="both"/>
        <w:rPr>
          <w:rFonts w:ascii="Arial" w:hAnsi="Arial" w:cs="Arial"/>
          <w:color w:val="000000" w:themeColor="text1"/>
        </w:rPr>
      </w:pPr>
      <w:r w:rsidRPr="003402C1">
        <w:rPr>
          <w:rFonts w:ascii="Arial" w:hAnsi="Arial" w:cs="Arial"/>
          <w:color w:val="000000" w:themeColor="text1"/>
        </w:rPr>
        <w:lastRenderedPageBreak/>
        <w:t>Anexo I</w:t>
      </w:r>
    </w:p>
    <w:p w:rsidR="0022175A" w:rsidRPr="0036492E" w:rsidRDefault="0022175A" w:rsidP="0036492E">
      <w:pPr>
        <w:autoSpaceDE w:val="0"/>
        <w:autoSpaceDN w:val="0"/>
        <w:adjustRightInd w:val="0"/>
        <w:spacing w:after="0" w:line="240" w:lineRule="auto"/>
        <w:jc w:val="center"/>
        <w:rPr>
          <w:rFonts w:eastAsiaTheme="minorEastAsia" w:cs="Arial"/>
          <w:color w:val="000000" w:themeColor="text1"/>
          <w:sz w:val="20"/>
          <w:szCs w:val="20"/>
        </w:rPr>
      </w:pPr>
      <w:r w:rsidRPr="0036492E">
        <w:rPr>
          <w:rFonts w:eastAsiaTheme="minorEastAsia" w:cs="Arial"/>
          <w:b/>
          <w:bCs/>
          <w:color w:val="000000" w:themeColor="text1"/>
          <w:sz w:val="20"/>
          <w:szCs w:val="20"/>
        </w:rPr>
        <w:t>UNIVERSIDAD NACIONAL AUTÓNOMA DE HONDURAS</w:t>
      </w:r>
    </w:p>
    <w:p w:rsidR="0022175A" w:rsidRPr="0036492E" w:rsidRDefault="0022175A" w:rsidP="0036492E">
      <w:pPr>
        <w:autoSpaceDE w:val="0"/>
        <w:autoSpaceDN w:val="0"/>
        <w:adjustRightInd w:val="0"/>
        <w:spacing w:after="0" w:line="240" w:lineRule="auto"/>
        <w:jc w:val="center"/>
        <w:rPr>
          <w:rFonts w:eastAsiaTheme="minorEastAsia" w:cs="Arial"/>
          <w:color w:val="000000" w:themeColor="text1"/>
          <w:sz w:val="20"/>
          <w:szCs w:val="20"/>
        </w:rPr>
      </w:pPr>
      <w:r w:rsidRPr="0036492E">
        <w:rPr>
          <w:rFonts w:eastAsiaTheme="minorEastAsia" w:cs="Arial"/>
          <w:b/>
          <w:bCs/>
          <w:color w:val="000000" w:themeColor="text1"/>
          <w:sz w:val="20"/>
          <w:szCs w:val="20"/>
        </w:rPr>
        <w:t>FACULTAD DE CIENCIAS MÉDICAS</w:t>
      </w:r>
    </w:p>
    <w:p w:rsidR="0022175A" w:rsidRPr="0036492E" w:rsidRDefault="0022175A" w:rsidP="0036492E">
      <w:pPr>
        <w:autoSpaceDE w:val="0"/>
        <w:autoSpaceDN w:val="0"/>
        <w:adjustRightInd w:val="0"/>
        <w:spacing w:after="0" w:line="240" w:lineRule="auto"/>
        <w:jc w:val="center"/>
        <w:rPr>
          <w:rFonts w:eastAsiaTheme="minorEastAsia" w:cs="Arial"/>
          <w:b/>
          <w:bCs/>
          <w:color w:val="000000" w:themeColor="text1"/>
          <w:sz w:val="20"/>
          <w:szCs w:val="20"/>
        </w:rPr>
      </w:pPr>
      <w:r w:rsidRPr="0036492E">
        <w:rPr>
          <w:rFonts w:eastAsiaTheme="minorEastAsia" w:cs="Arial"/>
          <w:b/>
          <w:bCs/>
          <w:color w:val="000000" w:themeColor="text1"/>
          <w:sz w:val="20"/>
          <w:szCs w:val="20"/>
        </w:rPr>
        <w:t>UNIDAD DE INVESTIGACIÓN CIENTÍFICA,</w:t>
      </w:r>
    </w:p>
    <w:p w:rsidR="0022175A" w:rsidRPr="0036492E" w:rsidRDefault="0022175A" w:rsidP="0036492E">
      <w:pPr>
        <w:autoSpaceDE w:val="0"/>
        <w:autoSpaceDN w:val="0"/>
        <w:adjustRightInd w:val="0"/>
        <w:spacing w:after="0" w:line="240" w:lineRule="auto"/>
        <w:jc w:val="center"/>
        <w:rPr>
          <w:rFonts w:eastAsiaTheme="minorEastAsia" w:cs="Arial"/>
          <w:b/>
          <w:bCs/>
          <w:color w:val="000000" w:themeColor="text1"/>
          <w:sz w:val="20"/>
          <w:szCs w:val="20"/>
        </w:rPr>
      </w:pPr>
      <w:r w:rsidRPr="0036492E">
        <w:rPr>
          <w:rFonts w:eastAsiaTheme="minorEastAsia" w:cs="Arial"/>
          <w:b/>
          <w:bCs/>
          <w:color w:val="000000" w:themeColor="text1"/>
          <w:sz w:val="20"/>
          <w:szCs w:val="20"/>
        </w:rPr>
        <w:t>POSTGRADO DE PSIQUIATRÍA</w:t>
      </w:r>
    </w:p>
    <w:p w:rsidR="0022175A" w:rsidRPr="0036492E" w:rsidRDefault="0022175A" w:rsidP="0036492E">
      <w:pPr>
        <w:autoSpaceDE w:val="0"/>
        <w:autoSpaceDN w:val="0"/>
        <w:adjustRightInd w:val="0"/>
        <w:spacing w:after="0" w:line="240" w:lineRule="auto"/>
        <w:jc w:val="center"/>
        <w:rPr>
          <w:rFonts w:eastAsiaTheme="minorEastAsia" w:cs="Arial"/>
          <w:b/>
          <w:bCs/>
          <w:color w:val="000000" w:themeColor="text1"/>
          <w:sz w:val="20"/>
          <w:szCs w:val="20"/>
        </w:rPr>
      </w:pPr>
      <w:r w:rsidRPr="0036492E">
        <w:rPr>
          <w:rFonts w:eastAsiaTheme="minorEastAsia" w:cs="Arial"/>
          <w:b/>
          <w:bCs/>
          <w:color w:val="000000" w:themeColor="text1"/>
          <w:sz w:val="20"/>
          <w:szCs w:val="20"/>
        </w:rPr>
        <w:t>SECRETARIA DE SALUD</w:t>
      </w:r>
    </w:p>
    <w:p w:rsidR="00C85989" w:rsidRPr="0036492E" w:rsidRDefault="00C85989" w:rsidP="0036492E">
      <w:pPr>
        <w:pStyle w:val="Ttulo"/>
        <w:jc w:val="both"/>
        <w:rPr>
          <w:rFonts w:ascii="Arial" w:hAnsi="Arial" w:cs="Arial"/>
          <w:color w:val="000000" w:themeColor="text1"/>
          <w:sz w:val="20"/>
          <w:szCs w:val="20"/>
        </w:rPr>
      </w:pPr>
    </w:p>
    <w:p w:rsidR="00983224" w:rsidRPr="0036492E" w:rsidRDefault="0022175A" w:rsidP="0036492E">
      <w:pPr>
        <w:pStyle w:val="Ttulo"/>
        <w:rPr>
          <w:rFonts w:ascii="Arial" w:hAnsi="Arial" w:cs="Arial"/>
          <w:color w:val="000000" w:themeColor="text1"/>
          <w:sz w:val="20"/>
          <w:szCs w:val="20"/>
        </w:rPr>
      </w:pPr>
      <w:r w:rsidRPr="0036492E">
        <w:rPr>
          <w:rFonts w:ascii="Arial" w:hAnsi="Arial" w:cs="Arial"/>
          <w:color w:val="000000" w:themeColor="text1"/>
          <w:sz w:val="20"/>
          <w:szCs w:val="20"/>
        </w:rPr>
        <w:t>INSTRUMENTO DE RECOLECCIÓN DE DATOS</w:t>
      </w:r>
    </w:p>
    <w:p w:rsidR="0022175A" w:rsidRPr="0036492E" w:rsidRDefault="0022175A" w:rsidP="0036492E">
      <w:pPr>
        <w:pStyle w:val="Ttulo"/>
        <w:jc w:val="both"/>
        <w:rPr>
          <w:rFonts w:ascii="Arial" w:hAnsi="Arial" w:cs="Arial"/>
          <w:color w:val="000000" w:themeColor="text1"/>
          <w:sz w:val="20"/>
          <w:szCs w:val="20"/>
        </w:rPr>
      </w:pPr>
    </w:p>
    <w:p w:rsidR="0022175A" w:rsidRPr="0036492E" w:rsidRDefault="0022175A" w:rsidP="0036492E">
      <w:pPr>
        <w:spacing w:after="0" w:line="240" w:lineRule="auto"/>
        <w:rPr>
          <w:rFonts w:eastAsiaTheme="minorEastAsia" w:cs="Arial"/>
          <w:b/>
          <w:bCs/>
          <w:color w:val="000000" w:themeColor="text1"/>
          <w:sz w:val="20"/>
          <w:szCs w:val="20"/>
        </w:rPr>
      </w:pPr>
      <w:r w:rsidRPr="0036492E">
        <w:rPr>
          <w:rFonts w:eastAsiaTheme="minorEastAsia" w:cs="Arial"/>
          <w:b/>
          <w:bCs/>
          <w:color w:val="000000" w:themeColor="text1"/>
          <w:sz w:val="20"/>
          <w:szCs w:val="20"/>
        </w:rPr>
        <w:t>CONOCIMIENTOS, ACTITUDES, PRÁCTICAS Y SITUACIÓN ANÍMICA DE LAS MUJERES EMBARAZADAS RELACIONADO CON EL CONTROL Y  PREVENCIÓN DEL ZIKA EN LAS ZONAS DE INFLUENCIA ATENDIDAS POR LOS MEDICOS EN SERVICIO SOCIAL, AÑO 2016-2017.</w:t>
      </w:r>
    </w:p>
    <w:p w:rsidR="0036492E" w:rsidRPr="0036492E" w:rsidRDefault="0036492E" w:rsidP="0036492E">
      <w:pPr>
        <w:spacing w:after="0" w:line="240" w:lineRule="auto"/>
        <w:rPr>
          <w:rFonts w:cs="Arial"/>
          <w:sz w:val="20"/>
          <w:szCs w:val="20"/>
        </w:rPr>
      </w:pPr>
    </w:p>
    <w:p w:rsidR="0036492E" w:rsidRDefault="00FD39C6" w:rsidP="0036492E">
      <w:pPr>
        <w:spacing w:after="0" w:line="240" w:lineRule="auto"/>
        <w:jc w:val="left"/>
        <w:rPr>
          <w:rFonts w:cs="Arial"/>
          <w:sz w:val="20"/>
          <w:szCs w:val="20"/>
        </w:rPr>
      </w:pPr>
      <w:r w:rsidRPr="0036492E">
        <w:rPr>
          <w:rFonts w:cs="Arial"/>
          <w:sz w:val="20"/>
          <w:szCs w:val="20"/>
        </w:rPr>
        <w:t>Iníciales</w:t>
      </w:r>
      <w:r w:rsidR="0036492E">
        <w:rPr>
          <w:rFonts w:cs="Arial"/>
          <w:sz w:val="20"/>
          <w:szCs w:val="20"/>
        </w:rPr>
        <w:t xml:space="preserve"> </w:t>
      </w:r>
      <w:r w:rsidRPr="0036492E">
        <w:rPr>
          <w:rFonts w:cs="Arial"/>
          <w:sz w:val="20"/>
          <w:szCs w:val="20"/>
        </w:rPr>
        <w:t>MSS:</w:t>
      </w:r>
      <w:r w:rsidR="0036492E">
        <w:rPr>
          <w:rFonts w:cs="Arial"/>
          <w:sz w:val="20"/>
          <w:szCs w:val="20"/>
        </w:rPr>
        <w:t xml:space="preserve"> </w:t>
      </w:r>
      <w:r w:rsidRPr="0036492E">
        <w:rPr>
          <w:rFonts w:cs="Arial"/>
          <w:sz w:val="20"/>
          <w:szCs w:val="20"/>
        </w:rPr>
        <w:t>_____</w:t>
      </w:r>
      <w:r w:rsidR="0036492E">
        <w:rPr>
          <w:rFonts w:cs="Arial"/>
          <w:sz w:val="20"/>
          <w:szCs w:val="20"/>
        </w:rPr>
        <w:t xml:space="preserve">___ </w:t>
      </w:r>
      <w:r w:rsidRPr="0036492E">
        <w:rPr>
          <w:rFonts w:cs="Arial"/>
          <w:sz w:val="20"/>
          <w:szCs w:val="20"/>
        </w:rPr>
        <w:t>Código de encuesta:</w:t>
      </w:r>
      <w:r w:rsidR="0036492E">
        <w:rPr>
          <w:rFonts w:cs="Arial"/>
          <w:sz w:val="20"/>
          <w:szCs w:val="20"/>
        </w:rPr>
        <w:t xml:space="preserve"> __________ </w:t>
      </w:r>
      <w:r w:rsidRPr="0036492E">
        <w:rPr>
          <w:rFonts w:cs="Arial"/>
          <w:sz w:val="20"/>
          <w:szCs w:val="20"/>
        </w:rPr>
        <w:t xml:space="preserve">Departamento_________________  </w:t>
      </w:r>
    </w:p>
    <w:p w:rsidR="0036492E" w:rsidRDefault="0036492E" w:rsidP="0036492E">
      <w:pPr>
        <w:spacing w:after="0" w:line="240" w:lineRule="auto"/>
        <w:jc w:val="left"/>
        <w:rPr>
          <w:rFonts w:cs="Arial"/>
          <w:sz w:val="20"/>
          <w:szCs w:val="20"/>
        </w:rPr>
      </w:pPr>
    </w:p>
    <w:p w:rsidR="00FD39C6" w:rsidRDefault="00FD39C6" w:rsidP="0036492E">
      <w:pPr>
        <w:spacing w:after="0" w:line="240" w:lineRule="auto"/>
        <w:jc w:val="left"/>
        <w:rPr>
          <w:rFonts w:cs="Arial"/>
          <w:sz w:val="20"/>
          <w:szCs w:val="20"/>
        </w:rPr>
      </w:pPr>
      <w:r w:rsidRPr="0036492E">
        <w:rPr>
          <w:rFonts w:cs="Arial"/>
          <w:sz w:val="20"/>
          <w:szCs w:val="20"/>
        </w:rPr>
        <w:t>Municipio_________________ Barrio o</w:t>
      </w:r>
      <w:r w:rsidR="0036492E">
        <w:rPr>
          <w:rFonts w:cs="Arial"/>
          <w:sz w:val="20"/>
          <w:szCs w:val="20"/>
        </w:rPr>
        <w:t xml:space="preserve"> Co</w:t>
      </w:r>
      <w:r w:rsidRPr="0036492E">
        <w:rPr>
          <w:rFonts w:cs="Arial"/>
          <w:sz w:val="20"/>
          <w:szCs w:val="20"/>
        </w:rPr>
        <w:t>lonia</w:t>
      </w:r>
      <w:r w:rsidR="0036492E">
        <w:rPr>
          <w:rFonts w:cs="Arial"/>
          <w:sz w:val="20"/>
          <w:szCs w:val="20"/>
        </w:rPr>
        <w:t xml:space="preserve">: </w:t>
      </w:r>
      <w:r w:rsidRPr="0036492E">
        <w:rPr>
          <w:rFonts w:cs="Arial"/>
          <w:sz w:val="20"/>
          <w:szCs w:val="20"/>
        </w:rPr>
        <w:t>______________________</w:t>
      </w:r>
    </w:p>
    <w:p w:rsidR="0036492E" w:rsidRPr="0036492E" w:rsidRDefault="0036492E" w:rsidP="0036492E">
      <w:pPr>
        <w:spacing w:after="0" w:line="240" w:lineRule="auto"/>
        <w:jc w:val="left"/>
        <w:rPr>
          <w:rFonts w:cs="Arial"/>
          <w:sz w:val="20"/>
          <w:szCs w:val="20"/>
        </w:rPr>
      </w:pPr>
    </w:p>
    <w:p w:rsidR="00FD39C6" w:rsidRPr="00F21843" w:rsidRDefault="00FD39C6" w:rsidP="0036492E">
      <w:pPr>
        <w:spacing w:after="0" w:line="240" w:lineRule="auto"/>
        <w:jc w:val="left"/>
        <w:rPr>
          <w:rFonts w:cs="Arial"/>
          <w:sz w:val="20"/>
          <w:szCs w:val="20"/>
        </w:rPr>
      </w:pPr>
      <w:r w:rsidRPr="00F21843">
        <w:rPr>
          <w:rFonts w:cs="Arial"/>
          <w:sz w:val="20"/>
          <w:szCs w:val="20"/>
        </w:rPr>
        <w:t>Fecha de la Entrevista:</w:t>
      </w:r>
      <w:r w:rsidR="00F21843">
        <w:rPr>
          <w:rFonts w:cs="Arial"/>
          <w:sz w:val="20"/>
          <w:szCs w:val="20"/>
        </w:rPr>
        <w:t xml:space="preserve"> ____/ ____/ ____</w:t>
      </w:r>
    </w:p>
    <w:p w:rsidR="00246DDF" w:rsidRPr="00246DDF" w:rsidRDefault="00246DDF" w:rsidP="0036492E">
      <w:pPr>
        <w:spacing w:after="0" w:line="240" w:lineRule="auto"/>
        <w:jc w:val="left"/>
        <w:rPr>
          <w:rFonts w:cs="Arial"/>
          <w:b/>
          <w:sz w:val="20"/>
          <w:szCs w:val="20"/>
        </w:rPr>
      </w:pPr>
    </w:p>
    <w:p w:rsidR="00FD39C6" w:rsidRPr="0036492E" w:rsidRDefault="00FD39C6" w:rsidP="0036492E">
      <w:pPr>
        <w:spacing w:after="0" w:line="240" w:lineRule="auto"/>
        <w:jc w:val="left"/>
        <w:rPr>
          <w:rFonts w:cs="Arial"/>
          <w:b/>
          <w:color w:val="000000" w:themeColor="text1"/>
          <w:sz w:val="20"/>
          <w:szCs w:val="20"/>
          <w:u w:val="single"/>
        </w:rPr>
      </w:pPr>
      <w:r w:rsidRPr="0036492E">
        <w:rPr>
          <w:rFonts w:cs="Arial"/>
          <w:b/>
          <w:sz w:val="20"/>
          <w:szCs w:val="20"/>
        </w:rPr>
        <w:t xml:space="preserve">I. </w:t>
      </w:r>
      <w:r w:rsidRPr="0036492E">
        <w:rPr>
          <w:rFonts w:cs="Arial"/>
          <w:b/>
          <w:color w:val="000000" w:themeColor="text1"/>
          <w:sz w:val="20"/>
          <w:szCs w:val="20"/>
          <w:u w:val="single"/>
        </w:rPr>
        <w:t>Datos Socio-demográficos de la persona entrevistada</w:t>
      </w:r>
    </w:p>
    <w:p w:rsidR="00FD39C6" w:rsidRPr="0036492E" w:rsidRDefault="00FD39C6" w:rsidP="0036492E">
      <w:pPr>
        <w:spacing w:after="0" w:line="240" w:lineRule="auto"/>
        <w:jc w:val="left"/>
        <w:rPr>
          <w:rFonts w:cs="Arial"/>
          <w:sz w:val="20"/>
          <w:szCs w:val="20"/>
        </w:rPr>
      </w:pPr>
      <w:r w:rsidRPr="0036492E">
        <w:rPr>
          <w:rFonts w:cs="Arial"/>
          <w:sz w:val="20"/>
          <w:szCs w:val="20"/>
        </w:rPr>
        <w:t xml:space="preserve">Nombre y Apellidos: ___________________________    </w:t>
      </w:r>
      <w:proofErr w:type="spellStart"/>
      <w:r w:rsidRPr="0036492E">
        <w:rPr>
          <w:rFonts w:cs="Arial"/>
          <w:sz w:val="20"/>
          <w:szCs w:val="20"/>
        </w:rPr>
        <w:t>N°</w:t>
      </w:r>
      <w:proofErr w:type="spellEnd"/>
      <w:r w:rsidR="00246DDF">
        <w:rPr>
          <w:rFonts w:cs="Arial"/>
          <w:sz w:val="20"/>
          <w:szCs w:val="20"/>
        </w:rPr>
        <w:t xml:space="preserve"> </w:t>
      </w:r>
      <w:r w:rsidRPr="0036492E">
        <w:rPr>
          <w:rFonts w:cs="Arial"/>
          <w:sz w:val="20"/>
          <w:szCs w:val="20"/>
        </w:rPr>
        <w:t>Identidad</w:t>
      </w:r>
      <w:r w:rsidR="00246DDF">
        <w:rPr>
          <w:rFonts w:cs="Arial"/>
          <w:sz w:val="20"/>
          <w:szCs w:val="20"/>
        </w:rPr>
        <w:t xml:space="preserve"> </w:t>
      </w:r>
      <w:r w:rsidRPr="0036492E">
        <w:rPr>
          <w:rFonts w:cs="Arial"/>
          <w:sz w:val="20"/>
          <w:szCs w:val="20"/>
        </w:rPr>
        <w:t>____________________</w:t>
      </w:r>
    </w:p>
    <w:p w:rsidR="00FD39C6" w:rsidRPr="0036492E" w:rsidRDefault="00FD39C6" w:rsidP="0036492E">
      <w:pPr>
        <w:spacing w:after="0" w:line="240" w:lineRule="auto"/>
        <w:rPr>
          <w:rFonts w:cs="Arial"/>
          <w:sz w:val="20"/>
          <w:szCs w:val="20"/>
        </w:rPr>
      </w:pPr>
      <w:r w:rsidRPr="0036492E">
        <w:rPr>
          <w:rFonts w:cs="Arial"/>
          <w:sz w:val="20"/>
          <w:szCs w:val="20"/>
        </w:rPr>
        <w:t>Edad en años: _____</w:t>
      </w:r>
    </w:p>
    <w:p w:rsidR="00FD39C6" w:rsidRPr="0036492E" w:rsidRDefault="00FD39C6" w:rsidP="0036492E">
      <w:pPr>
        <w:spacing w:after="0" w:line="240" w:lineRule="auto"/>
        <w:rPr>
          <w:rFonts w:cs="Arial"/>
          <w:sz w:val="20"/>
          <w:szCs w:val="20"/>
        </w:rPr>
      </w:pPr>
      <w:r w:rsidRPr="0036492E">
        <w:rPr>
          <w:rFonts w:cs="Arial"/>
          <w:sz w:val="20"/>
          <w:szCs w:val="20"/>
        </w:rPr>
        <w:t xml:space="preserve">Años de escolaridad: </w:t>
      </w:r>
      <w:r w:rsidRPr="0036492E">
        <w:rPr>
          <w:rFonts w:cs="Arial"/>
          <w:b/>
          <w:sz w:val="20"/>
          <w:szCs w:val="20"/>
        </w:rPr>
        <w:t>años de estudio</w:t>
      </w:r>
      <w:r w:rsidRPr="0036492E">
        <w:rPr>
          <w:rFonts w:cs="Arial"/>
          <w:sz w:val="20"/>
          <w:szCs w:val="20"/>
        </w:rPr>
        <w:t>: ninguno: ___ primaria: ____ secundaria: ___ universidad:</w:t>
      </w:r>
    </w:p>
    <w:p w:rsidR="00FD39C6" w:rsidRPr="0036492E" w:rsidRDefault="00FD39C6" w:rsidP="0036492E">
      <w:pPr>
        <w:spacing w:after="0" w:line="240" w:lineRule="auto"/>
        <w:rPr>
          <w:rFonts w:cs="Arial"/>
          <w:sz w:val="20"/>
          <w:szCs w:val="20"/>
        </w:rPr>
      </w:pPr>
      <w:r w:rsidRPr="0036492E">
        <w:rPr>
          <w:rFonts w:cs="Arial"/>
          <w:sz w:val="20"/>
          <w:szCs w:val="20"/>
        </w:rPr>
        <w:t>Estado civil: casado: __ unión libre: __ soltero: ___ divorciado: __viudo: ___</w:t>
      </w:r>
    </w:p>
    <w:p w:rsidR="00FD39C6" w:rsidRPr="0036492E" w:rsidRDefault="00FD39C6" w:rsidP="0036492E">
      <w:pPr>
        <w:spacing w:after="0" w:line="240" w:lineRule="auto"/>
        <w:rPr>
          <w:rFonts w:cs="Arial"/>
          <w:sz w:val="20"/>
          <w:szCs w:val="20"/>
        </w:rPr>
      </w:pPr>
      <w:r w:rsidRPr="0036492E">
        <w:rPr>
          <w:rFonts w:cs="Arial"/>
          <w:sz w:val="20"/>
          <w:szCs w:val="20"/>
        </w:rPr>
        <w:t>Procedencia: urbano: ___ rural: ___ Ocupación: ___________________</w:t>
      </w:r>
    </w:p>
    <w:tbl>
      <w:tblPr>
        <w:tblW w:w="0" w:type="auto"/>
        <w:tblCellMar>
          <w:left w:w="70" w:type="dxa"/>
          <w:right w:w="70" w:type="dxa"/>
        </w:tblCellMar>
        <w:tblLook w:val="0000" w:firstRow="0" w:lastRow="0" w:firstColumn="0" w:lastColumn="0" w:noHBand="0" w:noVBand="0"/>
      </w:tblPr>
      <w:tblGrid>
        <w:gridCol w:w="2615"/>
        <w:gridCol w:w="872"/>
        <w:gridCol w:w="790"/>
        <w:gridCol w:w="3470"/>
        <w:gridCol w:w="807"/>
      </w:tblGrid>
      <w:tr w:rsidR="00FD39C6" w:rsidRPr="0036492E" w:rsidTr="00252316">
        <w:trPr>
          <w:trHeight w:val="201"/>
        </w:trPr>
        <w:tc>
          <w:tcPr>
            <w:tcW w:w="2680" w:type="dxa"/>
            <w:tcBorders>
              <w:right w:val="single" w:sz="4" w:space="0" w:color="auto"/>
            </w:tcBorders>
          </w:tcPr>
          <w:p w:rsidR="00FD39C6" w:rsidRPr="0036492E" w:rsidRDefault="00FD39C6" w:rsidP="0036492E">
            <w:pPr>
              <w:spacing w:after="0" w:line="240" w:lineRule="auto"/>
              <w:rPr>
                <w:rFonts w:cs="Arial"/>
                <w:sz w:val="20"/>
                <w:szCs w:val="20"/>
              </w:rPr>
            </w:pPr>
            <w:r w:rsidRPr="0036492E">
              <w:rPr>
                <w:rFonts w:cs="Arial"/>
                <w:sz w:val="20"/>
                <w:szCs w:val="20"/>
              </w:rPr>
              <w:t>¿Trabaja actualmente?</w:t>
            </w:r>
          </w:p>
        </w:tc>
        <w:tc>
          <w:tcPr>
            <w:tcW w:w="900" w:type="dxa"/>
            <w:tcBorders>
              <w:top w:val="single" w:sz="4" w:space="0" w:color="auto"/>
              <w:left w:val="single" w:sz="4" w:space="0" w:color="auto"/>
              <w:bottom w:val="single" w:sz="4" w:space="0" w:color="auto"/>
              <w:right w:val="single" w:sz="4" w:space="0" w:color="auto"/>
            </w:tcBorders>
          </w:tcPr>
          <w:p w:rsidR="00FD39C6" w:rsidRPr="0036492E" w:rsidRDefault="00FD39C6" w:rsidP="0036492E">
            <w:pPr>
              <w:spacing w:after="0" w:line="240" w:lineRule="auto"/>
              <w:rPr>
                <w:rFonts w:cs="Arial"/>
                <w:sz w:val="20"/>
                <w:szCs w:val="20"/>
              </w:rPr>
            </w:pPr>
            <w:r w:rsidRPr="0036492E">
              <w:rPr>
                <w:rFonts w:cs="Arial"/>
                <w:sz w:val="20"/>
                <w:szCs w:val="20"/>
              </w:rPr>
              <w:t>Si</w:t>
            </w:r>
          </w:p>
        </w:tc>
        <w:tc>
          <w:tcPr>
            <w:tcW w:w="810" w:type="dxa"/>
            <w:tcBorders>
              <w:top w:val="single" w:sz="4" w:space="0" w:color="auto"/>
              <w:left w:val="single" w:sz="4" w:space="0" w:color="auto"/>
              <w:bottom w:val="single" w:sz="4" w:space="0" w:color="auto"/>
              <w:right w:val="single" w:sz="4" w:space="0" w:color="auto"/>
            </w:tcBorders>
          </w:tcPr>
          <w:p w:rsidR="00FD39C6" w:rsidRPr="0036492E" w:rsidRDefault="00FD39C6" w:rsidP="0036492E">
            <w:pPr>
              <w:spacing w:after="0" w:line="240" w:lineRule="auto"/>
              <w:rPr>
                <w:rFonts w:cs="Arial"/>
                <w:sz w:val="20"/>
                <w:szCs w:val="20"/>
              </w:rPr>
            </w:pPr>
            <w:r w:rsidRPr="0036492E">
              <w:rPr>
                <w:rFonts w:cs="Arial"/>
                <w:sz w:val="20"/>
                <w:szCs w:val="20"/>
              </w:rPr>
              <w:t>No</w:t>
            </w:r>
          </w:p>
        </w:tc>
        <w:tc>
          <w:tcPr>
            <w:tcW w:w="3600" w:type="dxa"/>
            <w:tcBorders>
              <w:left w:val="single" w:sz="4" w:space="0" w:color="auto"/>
            </w:tcBorders>
          </w:tcPr>
          <w:p w:rsidR="00FD39C6" w:rsidRPr="0036492E" w:rsidRDefault="00FD39C6" w:rsidP="0036492E">
            <w:pPr>
              <w:spacing w:after="0" w:line="240" w:lineRule="auto"/>
              <w:rPr>
                <w:rFonts w:cs="Arial"/>
                <w:sz w:val="20"/>
                <w:szCs w:val="20"/>
              </w:rPr>
            </w:pPr>
            <w:r w:rsidRPr="0036492E">
              <w:rPr>
                <w:rFonts w:cs="Arial"/>
                <w:sz w:val="20"/>
                <w:szCs w:val="20"/>
              </w:rPr>
              <w:t>¿Cuánto gana al mes?</w:t>
            </w:r>
          </w:p>
        </w:tc>
        <w:tc>
          <w:tcPr>
            <w:tcW w:w="840" w:type="dxa"/>
            <w:tcBorders>
              <w:bottom w:val="single" w:sz="4" w:space="0" w:color="auto"/>
            </w:tcBorders>
          </w:tcPr>
          <w:p w:rsidR="00FD39C6" w:rsidRPr="0036492E" w:rsidRDefault="00FD39C6" w:rsidP="0036492E">
            <w:pPr>
              <w:spacing w:after="0" w:line="240" w:lineRule="auto"/>
              <w:rPr>
                <w:rFonts w:cs="Arial"/>
                <w:sz w:val="20"/>
                <w:szCs w:val="20"/>
              </w:rPr>
            </w:pPr>
          </w:p>
        </w:tc>
      </w:tr>
    </w:tbl>
    <w:p w:rsidR="00FD39C6" w:rsidRPr="0036492E" w:rsidRDefault="00FD39C6" w:rsidP="0036492E">
      <w:pPr>
        <w:spacing w:after="0" w:line="240" w:lineRule="auto"/>
        <w:rPr>
          <w:rFonts w:cs="Arial"/>
          <w:color w:val="000000" w:themeColor="text1"/>
          <w:sz w:val="20"/>
          <w:szCs w:val="20"/>
        </w:rPr>
      </w:pPr>
    </w:p>
    <w:p w:rsidR="00FD39C6" w:rsidRPr="0036492E" w:rsidRDefault="00FD39C6" w:rsidP="0036492E">
      <w:pPr>
        <w:spacing w:after="0" w:line="240" w:lineRule="auto"/>
        <w:rPr>
          <w:rFonts w:eastAsia="Calibri" w:cs="Arial"/>
          <w:color w:val="000000" w:themeColor="text1"/>
          <w:sz w:val="20"/>
          <w:szCs w:val="20"/>
          <w:lang w:val="es-MX"/>
        </w:rPr>
      </w:pPr>
      <w:r w:rsidRPr="0036492E">
        <w:rPr>
          <w:rFonts w:cs="Arial"/>
          <w:sz w:val="20"/>
          <w:szCs w:val="20"/>
        </w:rPr>
        <w:t>II.</w:t>
      </w:r>
      <w:r w:rsidR="00222F5C" w:rsidRPr="0036492E">
        <w:rPr>
          <w:rFonts w:eastAsia="Calibri" w:cs="Arial"/>
          <w:color w:val="000000" w:themeColor="text1"/>
          <w:sz w:val="20"/>
          <w:szCs w:val="20"/>
          <w:lang w:val="es-MX"/>
        </w:rPr>
        <w:t xml:space="preserve"> Antecede</w:t>
      </w:r>
      <w:r w:rsidR="0036492E">
        <w:rPr>
          <w:rFonts w:eastAsia="Calibri" w:cs="Arial"/>
          <w:color w:val="000000" w:themeColor="text1"/>
          <w:sz w:val="20"/>
          <w:szCs w:val="20"/>
          <w:lang w:val="es-MX"/>
        </w:rPr>
        <w:t xml:space="preserve">ntes </w:t>
      </w:r>
      <w:proofErr w:type="spellStart"/>
      <w:r w:rsidR="0036492E">
        <w:rPr>
          <w:rFonts w:eastAsia="Calibri" w:cs="Arial"/>
          <w:color w:val="000000" w:themeColor="text1"/>
          <w:sz w:val="20"/>
          <w:szCs w:val="20"/>
          <w:lang w:val="es-MX"/>
        </w:rPr>
        <w:t>ginecoobsté</w:t>
      </w:r>
      <w:r w:rsidR="00222F5C" w:rsidRPr="0036492E">
        <w:rPr>
          <w:rFonts w:eastAsia="Calibri" w:cs="Arial"/>
          <w:color w:val="000000" w:themeColor="text1"/>
          <w:sz w:val="20"/>
          <w:szCs w:val="20"/>
          <w:lang w:val="es-MX"/>
        </w:rPr>
        <w:t>ricos</w:t>
      </w:r>
      <w:proofErr w:type="spellEnd"/>
      <w:r w:rsidR="00222F5C" w:rsidRPr="0036492E">
        <w:rPr>
          <w:rFonts w:eastAsia="Calibri" w:cs="Arial"/>
          <w:color w:val="000000" w:themeColor="text1"/>
          <w:sz w:val="20"/>
          <w:szCs w:val="20"/>
          <w:lang w:val="es-MX"/>
        </w:rPr>
        <w:t xml:space="preserve"> (Menarquia, FUM, Gesta, Partos,</w:t>
      </w:r>
      <w:r w:rsidR="0036492E">
        <w:rPr>
          <w:rFonts w:eastAsia="Calibri" w:cs="Arial"/>
          <w:color w:val="000000" w:themeColor="text1"/>
          <w:sz w:val="20"/>
          <w:szCs w:val="20"/>
          <w:lang w:val="es-MX"/>
        </w:rPr>
        <w:t xml:space="preserve"> </w:t>
      </w:r>
      <w:r w:rsidR="00222F5C" w:rsidRPr="0036492E">
        <w:rPr>
          <w:rFonts w:eastAsia="Calibri" w:cs="Arial"/>
          <w:color w:val="000000" w:themeColor="text1"/>
          <w:sz w:val="20"/>
          <w:szCs w:val="20"/>
          <w:lang w:val="es-MX"/>
        </w:rPr>
        <w:t xml:space="preserve">Abortos, </w:t>
      </w:r>
      <w:r w:rsidR="0036492E" w:rsidRPr="0036492E">
        <w:rPr>
          <w:rFonts w:eastAsia="Calibri" w:cs="Arial"/>
          <w:color w:val="000000" w:themeColor="text1"/>
          <w:sz w:val="20"/>
          <w:szCs w:val="20"/>
          <w:lang w:val="es-MX"/>
        </w:rPr>
        <w:t>cesáreas</w:t>
      </w:r>
      <w:r w:rsidR="00222F5C" w:rsidRPr="0036492E">
        <w:rPr>
          <w:rFonts w:eastAsia="Calibri" w:cs="Arial"/>
          <w:color w:val="000000" w:themeColor="text1"/>
          <w:sz w:val="20"/>
          <w:szCs w:val="20"/>
          <w:lang w:val="es-MX"/>
        </w:rPr>
        <w:t xml:space="preserve">, </w:t>
      </w:r>
      <w:r w:rsidR="0036492E" w:rsidRPr="0036492E">
        <w:rPr>
          <w:rFonts w:eastAsia="Calibri" w:cs="Arial"/>
          <w:color w:val="000000" w:themeColor="text1"/>
          <w:sz w:val="20"/>
          <w:szCs w:val="20"/>
          <w:lang w:val="es-MX"/>
        </w:rPr>
        <w:t>Planificación</w:t>
      </w:r>
      <w:r w:rsidR="00222F5C" w:rsidRPr="0036492E">
        <w:rPr>
          <w:rFonts w:eastAsia="Calibri" w:cs="Arial"/>
          <w:color w:val="000000" w:themeColor="text1"/>
          <w:sz w:val="20"/>
          <w:szCs w:val="20"/>
          <w:lang w:val="es-MX"/>
        </w:rPr>
        <w:t xml:space="preserve"> familiar) y factores asociados (Ingresos, Hacinamiento</w:t>
      </w:r>
    </w:p>
    <w:p w:rsidR="00222F5C" w:rsidRDefault="0036492E" w:rsidP="0036492E">
      <w:pPr>
        <w:spacing w:after="0" w:line="240" w:lineRule="auto"/>
        <w:rPr>
          <w:rFonts w:eastAsia="Calibri" w:cs="Arial"/>
          <w:color w:val="000000" w:themeColor="text1"/>
          <w:sz w:val="20"/>
          <w:szCs w:val="20"/>
          <w:lang w:val="es-MX"/>
        </w:rPr>
      </w:pPr>
      <w:r>
        <w:rPr>
          <w:rFonts w:eastAsia="Calibri" w:cs="Arial"/>
          <w:color w:val="000000" w:themeColor="text1"/>
          <w:sz w:val="20"/>
          <w:szCs w:val="20"/>
          <w:lang w:val="es-MX"/>
        </w:rPr>
        <w:t xml:space="preserve">Menarquia </w:t>
      </w:r>
      <w:r w:rsidR="00222F5C" w:rsidRPr="0036492E">
        <w:rPr>
          <w:rFonts w:eastAsia="Calibri" w:cs="Arial"/>
          <w:color w:val="000000" w:themeColor="text1"/>
          <w:sz w:val="20"/>
          <w:szCs w:val="20"/>
          <w:lang w:val="es-MX"/>
        </w:rPr>
        <w:t>años</w:t>
      </w:r>
    </w:p>
    <w:p w:rsidR="0036492E" w:rsidRPr="0036492E" w:rsidRDefault="0036492E" w:rsidP="0036492E">
      <w:pPr>
        <w:spacing w:after="0" w:line="240" w:lineRule="auto"/>
        <w:rPr>
          <w:rFonts w:cs="Arial"/>
          <w:sz w:val="20"/>
          <w:szCs w:val="20"/>
        </w:rPr>
      </w:pPr>
    </w:p>
    <w:tbl>
      <w:tblPr>
        <w:tblW w:w="8380" w:type="dxa"/>
        <w:tblLayout w:type="fixed"/>
        <w:tblLook w:val="0000" w:firstRow="0" w:lastRow="0" w:firstColumn="0" w:lastColumn="0" w:noHBand="0" w:noVBand="0"/>
      </w:tblPr>
      <w:tblGrid>
        <w:gridCol w:w="862"/>
        <w:gridCol w:w="372"/>
        <w:gridCol w:w="372"/>
        <w:gridCol w:w="372"/>
        <w:gridCol w:w="372"/>
        <w:gridCol w:w="372"/>
        <w:gridCol w:w="372"/>
        <w:gridCol w:w="372"/>
        <w:gridCol w:w="372"/>
        <w:gridCol w:w="372"/>
        <w:gridCol w:w="372"/>
        <w:gridCol w:w="410"/>
        <w:gridCol w:w="334"/>
        <w:gridCol w:w="372"/>
        <w:gridCol w:w="372"/>
        <w:gridCol w:w="1540"/>
        <w:gridCol w:w="770"/>
      </w:tblGrid>
      <w:tr w:rsidR="0036492E" w:rsidRPr="0036492E" w:rsidTr="0036492E">
        <w:trPr>
          <w:trHeight w:val="377"/>
        </w:trPr>
        <w:tc>
          <w:tcPr>
            <w:tcW w:w="862" w:type="dxa"/>
            <w:tcBorders>
              <w:right w:val="single" w:sz="4" w:space="0" w:color="auto"/>
            </w:tcBorders>
          </w:tcPr>
          <w:p w:rsidR="0036492E" w:rsidRPr="0036492E" w:rsidRDefault="0036492E" w:rsidP="0036492E">
            <w:pPr>
              <w:spacing w:after="0" w:line="240" w:lineRule="auto"/>
              <w:rPr>
                <w:rFonts w:cs="Arial"/>
                <w:color w:val="000000" w:themeColor="text1"/>
                <w:sz w:val="20"/>
                <w:szCs w:val="20"/>
              </w:rPr>
            </w:pPr>
            <w:r w:rsidRPr="0036492E">
              <w:rPr>
                <w:rFonts w:cs="Arial"/>
                <w:color w:val="000000" w:themeColor="text1"/>
                <w:sz w:val="20"/>
                <w:szCs w:val="20"/>
              </w:rPr>
              <w:t>1. HGO:</w:t>
            </w:r>
          </w:p>
        </w:tc>
        <w:tc>
          <w:tcPr>
            <w:tcW w:w="372" w:type="dxa"/>
            <w:tcBorders>
              <w:top w:val="single" w:sz="4" w:space="0" w:color="auto"/>
              <w:left w:val="single" w:sz="4" w:space="0" w:color="auto"/>
              <w:bottom w:val="single" w:sz="4" w:space="0" w:color="auto"/>
              <w:right w:val="single" w:sz="4" w:space="0" w:color="auto"/>
            </w:tcBorders>
          </w:tcPr>
          <w:p w:rsidR="0036492E" w:rsidRPr="0036492E" w:rsidRDefault="0036492E" w:rsidP="0036492E">
            <w:pPr>
              <w:spacing w:after="0" w:line="240" w:lineRule="auto"/>
              <w:rPr>
                <w:rFonts w:cs="Arial"/>
                <w:color w:val="000000" w:themeColor="text1"/>
                <w:sz w:val="20"/>
                <w:szCs w:val="20"/>
              </w:rPr>
            </w:pPr>
            <w:r w:rsidRPr="0036492E">
              <w:rPr>
                <w:rFonts w:cs="Arial"/>
                <w:color w:val="000000" w:themeColor="text1"/>
                <w:sz w:val="20"/>
                <w:szCs w:val="20"/>
              </w:rPr>
              <w:t>G:</w:t>
            </w:r>
          </w:p>
        </w:tc>
        <w:tc>
          <w:tcPr>
            <w:tcW w:w="372" w:type="dxa"/>
            <w:tcBorders>
              <w:top w:val="single" w:sz="4" w:space="0" w:color="auto"/>
              <w:left w:val="single" w:sz="4" w:space="0" w:color="auto"/>
              <w:bottom w:val="single" w:sz="4" w:space="0" w:color="auto"/>
              <w:right w:val="single" w:sz="4" w:space="0" w:color="auto"/>
            </w:tcBorders>
          </w:tcPr>
          <w:p w:rsidR="0036492E" w:rsidRPr="0036492E" w:rsidRDefault="0036492E" w:rsidP="0036492E">
            <w:pPr>
              <w:spacing w:after="0" w:line="240" w:lineRule="auto"/>
              <w:rPr>
                <w:rFonts w:cs="Arial"/>
                <w:color w:val="000000" w:themeColor="text1"/>
                <w:sz w:val="20"/>
                <w:szCs w:val="20"/>
              </w:rPr>
            </w:pPr>
          </w:p>
        </w:tc>
        <w:tc>
          <w:tcPr>
            <w:tcW w:w="372" w:type="dxa"/>
            <w:tcBorders>
              <w:top w:val="single" w:sz="4" w:space="0" w:color="auto"/>
              <w:left w:val="single" w:sz="4" w:space="0" w:color="auto"/>
              <w:bottom w:val="single" w:sz="4" w:space="0" w:color="auto"/>
              <w:right w:val="single" w:sz="4" w:space="0" w:color="auto"/>
            </w:tcBorders>
          </w:tcPr>
          <w:p w:rsidR="0036492E" w:rsidRPr="0036492E" w:rsidRDefault="0036492E" w:rsidP="0036492E">
            <w:pPr>
              <w:spacing w:after="0" w:line="240" w:lineRule="auto"/>
              <w:rPr>
                <w:rFonts w:cs="Arial"/>
                <w:color w:val="000000" w:themeColor="text1"/>
                <w:sz w:val="20"/>
                <w:szCs w:val="20"/>
              </w:rPr>
            </w:pPr>
          </w:p>
        </w:tc>
        <w:tc>
          <w:tcPr>
            <w:tcW w:w="372" w:type="dxa"/>
            <w:tcBorders>
              <w:top w:val="single" w:sz="4" w:space="0" w:color="auto"/>
              <w:left w:val="single" w:sz="4" w:space="0" w:color="auto"/>
              <w:bottom w:val="single" w:sz="4" w:space="0" w:color="auto"/>
              <w:right w:val="single" w:sz="4" w:space="0" w:color="auto"/>
            </w:tcBorders>
          </w:tcPr>
          <w:p w:rsidR="0036492E" w:rsidRPr="0036492E" w:rsidRDefault="0036492E" w:rsidP="0036492E">
            <w:pPr>
              <w:spacing w:after="0" w:line="240" w:lineRule="auto"/>
              <w:rPr>
                <w:rFonts w:cs="Arial"/>
                <w:color w:val="000000" w:themeColor="text1"/>
                <w:sz w:val="20"/>
                <w:szCs w:val="20"/>
              </w:rPr>
            </w:pPr>
          </w:p>
        </w:tc>
        <w:tc>
          <w:tcPr>
            <w:tcW w:w="372" w:type="dxa"/>
            <w:tcBorders>
              <w:top w:val="single" w:sz="4" w:space="0" w:color="auto"/>
              <w:left w:val="single" w:sz="4" w:space="0" w:color="auto"/>
              <w:bottom w:val="single" w:sz="4" w:space="0" w:color="auto"/>
              <w:right w:val="single" w:sz="4" w:space="0" w:color="auto"/>
            </w:tcBorders>
          </w:tcPr>
          <w:p w:rsidR="0036492E" w:rsidRPr="0036492E" w:rsidRDefault="0036492E" w:rsidP="0036492E">
            <w:pPr>
              <w:spacing w:after="0" w:line="240" w:lineRule="auto"/>
              <w:rPr>
                <w:rFonts w:cs="Arial"/>
                <w:color w:val="000000" w:themeColor="text1"/>
                <w:sz w:val="20"/>
                <w:szCs w:val="20"/>
              </w:rPr>
            </w:pPr>
            <w:r w:rsidRPr="0036492E">
              <w:rPr>
                <w:rFonts w:cs="Arial"/>
                <w:color w:val="000000" w:themeColor="text1"/>
                <w:sz w:val="20"/>
                <w:szCs w:val="20"/>
              </w:rPr>
              <w:t>P:</w:t>
            </w:r>
          </w:p>
        </w:tc>
        <w:tc>
          <w:tcPr>
            <w:tcW w:w="372" w:type="dxa"/>
            <w:tcBorders>
              <w:top w:val="single" w:sz="4" w:space="0" w:color="auto"/>
              <w:left w:val="single" w:sz="4" w:space="0" w:color="auto"/>
              <w:bottom w:val="single" w:sz="4" w:space="0" w:color="auto"/>
              <w:right w:val="single" w:sz="4" w:space="0" w:color="auto"/>
            </w:tcBorders>
          </w:tcPr>
          <w:p w:rsidR="0036492E" w:rsidRPr="0036492E" w:rsidRDefault="0036492E" w:rsidP="0036492E">
            <w:pPr>
              <w:spacing w:after="0" w:line="240" w:lineRule="auto"/>
              <w:rPr>
                <w:rFonts w:cs="Arial"/>
                <w:color w:val="000000" w:themeColor="text1"/>
                <w:sz w:val="20"/>
                <w:szCs w:val="20"/>
              </w:rPr>
            </w:pPr>
          </w:p>
        </w:tc>
        <w:tc>
          <w:tcPr>
            <w:tcW w:w="372" w:type="dxa"/>
            <w:tcBorders>
              <w:top w:val="single" w:sz="4" w:space="0" w:color="auto"/>
              <w:left w:val="single" w:sz="4" w:space="0" w:color="auto"/>
              <w:bottom w:val="single" w:sz="4" w:space="0" w:color="auto"/>
              <w:right w:val="single" w:sz="4" w:space="0" w:color="auto"/>
            </w:tcBorders>
          </w:tcPr>
          <w:p w:rsidR="0036492E" w:rsidRPr="0036492E" w:rsidRDefault="0036492E" w:rsidP="0036492E">
            <w:pPr>
              <w:spacing w:after="0" w:line="240" w:lineRule="auto"/>
              <w:rPr>
                <w:rFonts w:cs="Arial"/>
                <w:color w:val="000000" w:themeColor="text1"/>
                <w:sz w:val="20"/>
                <w:szCs w:val="20"/>
              </w:rPr>
            </w:pPr>
            <w:r w:rsidRPr="0036492E">
              <w:rPr>
                <w:rFonts w:cs="Arial"/>
                <w:color w:val="000000" w:themeColor="text1"/>
                <w:sz w:val="20"/>
                <w:szCs w:val="20"/>
              </w:rPr>
              <w:t>A:</w:t>
            </w:r>
          </w:p>
        </w:tc>
        <w:tc>
          <w:tcPr>
            <w:tcW w:w="372" w:type="dxa"/>
            <w:tcBorders>
              <w:top w:val="single" w:sz="4" w:space="0" w:color="auto"/>
              <w:left w:val="single" w:sz="4" w:space="0" w:color="auto"/>
              <w:bottom w:val="single" w:sz="4" w:space="0" w:color="auto"/>
              <w:right w:val="single" w:sz="4" w:space="0" w:color="auto"/>
            </w:tcBorders>
          </w:tcPr>
          <w:p w:rsidR="0036492E" w:rsidRPr="0036492E" w:rsidRDefault="0036492E" w:rsidP="0036492E">
            <w:pPr>
              <w:spacing w:after="0" w:line="240" w:lineRule="auto"/>
              <w:rPr>
                <w:rFonts w:cs="Arial"/>
                <w:color w:val="000000" w:themeColor="text1"/>
                <w:sz w:val="20"/>
                <w:szCs w:val="20"/>
              </w:rPr>
            </w:pPr>
          </w:p>
        </w:tc>
        <w:tc>
          <w:tcPr>
            <w:tcW w:w="372" w:type="dxa"/>
            <w:tcBorders>
              <w:top w:val="single" w:sz="4" w:space="0" w:color="auto"/>
              <w:left w:val="single" w:sz="4" w:space="0" w:color="auto"/>
              <w:bottom w:val="single" w:sz="4" w:space="0" w:color="auto"/>
              <w:right w:val="single" w:sz="4" w:space="0" w:color="auto"/>
            </w:tcBorders>
          </w:tcPr>
          <w:p w:rsidR="0036492E" w:rsidRPr="0036492E" w:rsidRDefault="0036492E" w:rsidP="0036492E">
            <w:pPr>
              <w:spacing w:after="0" w:line="240" w:lineRule="auto"/>
              <w:rPr>
                <w:rFonts w:cs="Arial"/>
                <w:color w:val="000000" w:themeColor="text1"/>
                <w:sz w:val="20"/>
                <w:szCs w:val="20"/>
              </w:rPr>
            </w:pPr>
            <w:r w:rsidRPr="0036492E">
              <w:rPr>
                <w:rFonts w:cs="Arial"/>
                <w:color w:val="000000" w:themeColor="text1"/>
                <w:sz w:val="20"/>
                <w:szCs w:val="20"/>
              </w:rPr>
              <w:t>C:</w:t>
            </w:r>
          </w:p>
        </w:tc>
        <w:tc>
          <w:tcPr>
            <w:tcW w:w="372" w:type="dxa"/>
            <w:tcBorders>
              <w:top w:val="single" w:sz="4" w:space="0" w:color="auto"/>
              <w:left w:val="single" w:sz="4" w:space="0" w:color="auto"/>
              <w:bottom w:val="single" w:sz="4" w:space="0" w:color="auto"/>
              <w:right w:val="single" w:sz="4" w:space="0" w:color="auto"/>
            </w:tcBorders>
          </w:tcPr>
          <w:p w:rsidR="0036492E" w:rsidRPr="0036492E" w:rsidRDefault="0036492E" w:rsidP="0036492E">
            <w:pPr>
              <w:spacing w:after="0" w:line="240" w:lineRule="auto"/>
              <w:rPr>
                <w:rFonts w:cs="Arial"/>
                <w:color w:val="000000" w:themeColor="text1"/>
                <w:sz w:val="20"/>
                <w:szCs w:val="20"/>
              </w:rPr>
            </w:pPr>
          </w:p>
        </w:tc>
        <w:tc>
          <w:tcPr>
            <w:tcW w:w="410" w:type="dxa"/>
            <w:tcBorders>
              <w:top w:val="single" w:sz="4" w:space="0" w:color="auto"/>
              <w:left w:val="single" w:sz="4" w:space="0" w:color="auto"/>
              <w:bottom w:val="single" w:sz="4" w:space="0" w:color="auto"/>
              <w:right w:val="single" w:sz="4" w:space="0" w:color="auto"/>
            </w:tcBorders>
          </w:tcPr>
          <w:p w:rsidR="0036492E" w:rsidRPr="0036492E" w:rsidRDefault="0036492E" w:rsidP="0036492E">
            <w:pPr>
              <w:spacing w:after="0" w:line="240" w:lineRule="auto"/>
              <w:rPr>
                <w:rFonts w:cs="Arial"/>
                <w:color w:val="000000" w:themeColor="text1"/>
                <w:sz w:val="20"/>
                <w:szCs w:val="20"/>
              </w:rPr>
            </w:pPr>
            <w:r w:rsidRPr="0036492E">
              <w:rPr>
                <w:rFonts w:cs="Arial"/>
                <w:color w:val="000000" w:themeColor="text1"/>
                <w:sz w:val="20"/>
                <w:szCs w:val="20"/>
              </w:rPr>
              <w:t>HV</w:t>
            </w:r>
          </w:p>
        </w:tc>
        <w:tc>
          <w:tcPr>
            <w:tcW w:w="334" w:type="dxa"/>
            <w:tcBorders>
              <w:top w:val="single" w:sz="4" w:space="0" w:color="auto"/>
              <w:left w:val="single" w:sz="4" w:space="0" w:color="auto"/>
              <w:bottom w:val="single" w:sz="4" w:space="0" w:color="auto"/>
              <w:right w:val="single" w:sz="4" w:space="0" w:color="auto"/>
            </w:tcBorders>
          </w:tcPr>
          <w:p w:rsidR="0036492E" w:rsidRPr="0036492E" w:rsidRDefault="0036492E" w:rsidP="0036492E">
            <w:pPr>
              <w:spacing w:after="0" w:line="240" w:lineRule="auto"/>
              <w:rPr>
                <w:rFonts w:cs="Arial"/>
                <w:color w:val="000000" w:themeColor="text1"/>
                <w:sz w:val="20"/>
                <w:szCs w:val="20"/>
              </w:rPr>
            </w:pPr>
          </w:p>
        </w:tc>
        <w:tc>
          <w:tcPr>
            <w:tcW w:w="372" w:type="dxa"/>
            <w:tcBorders>
              <w:top w:val="single" w:sz="4" w:space="0" w:color="auto"/>
              <w:left w:val="single" w:sz="4" w:space="0" w:color="auto"/>
              <w:bottom w:val="single" w:sz="4" w:space="0" w:color="auto"/>
              <w:right w:val="single" w:sz="4" w:space="0" w:color="auto"/>
            </w:tcBorders>
          </w:tcPr>
          <w:p w:rsidR="0036492E" w:rsidRPr="0036492E" w:rsidRDefault="0036492E" w:rsidP="0036492E">
            <w:pPr>
              <w:spacing w:after="0" w:line="240" w:lineRule="auto"/>
              <w:rPr>
                <w:rFonts w:cs="Arial"/>
                <w:color w:val="000000" w:themeColor="text1"/>
                <w:sz w:val="20"/>
                <w:szCs w:val="20"/>
              </w:rPr>
            </w:pPr>
            <w:r w:rsidRPr="0036492E">
              <w:rPr>
                <w:rFonts w:cs="Arial"/>
                <w:color w:val="000000" w:themeColor="text1"/>
                <w:sz w:val="20"/>
                <w:szCs w:val="20"/>
              </w:rPr>
              <w:t>HM</w:t>
            </w:r>
          </w:p>
        </w:tc>
        <w:tc>
          <w:tcPr>
            <w:tcW w:w="372" w:type="dxa"/>
            <w:tcBorders>
              <w:top w:val="single" w:sz="4" w:space="0" w:color="auto"/>
              <w:left w:val="single" w:sz="4" w:space="0" w:color="auto"/>
              <w:bottom w:val="single" w:sz="4" w:space="0" w:color="auto"/>
              <w:right w:val="single" w:sz="4" w:space="0" w:color="auto"/>
            </w:tcBorders>
          </w:tcPr>
          <w:p w:rsidR="0036492E" w:rsidRPr="0036492E" w:rsidRDefault="0036492E" w:rsidP="0036492E">
            <w:pPr>
              <w:spacing w:after="0" w:line="240" w:lineRule="auto"/>
              <w:rPr>
                <w:rFonts w:cs="Arial"/>
                <w:color w:val="000000" w:themeColor="text1"/>
                <w:sz w:val="20"/>
                <w:szCs w:val="20"/>
              </w:rPr>
            </w:pPr>
          </w:p>
        </w:tc>
        <w:tc>
          <w:tcPr>
            <w:tcW w:w="1540" w:type="dxa"/>
            <w:tcBorders>
              <w:left w:val="single" w:sz="4" w:space="0" w:color="auto"/>
            </w:tcBorders>
          </w:tcPr>
          <w:p w:rsidR="0036492E" w:rsidRPr="0036492E" w:rsidRDefault="0036492E" w:rsidP="0036492E">
            <w:pPr>
              <w:spacing w:after="0" w:line="240" w:lineRule="auto"/>
              <w:rPr>
                <w:rFonts w:cs="Arial"/>
                <w:color w:val="000000" w:themeColor="text1"/>
                <w:sz w:val="20"/>
                <w:szCs w:val="20"/>
              </w:rPr>
            </w:pPr>
          </w:p>
        </w:tc>
        <w:tc>
          <w:tcPr>
            <w:tcW w:w="770" w:type="dxa"/>
            <w:tcBorders>
              <w:bottom w:val="single" w:sz="4" w:space="0" w:color="auto"/>
            </w:tcBorders>
          </w:tcPr>
          <w:p w:rsidR="0036492E" w:rsidRPr="0036492E" w:rsidRDefault="0036492E" w:rsidP="0036492E">
            <w:pPr>
              <w:spacing w:after="0" w:line="240" w:lineRule="auto"/>
              <w:ind w:left="-363" w:right="-780" w:firstLine="363"/>
              <w:rPr>
                <w:rFonts w:cs="Arial"/>
                <w:color w:val="000000" w:themeColor="text1"/>
                <w:sz w:val="20"/>
                <w:szCs w:val="20"/>
              </w:rPr>
            </w:pPr>
            <w:r w:rsidRPr="0036492E">
              <w:rPr>
                <w:rFonts w:cs="Arial"/>
                <w:color w:val="000000" w:themeColor="text1"/>
                <w:sz w:val="20"/>
                <w:szCs w:val="20"/>
              </w:rPr>
              <w:t>FUM</w:t>
            </w:r>
          </w:p>
        </w:tc>
      </w:tr>
    </w:tbl>
    <w:p w:rsidR="00222F5C" w:rsidRPr="0036492E" w:rsidRDefault="00222F5C" w:rsidP="0036492E">
      <w:pPr>
        <w:spacing w:after="0" w:line="240" w:lineRule="auto"/>
        <w:rPr>
          <w:rFonts w:cs="Arial"/>
          <w:color w:val="000000" w:themeColor="text1"/>
          <w:sz w:val="20"/>
          <w:szCs w:val="20"/>
          <w:lang w:val="es-ES"/>
        </w:rPr>
      </w:pPr>
    </w:p>
    <w:p w:rsidR="00FD39C6" w:rsidRPr="0036492E" w:rsidRDefault="0036492E" w:rsidP="0036492E">
      <w:pPr>
        <w:spacing w:after="0" w:line="240" w:lineRule="auto"/>
        <w:rPr>
          <w:rFonts w:cs="Arial"/>
          <w:sz w:val="20"/>
          <w:szCs w:val="20"/>
        </w:rPr>
      </w:pPr>
      <w:r>
        <w:rPr>
          <w:rFonts w:cs="Arial"/>
          <w:color w:val="000000" w:themeColor="text1"/>
          <w:sz w:val="20"/>
          <w:szCs w:val="20"/>
          <w:lang w:val="es-ES"/>
        </w:rPr>
        <w:t>¿</w:t>
      </w:r>
      <w:r w:rsidR="00222F5C" w:rsidRPr="0036492E">
        <w:rPr>
          <w:rFonts w:cs="Arial"/>
          <w:color w:val="000000" w:themeColor="text1"/>
          <w:sz w:val="20"/>
          <w:szCs w:val="20"/>
          <w:lang w:val="es-ES"/>
        </w:rPr>
        <w:t>Cuántas semanas de embarazo tiene?:_______</w:t>
      </w:r>
      <w:r w:rsidR="00D71067" w:rsidRPr="0036492E">
        <w:rPr>
          <w:rFonts w:cs="Arial"/>
          <w:color w:val="000000" w:themeColor="text1"/>
          <w:sz w:val="20"/>
          <w:szCs w:val="20"/>
          <w:lang w:val="es-ES"/>
        </w:rPr>
        <w:t xml:space="preserve">  </w:t>
      </w:r>
      <w:r w:rsidR="00F21843">
        <w:rPr>
          <w:rFonts w:cs="Arial"/>
          <w:color w:val="000000" w:themeColor="text1"/>
          <w:sz w:val="20"/>
          <w:szCs w:val="20"/>
          <w:lang w:val="es-ES"/>
        </w:rPr>
        <w:t>¿</w:t>
      </w:r>
      <w:r w:rsidR="00D71067" w:rsidRPr="0036492E">
        <w:rPr>
          <w:rFonts w:cs="Arial"/>
          <w:color w:val="000000" w:themeColor="text1"/>
          <w:sz w:val="20"/>
          <w:szCs w:val="20"/>
          <w:lang w:val="es-ES"/>
        </w:rPr>
        <w:t>Ha planificado? Si</w:t>
      </w:r>
      <w:r>
        <w:rPr>
          <w:rFonts w:cs="Arial"/>
          <w:color w:val="000000" w:themeColor="text1"/>
          <w:sz w:val="20"/>
          <w:szCs w:val="20"/>
          <w:lang w:val="es-ES"/>
        </w:rPr>
        <w:t xml:space="preserve"> </w:t>
      </w:r>
      <w:r w:rsidR="00D71067" w:rsidRPr="0036492E">
        <w:rPr>
          <w:rFonts w:cs="Arial"/>
          <w:color w:val="000000" w:themeColor="text1"/>
          <w:sz w:val="20"/>
          <w:szCs w:val="20"/>
          <w:lang w:val="es-ES"/>
        </w:rPr>
        <w:t xml:space="preserve">___No____ </w:t>
      </w:r>
      <w:r>
        <w:rPr>
          <w:rFonts w:cs="Arial"/>
          <w:color w:val="000000" w:themeColor="text1"/>
          <w:sz w:val="20"/>
          <w:szCs w:val="20"/>
          <w:lang w:val="es-ES"/>
        </w:rPr>
        <w:t>¿</w:t>
      </w:r>
      <w:r w:rsidR="00D71067" w:rsidRPr="0036492E">
        <w:rPr>
          <w:rFonts w:cs="Arial"/>
          <w:color w:val="000000" w:themeColor="text1"/>
          <w:sz w:val="20"/>
          <w:szCs w:val="20"/>
          <w:lang w:val="es-ES"/>
        </w:rPr>
        <w:t xml:space="preserve">con </w:t>
      </w:r>
      <w:r w:rsidRPr="0036492E">
        <w:rPr>
          <w:rFonts w:cs="Arial"/>
          <w:color w:val="000000" w:themeColor="text1"/>
          <w:sz w:val="20"/>
          <w:szCs w:val="20"/>
          <w:lang w:val="es-ES"/>
        </w:rPr>
        <w:t>qué</w:t>
      </w:r>
      <w:r>
        <w:rPr>
          <w:rFonts w:cs="Arial"/>
          <w:color w:val="000000" w:themeColor="text1"/>
          <w:sz w:val="20"/>
          <w:szCs w:val="20"/>
          <w:lang w:val="es-ES"/>
        </w:rPr>
        <w:t>?</w:t>
      </w:r>
    </w:p>
    <w:p w:rsidR="00983224" w:rsidRPr="0036492E" w:rsidRDefault="00983224" w:rsidP="0036492E">
      <w:pPr>
        <w:spacing w:after="0" w:line="240" w:lineRule="auto"/>
        <w:rPr>
          <w:rFonts w:cs="Arial"/>
          <w:sz w:val="20"/>
          <w:szCs w:val="20"/>
        </w:rPr>
      </w:pPr>
      <w:r w:rsidRPr="0036492E">
        <w:rPr>
          <w:rFonts w:cs="Arial"/>
          <w:i/>
          <w:color w:val="000000" w:themeColor="text1"/>
          <w:sz w:val="20"/>
          <w:szCs w:val="20"/>
        </w:rPr>
        <w:t>Hacinamiento:</w:t>
      </w:r>
    </w:p>
    <w:tbl>
      <w:tblPr>
        <w:tblW w:w="0" w:type="auto"/>
        <w:tblCellMar>
          <w:left w:w="70" w:type="dxa"/>
          <w:right w:w="70" w:type="dxa"/>
        </w:tblCellMar>
        <w:tblLook w:val="0000" w:firstRow="0" w:lastRow="0" w:firstColumn="0" w:lastColumn="0" w:noHBand="0" w:noVBand="0"/>
      </w:tblPr>
      <w:tblGrid>
        <w:gridCol w:w="7166"/>
        <w:gridCol w:w="1388"/>
      </w:tblGrid>
      <w:tr w:rsidR="00D849B5" w:rsidRPr="0036492E" w:rsidTr="00983224">
        <w:tc>
          <w:tcPr>
            <w:tcW w:w="7510" w:type="dxa"/>
          </w:tcPr>
          <w:p w:rsidR="00983224" w:rsidRPr="0036492E" w:rsidRDefault="00983224" w:rsidP="0036492E">
            <w:pPr>
              <w:spacing w:after="0" w:line="240" w:lineRule="auto"/>
              <w:rPr>
                <w:rFonts w:cs="Arial"/>
                <w:color w:val="000000" w:themeColor="text1"/>
                <w:sz w:val="20"/>
                <w:szCs w:val="20"/>
                <w:lang w:val="es-ES"/>
              </w:rPr>
            </w:pPr>
            <w:r w:rsidRPr="0036492E">
              <w:rPr>
                <w:rFonts w:cs="Arial"/>
                <w:color w:val="000000" w:themeColor="text1"/>
                <w:sz w:val="20"/>
                <w:szCs w:val="20"/>
                <w:lang w:val="es-ES"/>
              </w:rPr>
              <w:t>¿Cuántos cuartos/habitaciones tiene la casa?:</w:t>
            </w:r>
          </w:p>
        </w:tc>
        <w:tc>
          <w:tcPr>
            <w:tcW w:w="1470" w:type="dxa"/>
            <w:tcBorders>
              <w:bottom w:val="single" w:sz="4" w:space="0" w:color="auto"/>
            </w:tcBorders>
          </w:tcPr>
          <w:p w:rsidR="00983224" w:rsidRPr="0036492E" w:rsidRDefault="00983224" w:rsidP="0036492E">
            <w:pPr>
              <w:spacing w:after="0" w:line="240" w:lineRule="auto"/>
              <w:rPr>
                <w:rFonts w:cs="Arial"/>
                <w:color w:val="000000" w:themeColor="text1"/>
                <w:sz w:val="20"/>
                <w:szCs w:val="20"/>
                <w:lang w:val="es-ES"/>
              </w:rPr>
            </w:pPr>
          </w:p>
        </w:tc>
      </w:tr>
      <w:tr w:rsidR="00D849B5" w:rsidRPr="0036492E" w:rsidTr="00983224">
        <w:tc>
          <w:tcPr>
            <w:tcW w:w="7510" w:type="dxa"/>
          </w:tcPr>
          <w:p w:rsidR="00983224" w:rsidRPr="0036492E" w:rsidRDefault="00983224" w:rsidP="0036492E">
            <w:pPr>
              <w:spacing w:after="0" w:line="240" w:lineRule="auto"/>
              <w:rPr>
                <w:rFonts w:cs="Arial"/>
                <w:color w:val="000000" w:themeColor="text1"/>
                <w:sz w:val="20"/>
                <w:szCs w:val="20"/>
                <w:lang w:val="es-ES"/>
              </w:rPr>
            </w:pPr>
            <w:r w:rsidRPr="0036492E">
              <w:rPr>
                <w:rFonts w:cs="Arial"/>
                <w:color w:val="000000" w:themeColor="text1"/>
                <w:sz w:val="20"/>
                <w:szCs w:val="20"/>
                <w:lang w:val="es-ES"/>
              </w:rPr>
              <w:t>¿Cuántas personas viven en la casa?:</w:t>
            </w:r>
          </w:p>
        </w:tc>
        <w:tc>
          <w:tcPr>
            <w:tcW w:w="1470" w:type="dxa"/>
            <w:tcBorders>
              <w:bottom w:val="single" w:sz="4" w:space="0" w:color="auto"/>
            </w:tcBorders>
          </w:tcPr>
          <w:p w:rsidR="00983224" w:rsidRPr="0036492E" w:rsidRDefault="00983224" w:rsidP="0036492E">
            <w:pPr>
              <w:spacing w:after="0" w:line="240" w:lineRule="auto"/>
              <w:rPr>
                <w:rFonts w:cs="Arial"/>
                <w:color w:val="000000" w:themeColor="text1"/>
                <w:sz w:val="20"/>
                <w:szCs w:val="20"/>
                <w:lang w:val="es-ES"/>
              </w:rPr>
            </w:pPr>
          </w:p>
        </w:tc>
      </w:tr>
    </w:tbl>
    <w:p w:rsidR="00983224" w:rsidRPr="0036492E" w:rsidRDefault="00983224" w:rsidP="0036492E">
      <w:pPr>
        <w:spacing w:after="0" w:line="240" w:lineRule="auto"/>
        <w:rPr>
          <w:rFonts w:cs="Arial"/>
          <w:color w:val="000000" w:themeColor="text1"/>
          <w:sz w:val="20"/>
          <w:szCs w:val="20"/>
        </w:rPr>
      </w:pPr>
    </w:p>
    <w:tbl>
      <w:tblPr>
        <w:tblW w:w="0" w:type="auto"/>
        <w:tblCellMar>
          <w:left w:w="70" w:type="dxa"/>
          <w:right w:w="70" w:type="dxa"/>
        </w:tblCellMar>
        <w:tblLook w:val="0000" w:firstRow="0" w:lastRow="0" w:firstColumn="0" w:lastColumn="0" w:noHBand="0" w:noVBand="0"/>
      </w:tblPr>
      <w:tblGrid>
        <w:gridCol w:w="1765"/>
        <w:gridCol w:w="1754"/>
        <w:gridCol w:w="2151"/>
        <w:gridCol w:w="1369"/>
        <w:gridCol w:w="951"/>
      </w:tblGrid>
      <w:tr w:rsidR="00D849B5" w:rsidRPr="0036492E" w:rsidTr="00983224">
        <w:trPr>
          <w:trHeight w:val="126"/>
        </w:trPr>
        <w:tc>
          <w:tcPr>
            <w:tcW w:w="7990" w:type="dxa"/>
            <w:gridSpan w:val="5"/>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La casa donde vive actualmente es (marque la opción que corresponde):</w:t>
            </w:r>
          </w:p>
        </w:tc>
      </w:tr>
      <w:tr w:rsidR="00D849B5" w:rsidRPr="0036492E" w:rsidTr="00F21843">
        <w:trPr>
          <w:gridAfter w:val="1"/>
          <w:wAfter w:w="951" w:type="dxa"/>
        </w:trPr>
        <w:tc>
          <w:tcPr>
            <w:tcW w:w="1765" w:type="dxa"/>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a. Rentada</w:t>
            </w:r>
          </w:p>
        </w:tc>
        <w:tc>
          <w:tcPr>
            <w:tcW w:w="1754" w:type="dxa"/>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b. Prestada</w:t>
            </w:r>
          </w:p>
        </w:tc>
        <w:tc>
          <w:tcPr>
            <w:tcW w:w="2151" w:type="dxa"/>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c. Propia / de la familia</w:t>
            </w:r>
          </w:p>
        </w:tc>
        <w:tc>
          <w:tcPr>
            <w:tcW w:w="1369" w:type="dxa"/>
          </w:tcPr>
          <w:p w:rsidR="00983224" w:rsidRPr="0036492E" w:rsidRDefault="00F21843" w:rsidP="0036492E">
            <w:pPr>
              <w:spacing w:after="0" w:line="240" w:lineRule="auto"/>
              <w:rPr>
                <w:rFonts w:cs="Arial"/>
                <w:color w:val="000000" w:themeColor="text1"/>
                <w:sz w:val="20"/>
                <w:szCs w:val="20"/>
              </w:rPr>
            </w:pPr>
            <w:r>
              <w:rPr>
                <w:rFonts w:cs="Arial"/>
                <w:color w:val="000000" w:themeColor="text1"/>
                <w:sz w:val="20"/>
                <w:szCs w:val="20"/>
              </w:rPr>
              <w:t xml:space="preserve"> </w:t>
            </w:r>
            <w:r w:rsidR="00983224" w:rsidRPr="0036492E">
              <w:rPr>
                <w:rFonts w:cs="Arial"/>
                <w:color w:val="000000" w:themeColor="text1"/>
                <w:sz w:val="20"/>
                <w:szCs w:val="20"/>
              </w:rPr>
              <w:t>d. Otro</w:t>
            </w:r>
          </w:p>
        </w:tc>
      </w:tr>
    </w:tbl>
    <w:p w:rsidR="00252316" w:rsidRDefault="00252316" w:rsidP="0036492E">
      <w:pPr>
        <w:spacing w:after="0" w:line="240" w:lineRule="auto"/>
        <w:rPr>
          <w:rFonts w:cs="Arial"/>
          <w:color w:val="000000" w:themeColor="text1"/>
          <w:sz w:val="20"/>
          <w:szCs w:val="20"/>
        </w:rPr>
      </w:pPr>
      <w:r>
        <w:rPr>
          <w:rFonts w:cs="Arial"/>
          <w:color w:val="000000" w:themeColor="text1"/>
          <w:sz w:val="20"/>
          <w:szCs w:val="20"/>
        </w:rPr>
        <w:t xml:space="preserve"> </w:t>
      </w:r>
      <w:r w:rsidR="00983224" w:rsidRPr="0036492E">
        <w:rPr>
          <w:rFonts w:cs="Arial"/>
          <w:color w:val="000000" w:themeColor="text1"/>
          <w:sz w:val="20"/>
          <w:szCs w:val="20"/>
        </w:rPr>
        <w:t xml:space="preserve">Al reunir o juntar todos los ingresos de las personas que viven en esta casa, ¿Cuál es el ingreso </w:t>
      </w:r>
      <w:r>
        <w:rPr>
          <w:rFonts w:cs="Arial"/>
          <w:color w:val="000000" w:themeColor="text1"/>
          <w:sz w:val="20"/>
          <w:szCs w:val="20"/>
        </w:rPr>
        <w:t xml:space="preserve"> </w:t>
      </w:r>
    </w:p>
    <w:p w:rsidR="00983224" w:rsidRPr="0036492E" w:rsidRDefault="00252316" w:rsidP="0036492E">
      <w:pPr>
        <w:spacing w:after="0" w:line="240" w:lineRule="auto"/>
        <w:rPr>
          <w:rFonts w:cs="Arial"/>
          <w:color w:val="000000" w:themeColor="text1"/>
          <w:sz w:val="20"/>
          <w:szCs w:val="20"/>
        </w:rPr>
      </w:pPr>
      <w:r>
        <w:rPr>
          <w:rFonts w:cs="Arial"/>
          <w:color w:val="000000" w:themeColor="text1"/>
          <w:sz w:val="20"/>
          <w:szCs w:val="20"/>
        </w:rPr>
        <w:t xml:space="preserve"> </w:t>
      </w:r>
      <w:r w:rsidR="00983224" w:rsidRPr="0036492E">
        <w:rPr>
          <w:rFonts w:cs="Arial"/>
          <w:color w:val="000000" w:themeColor="text1"/>
          <w:sz w:val="20"/>
          <w:szCs w:val="20"/>
        </w:rPr>
        <w:t>total de la familia al mes?</w:t>
      </w:r>
    </w:p>
    <w:p w:rsidR="00983224" w:rsidRPr="0036492E" w:rsidRDefault="00983224" w:rsidP="0036492E">
      <w:pPr>
        <w:numPr>
          <w:ilvl w:val="1"/>
          <w:numId w:val="4"/>
        </w:numPr>
        <w:spacing w:after="0" w:line="240" w:lineRule="auto"/>
        <w:rPr>
          <w:rFonts w:cs="Arial"/>
          <w:color w:val="000000" w:themeColor="text1"/>
          <w:sz w:val="20"/>
          <w:szCs w:val="20"/>
        </w:rPr>
      </w:pPr>
      <w:r w:rsidRPr="0036492E">
        <w:rPr>
          <w:rFonts w:cs="Arial"/>
          <w:color w:val="000000" w:themeColor="text1"/>
          <w:sz w:val="20"/>
          <w:szCs w:val="20"/>
        </w:rPr>
        <w:t>≤ 500 Lempiras</w:t>
      </w:r>
    </w:p>
    <w:p w:rsidR="00983224" w:rsidRPr="0036492E" w:rsidRDefault="00983224" w:rsidP="0036492E">
      <w:pPr>
        <w:numPr>
          <w:ilvl w:val="1"/>
          <w:numId w:val="4"/>
        </w:numPr>
        <w:spacing w:after="0" w:line="240" w:lineRule="auto"/>
        <w:rPr>
          <w:rFonts w:cs="Arial"/>
          <w:color w:val="000000" w:themeColor="text1"/>
          <w:sz w:val="20"/>
          <w:szCs w:val="20"/>
        </w:rPr>
      </w:pPr>
      <w:r w:rsidRPr="0036492E">
        <w:rPr>
          <w:rFonts w:cs="Arial"/>
          <w:color w:val="000000" w:themeColor="text1"/>
          <w:sz w:val="20"/>
          <w:szCs w:val="20"/>
        </w:rPr>
        <w:t>501 - 1,799 Lempiras</w:t>
      </w:r>
    </w:p>
    <w:p w:rsidR="00983224" w:rsidRPr="0036492E" w:rsidRDefault="00983224" w:rsidP="0036492E">
      <w:pPr>
        <w:numPr>
          <w:ilvl w:val="1"/>
          <w:numId w:val="4"/>
        </w:numPr>
        <w:spacing w:after="0" w:line="240" w:lineRule="auto"/>
        <w:rPr>
          <w:rFonts w:cs="Arial"/>
          <w:color w:val="000000" w:themeColor="text1"/>
          <w:sz w:val="20"/>
          <w:szCs w:val="20"/>
        </w:rPr>
      </w:pPr>
      <w:r w:rsidRPr="0036492E">
        <w:rPr>
          <w:rFonts w:cs="Arial"/>
          <w:color w:val="000000" w:themeColor="text1"/>
          <w:sz w:val="20"/>
          <w:szCs w:val="20"/>
        </w:rPr>
        <w:t>1,800 Lempiras</w:t>
      </w:r>
    </w:p>
    <w:p w:rsidR="00983224" w:rsidRPr="0036492E" w:rsidRDefault="00983224" w:rsidP="0036492E">
      <w:pPr>
        <w:numPr>
          <w:ilvl w:val="1"/>
          <w:numId w:val="4"/>
        </w:numPr>
        <w:spacing w:after="0" w:line="240" w:lineRule="auto"/>
        <w:rPr>
          <w:rFonts w:cs="Arial"/>
          <w:color w:val="000000" w:themeColor="text1"/>
          <w:sz w:val="20"/>
          <w:szCs w:val="20"/>
        </w:rPr>
      </w:pPr>
      <w:r w:rsidRPr="0036492E">
        <w:rPr>
          <w:rFonts w:cs="Arial"/>
          <w:color w:val="000000" w:themeColor="text1"/>
          <w:sz w:val="20"/>
          <w:szCs w:val="20"/>
        </w:rPr>
        <w:t>1,801 – 3,599 Lempiras</w:t>
      </w:r>
    </w:p>
    <w:p w:rsidR="00983224" w:rsidRPr="0036492E" w:rsidRDefault="00983224" w:rsidP="0036492E">
      <w:pPr>
        <w:numPr>
          <w:ilvl w:val="1"/>
          <w:numId w:val="4"/>
        </w:numPr>
        <w:spacing w:after="0" w:line="240" w:lineRule="auto"/>
        <w:rPr>
          <w:rFonts w:cs="Arial"/>
          <w:color w:val="000000" w:themeColor="text1"/>
          <w:sz w:val="20"/>
          <w:szCs w:val="20"/>
        </w:rPr>
      </w:pPr>
      <w:r w:rsidRPr="0036492E">
        <w:rPr>
          <w:rFonts w:cs="Arial"/>
          <w:color w:val="000000" w:themeColor="text1"/>
          <w:sz w:val="20"/>
          <w:szCs w:val="20"/>
        </w:rPr>
        <w:t>3,600 – 5,399 Lempiras</w:t>
      </w:r>
    </w:p>
    <w:p w:rsidR="00983224" w:rsidRPr="0036492E" w:rsidRDefault="00983224" w:rsidP="0036492E">
      <w:pPr>
        <w:numPr>
          <w:ilvl w:val="1"/>
          <w:numId w:val="4"/>
        </w:numPr>
        <w:spacing w:after="0" w:line="240" w:lineRule="auto"/>
        <w:rPr>
          <w:rFonts w:cs="Arial"/>
          <w:color w:val="000000" w:themeColor="text1"/>
          <w:sz w:val="20"/>
          <w:szCs w:val="20"/>
        </w:rPr>
      </w:pPr>
      <w:r w:rsidRPr="0036492E">
        <w:rPr>
          <w:rFonts w:cs="Arial"/>
          <w:color w:val="000000" w:themeColor="text1"/>
          <w:sz w:val="20"/>
          <w:szCs w:val="20"/>
        </w:rPr>
        <w:t>5,400 – 5,199 Lempiras</w:t>
      </w:r>
    </w:p>
    <w:p w:rsidR="00983224" w:rsidRPr="0036492E" w:rsidRDefault="00983224" w:rsidP="0036492E">
      <w:pPr>
        <w:numPr>
          <w:ilvl w:val="1"/>
          <w:numId w:val="4"/>
        </w:numPr>
        <w:spacing w:after="0" w:line="240" w:lineRule="auto"/>
        <w:rPr>
          <w:rFonts w:cs="Arial"/>
          <w:color w:val="000000" w:themeColor="text1"/>
          <w:sz w:val="20"/>
          <w:szCs w:val="20"/>
        </w:rPr>
      </w:pPr>
      <w:r w:rsidRPr="0036492E">
        <w:rPr>
          <w:rFonts w:cs="Arial"/>
          <w:color w:val="000000" w:themeColor="text1"/>
          <w:sz w:val="20"/>
          <w:szCs w:val="20"/>
        </w:rPr>
        <w:t>≥ 5,200 Lempiras</w:t>
      </w:r>
    </w:p>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lastRenderedPageBreak/>
        <w:t xml:space="preserve">Síndrome </w:t>
      </w:r>
      <w:proofErr w:type="spellStart"/>
      <w:r w:rsidRPr="0036492E">
        <w:rPr>
          <w:rFonts w:cs="Arial"/>
          <w:color w:val="000000" w:themeColor="text1"/>
          <w:sz w:val="20"/>
          <w:szCs w:val="20"/>
        </w:rPr>
        <w:t>denguiforme</w:t>
      </w:r>
      <w:proofErr w:type="spellEnd"/>
      <w:r w:rsidRPr="0036492E">
        <w:rPr>
          <w:rFonts w:cs="Arial"/>
          <w:color w:val="000000" w:themeColor="text1"/>
          <w:sz w:val="20"/>
          <w:szCs w:val="20"/>
        </w:rPr>
        <w:t xml:space="preserve"> en embarazo: durante este embarazo ha tenido usted en cualquier momento (por más de 24 horas) alguno de los síntomas / signos siguientes:</w:t>
      </w:r>
    </w:p>
    <w:tbl>
      <w:tblPr>
        <w:tblW w:w="0" w:type="auto"/>
        <w:tblLook w:val="04A0" w:firstRow="1" w:lastRow="0" w:firstColumn="1" w:lastColumn="0" w:noHBand="0" w:noVBand="1"/>
      </w:tblPr>
      <w:tblGrid>
        <w:gridCol w:w="6627"/>
        <w:gridCol w:w="629"/>
        <w:gridCol w:w="642"/>
        <w:gridCol w:w="646"/>
      </w:tblGrid>
      <w:tr w:rsidR="00D849B5" w:rsidRPr="0036492E" w:rsidTr="00983224">
        <w:tc>
          <w:tcPr>
            <w:tcW w:w="7548"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numPr>
                <w:ilvl w:val="0"/>
                <w:numId w:val="6"/>
              </w:numPr>
              <w:spacing w:after="0" w:line="240" w:lineRule="auto"/>
              <w:rPr>
                <w:rFonts w:cs="Arial"/>
                <w:color w:val="000000" w:themeColor="text1"/>
                <w:sz w:val="20"/>
                <w:szCs w:val="20"/>
              </w:rPr>
            </w:pPr>
            <w:r w:rsidRPr="0036492E">
              <w:rPr>
                <w:rFonts w:cs="Arial"/>
                <w:color w:val="000000" w:themeColor="text1"/>
                <w:sz w:val="20"/>
                <w:szCs w:val="20"/>
              </w:rPr>
              <w:t>Fiebre</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r w:rsidR="00D849B5" w:rsidRPr="0036492E" w:rsidTr="00983224">
        <w:tc>
          <w:tcPr>
            <w:tcW w:w="7548"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numPr>
                <w:ilvl w:val="0"/>
                <w:numId w:val="6"/>
              </w:numPr>
              <w:spacing w:after="0" w:line="240" w:lineRule="auto"/>
              <w:rPr>
                <w:rFonts w:cs="Arial"/>
                <w:color w:val="000000" w:themeColor="text1"/>
                <w:sz w:val="20"/>
                <w:szCs w:val="20"/>
              </w:rPr>
            </w:pPr>
            <w:proofErr w:type="spellStart"/>
            <w:r w:rsidRPr="0036492E">
              <w:rPr>
                <w:rFonts w:cs="Arial"/>
                <w:color w:val="000000" w:themeColor="text1"/>
                <w:sz w:val="20"/>
                <w:szCs w:val="20"/>
              </w:rPr>
              <w:t>Rash</w:t>
            </w:r>
            <w:proofErr w:type="spellEnd"/>
            <w:r w:rsidRPr="0036492E">
              <w:rPr>
                <w:rFonts w:cs="Arial"/>
                <w:color w:val="000000" w:themeColor="text1"/>
                <w:sz w:val="20"/>
                <w:szCs w:val="20"/>
              </w:rPr>
              <w:t xml:space="preserve"> con prurito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r w:rsidR="00D849B5" w:rsidRPr="0036492E" w:rsidTr="00983224">
        <w:tc>
          <w:tcPr>
            <w:tcW w:w="7548"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numPr>
                <w:ilvl w:val="0"/>
                <w:numId w:val="6"/>
              </w:numPr>
              <w:spacing w:after="0" w:line="240" w:lineRule="auto"/>
              <w:rPr>
                <w:rFonts w:cs="Arial"/>
                <w:color w:val="000000" w:themeColor="text1"/>
                <w:sz w:val="20"/>
                <w:szCs w:val="20"/>
              </w:rPr>
            </w:pPr>
            <w:r w:rsidRPr="0036492E">
              <w:rPr>
                <w:rFonts w:cs="Arial"/>
                <w:color w:val="000000" w:themeColor="text1"/>
                <w:sz w:val="20"/>
                <w:szCs w:val="20"/>
              </w:rPr>
              <w:t>Ojos enrojecidos</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r w:rsidR="00D849B5" w:rsidRPr="0036492E" w:rsidTr="00983224">
        <w:tc>
          <w:tcPr>
            <w:tcW w:w="7548"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numPr>
                <w:ilvl w:val="0"/>
                <w:numId w:val="6"/>
              </w:numPr>
              <w:spacing w:after="0" w:line="240" w:lineRule="auto"/>
              <w:rPr>
                <w:rFonts w:cs="Arial"/>
                <w:color w:val="000000" w:themeColor="text1"/>
                <w:sz w:val="20"/>
                <w:szCs w:val="20"/>
              </w:rPr>
            </w:pPr>
            <w:r w:rsidRPr="0036492E">
              <w:rPr>
                <w:rFonts w:cs="Arial"/>
                <w:color w:val="000000" w:themeColor="text1"/>
                <w:sz w:val="20"/>
                <w:szCs w:val="20"/>
              </w:rPr>
              <w:t>Edema en manos y pies</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bl>
    <w:p w:rsidR="00983224" w:rsidRPr="0036492E" w:rsidRDefault="00983224" w:rsidP="0036492E">
      <w:pPr>
        <w:spacing w:after="0" w:line="240" w:lineRule="auto"/>
        <w:rPr>
          <w:rFonts w:cs="Arial"/>
          <w:color w:val="000000" w:themeColor="text1"/>
          <w:sz w:val="20"/>
          <w:szCs w:val="20"/>
        </w:rPr>
      </w:pPr>
    </w:p>
    <w:p w:rsidR="00983224" w:rsidRPr="0036492E" w:rsidRDefault="00983224" w:rsidP="0036492E">
      <w:pPr>
        <w:spacing w:after="0" w:line="240" w:lineRule="auto"/>
        <w:rPr>
          <w:rFonts w:cs="Arial"/>
          <w:b/>
          <w:color w:val="000000" w:themeColor="text1"/>
          <w:sz w:val="20"/>
          <w:szCs w:val="20"/>
          <w:u w:val="single"/>
        </w:rPr>
      </w:pPr>
      <w:r w:rsidRPr="0036492E">
        <w:rPr>
          <w:rFonts w:cs="Arial"/>
          <w:b/>
          <w:color w:val="000000" w:themeColor="text1"/>
          <w:sz w:val="20"/>
          <w:szCs w:val="20"/>
          <w:u w:val="single"/>
        </w:rPr>
        <w:t>CCA en embarazadas</w:t>
      </w:r>
    </w:p>
    <w:tbl>
      <w:tblPr>
        <w:tblW w:w="0" w:type="auto"/>
        <w:tblLook w:val="04A0" w:firstRow="1" w:lastRow="0" w:firstColumn="1" w:lastColumn="0" w:noHBand="0" w:noVBand="1"/>
      </w:tblPr>
      <w:tblGrid>
        <w:gridCol w:w="6625"/>
        <w:gridCol w:w="630"/>
        <w:gridCol w:w="643"/>
        <w:gridCol w:w="646"/>
      </w:tblGrid>
      <w:tr w:rsidR="00D849B5" w:rsidRPr="0036492E" w:rsidTr="005C17BE">
        <w:tc>
          <w:tcPr>
            <w:tcW w:w="7548"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pStyle w:val="Prrafodelista"/>
              <w:numPr>
                <w:ilvl w:val="0"/>
                <w:numId w:val="15"/>
              </w:numPr>
              <w:spacing w:after="0" w:line="240" w:lineRule="auto"/>
              <w:rPr>
                <w:rFonts w:cs="Arial"/>
                <w:color w:val="000000" w:themeColor="text1"/>
                <w:sz w:val="20"/>
                <w:szCs w:val="20"/>
              </w:rPr>
            </w:pPr>
            <w:r w:rsidRPr="0036492E">
              <w:rPr>
                <w:rFonts w:cs="Arial"/>
                <w:color w:val="000000" w:themeColor="text1"/>
                <w:sz w:val="20"/>
                <w:szCs w:val="20"/>
              </w:rPr>
              <w:t>La manera principal en que las mujeres embarazadas se infectan con el virus del Zika es a través de la picadura de un mosquito infectado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r w:rsidR="00D849B5" w:rsidRPr="0036492E" w:rsidTr="005C17BE">
        <w:tc>
          <w:tcPr>
            <w:tcW w:w="7548"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pStyle w:val="Prrafodelista"/>
              <w:numPr>
                <w:ilvl w:val="0"/>
                <w:numId w:val="15"/>
              </w:numPr>
              <w:spacing w:after="0" w:line="240" w:lineRule="auto"/>
              <w:rPr>
                <w:rFonts w:cs="Arial"/>
                <w:color w:val="000000" w:themeColor="text1"/>
                <w:sz w:val="20"/>
                <w:szCs w:val="20"/>
              </w:rPr>
            </w:pPr>
            <w:r w:rsidRPr="0036492E">
              <w:rPr>
                <w:rFonts w:cs="Arial"/>
                <w:color w:val="000000" w:themeColor="text1"/>
                <w:sz w:val="20"/>
                <w:szCs w:val="20"/>
              </w:rPr>
              <w:t>El virus del Zika puede ser transmitido por un hombre a su pareja por las relaciones sexuales</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r w:rsidR="00D849B5" w:rsidRPr="0036492E" w:rsidTr="005C17BE">
        <w:tc>
          <w:tcPr>
            <w:tcW w:w="7548"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pStyle w:val="Prrafodelista"/>
              <w:numPr>
                <w:ilvl w:val="0"/>
                <w:numId w:val="15"/>
              </w:numPr>
              <w:spacing w:after="0" w:line="240" w:lineRule="auto"/>
              <w:rPr>
                <w:rFonts w:cs="Arial"/>
                <w:color w:val="000000" w:themeColor="text1"/>
                <w:sz w:val="20"/>
                <w:szCs w:val="20"/>
              </w:rPr>
            </w:pPr>
            <w:r w:rsidRPr="0036492E">
              <w:rPr>
                <w:rFonts w:cs="Arial"/>
                <w:color w:val="000000" w:themeColor="text1"/>
                <w:sz w:val="20"/>
                <w:szCs w:val="20"/>
              </w:rPr>
              <w:t>El virus del Zika puede pasar de una mujer embarazada a su feto durante el embarazo o en el parto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r w:rsidR="00D849B5" w:rsidRPr="0036492E" w:rsidTr="005C17BE">
        <w:tc>
          <w:tcPr>
            <w:tcW w:w="7548"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pStyle w:val="Prrafodelista"/>
              <w:numPr>
                <w:ilvl w:val="0"/>
                <w:numId w:val="15"/>
              </w:numPr>
              <w:spacing w:after="0" w:line="240" w:lineRule="auto"/>
              <w:rPr>
                <w:rFonts w:cs="Arial"/>
                <w:color w:val="000000" w:themeColor="text1"/>
                <w:sz w:val="20"/>
                <w:szCs w:val="20"/>
              </w:rPr>
            </w:pPr>
            <w:r w:rsidRPr="0036492E">
              <w:rPr>
                <w:rFonts w:cs="Arial"/>
                <w:color w:val="000000" w:themeColor="text1"/>
                <w:sz w:val="20"/>
                <w:szCs w:val="20"/>
              </w:rPr>
              <w:t>Si una mujer embarazada se expone al virus del Zika, las probabilidades de que se infecte con el virus del Zika son bien altas (casi 100%)</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r w:rsidR="00D849B5" w:rsidRPr="0036492E" w:rsidTr="005C17BE">
        <w:tc>
          <w:tcPr>
            <w:tcW w:w="7548"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pStyle w:val="Prrafodelista"/>
              <w:numPr>
                <w:ilvl w:val="0"/>
                <w:numId w:val="15"/>
              </w:numPr>
              <w:spacing w:after="0" w:line="240" w:lineRule="auto"/>
              <w:rPr>
                <w:rFonts w:cs="Arial"/>
                <w:color w:val="000000" w:themeColor="text1"/>
                <w:sz w:val="20"/>
                <w:szCs w:val="20"/>
              </w:rPr>
            </w:pPr>
            <w:r w:rsidRPr="0036492E">
              <w:rPr>
                <w:rFonts w:cs="Arial"/>
                <w:color w:val="000000" w:themeColor="text1"/>
                <w:sz w:val="20"/>
                <w:szCs w:val="20"/>
              </w:rPr>
              <w:t>Si una mujer embarazada se infecta con el virus del Zika, es casi seguro que el virus afectará a la mujer y afectará a su embarazo(al feto y a la mujer)</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r w:rsidR="00D849B5" w:rsidRPr="0036492E" w:rsidTr="005C17BE">
        <w:tc>
          <w:tcPr>
            <w:tcW w:w="7548"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pStyle w:val="Prrafodelista"/>
              <w:numPr>
                <w:ilvl w:val="0"/>
                <w:numId w:val="15"/>
              </w:numPr>
              <w:spacing w:after="0" w:line="240" w:lineRule="auto"/>
              <w:rPr>
                <w:rFonts w:cs="Arial"/>
                <w:color w:val="000000" w:themeColor="text1"/>
                <w:sz w:val="20"/>
                <w:szCs w:val="20"/>
              </w:rPr>
            </w:pPr>
            <w:r w:rsidRPr="0036492E">
              <w:rPr>
                <w:rFonts w:cs="Arial"/>
                <w:color w:val="000000" w:themeColor="text1"/>
                <w:sz w:val="20"/>
                <w:szCs w:val="20"/>
              </w:rPr>
              <w:t>Si una mujer embarazada se infecta con el virus del Zika y el feto además está infectado con el virus del Zika, es seguro que el feto desarrollará defectos congénitos.</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r w:rsidR="00D849B5" w:rsidRPr="0036492E" w:rsidTr="005C17BE">
        <w:tc>
          <w:tcPr>
            <w:tcW w:w="7548"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pStyle w:val="Prrafodelista"/>
              <w:numPr>
                <w:ilvl w:val="0"/>
                <w:numId w:val="15"/>
              </w:numPr>
              <w:spacing w:after="0" w:line="240" w:lineRule="auto"/>
              <w:rPr>
                <w:rFonts w:cs="Arial"/>
                <w:color w:val="000000" w:themeColor="text1"/>
                <w:sz w:val="20"/>
                <w:szCs w:val="20"/>
              </w:rPr>
            </w:pPr>
            <w:r w:rsidRPr="0036492E">
              <w:rPr>
                <w:rFonts w:cs="Arial"/>
                <w:color w:val="000000" w:themeColor="text1"/>
                <w:sz w:val="20"/>
                <w:szCs w:val="20"/>
              </w:rPr>
              <w:t>La microcefalia puede darse por muchos motivos además del virus del Zika</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r w:rsidR="00D849B5" w:rsidRPr="0036492E" w:rsidTr="005C17BE">
        <w:tc>
          <w:tcPr>
            <w:tcW w:w="7548"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pStyle w:val="Prrafodelista"/>
              <w:numPr>
                <w:ilvl w:val="0"/>
                <w:numId w:val="15"/>
              </w:numPr>
              <w:spacing w:after="0" w:line="240" w:lineRule="auto"/>
              <w:rPr>
                <w:rFonts w:cs="Arial"/>
                <w:color w:val="000000" w:themeColor="text1"/>
                <w:sz w:val="20"/>
                <w:szCs w:val="20"/>
              </w:rPr>
            </w:pPr>
            <w:r w:rsidRPr="0036492E">
              <w:rPr>
                <w:rFonts w:cs="Arial"/>
                <w:color w:val="000000" w:themeColor="text1"/>
                <w:sz w:val="20"/>
                <w:szCs w:val="20"/>
              </w:rPr>
              <w:t xml:space="preserve">Además de la </w:t>
            </w:r>
            <w:proofErr w:type="spellStart"/>
            <w:r w:rsidRPr="0036492E">
              <w:rPr>
                <w:rFonts w:cs="Arial"/>
                <w:color w:val="000000" w:themeColor="text1"/>
                <w:sz w:val="20"/>
                <w:szCs w:val="20"/>
              </w:rPr>
              <w:t>microcefalia,el</w:t>
            </w:r>
            <w:proofErr w:type="spellEnd"/>
            <w:r w:rsidRPr="0036492E">
              <w:rPr>
                <w:rFonts w:cs="Arial"/>
                <w:color w:val="000000" w:themeColor="text1"/>
                <w:sz w:val="20"/>
                <w:szCs w:val="20"/>
              </w:rPr>
              <w:t xml:space="preserve"> virus del Zika puede causar otros problemas entre los fetos y bebés que contraen el virus antes de nacer, como los defectos en los ojos, pérdida de audición y trastornos de crecimiento.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r w:rsidR="00D849B5" w:rsidRPr="0036492E" w:rsidTr="005C17BE">
        <w:tc>
          <w:tcPr>
            <w:tcW w:w="7548"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pStyle w:val="Prrafodelista"/>
              <w:numPr>
                <w:ilvl w:val="0"/>
                <w:numId w:val="15"/>
              </w:numPr>
              <w:spacing w:after="0" w:line="240" w:lineRule="auto"/>
              <w:rPr>
                <w:rFonts w:cs="Arial"/>
                <w:color w:val="000000" w:themeColor="text1"/>
                <w:sz w:val="20"/>
                <w:szCs w:val="20"/>
              </w:rPr>
            </w:pPr>
            <w:r w:rsidRPr="0036492E">
              <w:rPr>
                <w:rFonts w:cs="Arial"/>
                <w:color w:val="000000" w:themeColor="text1"/>
                <w:sz w:val="20"/>
                <w:szCs w:val="20"/>
              </w:rPr>
              <w:t>La infección por el virus del Zika en una mujer no embarazada supone un riesgo de defectos congénitos en embarazos futuros</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r w:rsidR="00D849B5" w:rsidRPr="0036492E" w:rsidTr="005C17BE">
        <w:tc>
          <w:tcPr>
            <w:tcW w:w="7548"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pStyle w:val="Prrafodelista"/>
              <w:numPr>
                <w:ilvl w:val="0"/>
                <w:numId w:val="15"/>
              </w:numPr>
              <w:spacing w:after="0" w:line="240" w:lineRule="auto"/>
              <w:rPr>
                <w:rFonts w:cs="Arial"/>
                <w:color w:val="000000" w:themeColor="text1"/>
                <w:sz w:val="20"/>
                <w:szCs w:val="20"/>
              </w:rPr>
            </w:pPr>
            <w:r w:rsidRPr="0036492E">
              <w:rPr>
                <w:rFonts w:cs="Arial"/>
                <w:color w:val="000000" w:themeColor="text1"/>
                <w:sz w:val="20"/>
                <w:szCs w:val="20"/>
              </w:rPr>
              <w:t>Un bebé que nazca infectado con el virus del Zika puede transmitirle el virus al resto de su familia al tener contacto cercano con el bebé</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r w:rsidR="00D849B5" w:rsidRPr="0036492E" w:rsidTr="005C17BE">
        <w:tc>
          <w:tcPr>
            <w:tcW w:w="7548"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pStyle w:val="Prrafodelista"/>
              <w:numPr>
                <w:ilvl w:val="0"/>
                <w:numId w:val="15"/>
              </w:numPr>
              <w:spacing w:after="0" w:line="240" w:lineRule="auto"/>
              <w:rPr>
                <w:rFonts w:cs="Arial"/>
                <w:color w:val="000000" w:themeColor="text1"/>
                <w:sz w:val="20"/>
                <w:szCs w:val="20"/>
              </w:rPr>
            </w:pPr>
            <w:r w:rsidRPr="0036492E">
              <w:rPr>
                <w:rFonts w:cs="Arial"/>
                <w:color w:val="000000" w:themeColor="text1"/>
                <w:sz w:val="20"/>
                <w:szCs w:val="20"/>
              </w:rPr>
              <w:t>Una mujer embarazada está en riesgo de contraer el virus del Zika durante todo el embarazo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r w:rsidR="00D849B5" w:rsidRPr="0036492E" w:rsidTr="005C17BE">
        <w:tc>
          <w:tcPr>
            <w:tcW w:w="7548"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pStyle w:val="Prrafodelista"/>
              <w:numPr>
                <w:ilvl w:val="0"/>
                <w:numId w:val="15"/>
              </w:numPr>
              <w:spacing w:after="0" w:line="240" w:lineRule="auto"/>
              <w:rPr>
                <w:rFonts w:cs="Arial"/>
                <w:color w:val="000000" w:themeColor="text1"/>
                <w:sz w:val="20"/>
                <w:szCs w:val="20"/>
              </w:rPr>
            </w:pPr>
            <w:r w:rsidRPr="0036492E">
              <w:rPr>
                <w:rFonts w:cs="Arial"/>
                <w:color w:val="000000" w:themeColor="text1"/>
                <w:sz w:val="20"/>
                <w:szCs w:val="20"/>
              </w:rPr>
              <w:t>La gran mayoría de las personas que se infectan con el virus del Zika no presentan signos ni síntomas (“no les da nada”)</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r w:rsidR="00D849B5" w:rsidRPr="0036492E" w:rsidTr="005C17BE">
        <w:tc>
          <w:tcPr>
            <w:tcW w:w="7548"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pStyle w:val="Prrafodelista"/>
              <w:numPr>
                <w:ilvl w:val="0"/>
                <w:numId w:val="15"/>
              </w:numPr>
              <w:spacing w:after="0" w:line="240" w:lineRule="auto"/>
              <w:rPr>
                <w:rFonts w:cs="Arial"/>
                <w:color w:val="000000" w:themeColor="text1"/>
                <w:sz w:val="20"/>
                <w:szCs w:val="20"/>
              </w:rPr>
            </w:pPr>
            <w:r w:rsidRPr="0036492E">
              <w:rPr>
                <w:rFonts w:cs="Arial"/>
                <w:color w:val="000000" w:themeColor="text1"/>
                <w:sz w:val="20"/>
                <w:szCs w:val="20"/>
              </w:rPr>
              <w:t>Si su pareja actual de sexo masculino tiene una infección por el virus del Zika, usted puede prevenir infectarse por el virus</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676"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bl>
    <w:p w:rsidR="00983224" w:rsidRPr="0036492E" w:rsidRDefault="00983224" w:rsidP="0036492E">
      <w:pPr>
        <w:spacing w:after="0" w:line="240" w:lineRule="auto"/>
        <w:rPr>
          <w:rFonts w:cs="Arial"/>
          <w:color w:val="000000" w:themeColor="text1"/>
          <w:sz w:val="20"/>
          <w:szCs w:val="20"/>
        </w:rPr>
      </w:pPr>
    </w:p>
    <w:p w:rsidR="00983224" w:rsidRPr="0036492E" w:rsidRDefault="00983224" w:rsidP="0036492E">
      <w:pPr>
        <w:spacing w:after="0" w:line="240" w:lineRule="auto"/>
        <w:rPr>
          <w:rFonts w:cs="Arial"/>
          <w:color w:val="000000" w:themeColor="text1"/>
          <w:sz w:val="20"/>
          <w:szCs w:val="20"/>
        </w:rPr>
      </w:pPr>
    </w:p>
    <w:tbl>
      <w:tblPr>
        <w:tblW w:w="0" w:type="auto"/>
        <w:tblLook w:val="0000" w:firstRow="0" w:lastRow="0" w:firstColumn="0" w:lastColumn="0" w:noHBand="0" w:noVBand="0"/>
      </w:tblPr>
      <w:tblGrid>
        <w:gridCol w:w="6819"/>
        <w:gridCol w:w="264"/>
        <w:gridCol w:w="412"/>
        <w:gridCol w:w="472"/>
        <w:gridCol w:w="582"/>
      </w:tblGrid>
      <w:tr w:rsidR="00D849B5" w:rsidRPr="0036492E" w:rsidTr="00983224">
        <w:tc>
          <w:tcPr>
            <w:tcW w:w="7578" w:type="dxa"/>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¿Sabe Usted cómo se transmite (se pasa) el Zika?</w:t>
            </w:r>
          </w:p>
        </w:tc>
        <w:tc>
          <w:tcPr>
            <w:tcW w:w="270" w:type="dxa"/>
            <w:tcBorders>
              <w:right w:val="single" w:sz="4" w:space="0" w:color="auto"/>
            </w:tcBorders>
          </w:tcPr>
          <w:p w:rsidR="00983224" w:rsidRPr="0036492E" w:rsidRDefault="00983224" w:rsidP="0036492E">
            <w:pPr>
              <w:spacing w:after="0" w:line="240" w:lineRule="auto"/>
              <w:rPr>
                <w:rFonts w:cs="Arial"/>
                <w:color w:val="000000" w:themeColor="text1"/>
                <w:sz w:val="20"/>
                <w:szCs w:val="20"/>
              </w:rPr>
            </w:pPr>
          </w:p>
        </w:tc>
        <w:tc>
          <w:tcPr>
            <w:tcW w:w="414" w:type="dxa"/>
            <w:tcBorders>
              <w:top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472"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594"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bl>
    <w:p w:rsidR="00983224" w:rsidRPr="0036492E" w:rsidRDefault="00983224" w:rsidP="0036492E">
      <w:pPr>
        <w:spacing w:after="0" w:line="240" w:lineRule="auto"/>
        <w:rPr>
          <w:rFonts w:cs="Arial"/>
          <w:color w:val="000000" w:themeColor="text1"/>
          <w:sz w:val="20"/>
          <w:szCs w:val="20"/>
        </w:rPr>
      </w:pPr>
    </w:p>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 xml:space="preserve">Si contesta que </w:t>
      </w:r>
      <w:r w:rsidRPr="0036492E">
        <w:rPr>
          <w:rFonts w:cs="Arial"/>
          <w:b/>
          <w:color w:val="000000" w:themeColor="text1"/>
          <w:sz w:val="20"/>
          <w:szCs w:val="20"/>
          <w:u w:val="single"/>
        </w:rPr>
        <w:t>No</w:t>
      </w:r>
      <w:r w:rsidRPr="0036492E">
        <w:rPr>
          <w:rFonts w:cs="Arial"/>
          <w:color w:val="000000" w:themeColor="text1"/>
          <w:sz w:val="20"/>
          <w:szCs w:val="20"/>
        </w:rPr>
        <w:t xml:space="preserve">, pase a la pregunta 15, Si contesta que </w:t>
      </w:r>
      <w:r w:rsidRPr="0036492E">
        <w:rPr>
          <w:rFonts w:cs="Arial"/>
          <w:b/>
          <w:color w:val="000000" w:themeColor="text1"/>
          <w:sz w:val="20"/>
          <w:szCs w:val="20"/>
          <w:u w:val="single"/>
        </w:rPr>
        <w:t>Si/NS</w:t>
      </w:r>
      <w:r w:rsidRPr="0036492E">
        <w:rPr>
          <w:rFonts w:cs="Arial"/>
          <w:color w:val="000000" w:themeColor="text1"/>
          <w:sz w:val="20"/>
          <w:szCs w:val="20"/>
        </w:rPr>
        <w:t xml:space="preserve"> haga la pregunta siguiente:</w:t>
      </w:r>
    </w:p>
    <w:tbl>
      <w:tblPr>
        <w:tblW w:w="0" w:type="auto"/>
        <w:tblInd w:w="288" w:type="dxa"/>
        <w:tblLook w:val="0000" w:firstRow="0" w:lastRow="0" w:firstColumn="0" w:lastColumn="0" w:noHBand="0" w:noVBand="0"/>
      </w:tblPr>
      <w:tblGrid>
        <w:gridCol w:w="5760"/>
        <w:gridCol w:w="1800"/>
      </w:tblGrid>
      <w:tr w:rsidR="00D849B5" w:rsidRPr="0036492E" w:rsidTr="00983224">
        <w:tc>
          <w:tcPr>
            <w:tcW w:w="5760" w:type="dxa"/>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 ¿Cómo se transmite?</w:t>
            </w:r>
          </w:p>
        </w:tc>
        <w:tc>
          <w:tcPr>
            <w:tcW w:w="1800" w:type="dxa"/>
          </w:tcPr>
          <w:p w:rsidR="00983224" w:rsidRPr="0036492E" w:rsidRDefault="00983224" w:rsidP="0036492E">
            <w:pPr>
              <w:spacing w:after="0" w:line="240" w:lineRule="auto"/>
              <w:rPr>
                <w:rFonts w:cs="Arial"/>
                <w:color w:val="000000" w:themeColor="text1"/>
                <w:sz w:val="20"/>
                <w:szCs w:val="20"/>
              </w:rPr>
            </w:pPr>
          </w:p>
        </w:tc>
      </w:tr>
    </w:tbl>
    <w:p w:rsidR="00983224" w:rsidRPr="0036492E" w:rsidRDefault="00983224" w:rsidP="0036492E">
      <w:pPr>
        <w:numPr>
          <w:ilvl w:val="0"/>
          <w:numId w:val="5"/>
        </w:numPr>
        <w:spacing w:after="0" w:line="240" w:lineRule="auto"/>
        <w:rPr>
          <w:rFonts w:cs="Arial"/>
          <w:color w:val="000000" w:themeColor="text1"/>
          <w:sz w:val="20"/>
          <w:szCs w:val="20"/>
        </w:rPr>
      </w:pPr>
      <w:r w:rsidRPr="0036492E">
        <w:rPr>
          <w:rFonts w:cs="Arial"/>
          <w:color w:val="000000" w:themeColor="text1"/>
          <w:sz w:val="20"/>
          <w:szCs w:val="20"/>
        </w:rPr>
        <w:t>Por picadura de un mosquito (</w:t>
      </w:r>
      <w:r w:rsidRPr="0036492E">
        <w:rPr>
          <w:rFonts w:cs="Arial"/>
          <w:i/>
          <w:color w:val="000000" w:themeColor="text1"/>
          <w:sz w:val="20"/>
          <w:szCs w:val="20"/>
        </w:rPr>
        <w:t xml:space="preserve">Aedes </w:t>
      </w:r>
      <w:proofErr w:type="spellStart"/>
      <w:r w:rsidRPr="0036492E">
        <w:rPr>
          <w:rFonts w:cs="Arial"/>
          <w:i/>
          <w:color w:val="000000" w:themeColor="text1"/>
          <w:sz w:val="20"/>
          <w:szCs w:val="20"/>
        </w:rPr>
        <w:t>aegypti</w:t>
      </w:r>
      <w:proofErr w:type="spellEnd"/>
      <w:r w:rsidRPr="0036492E">
        <w:rPr>
          <w:rFonts w:cs="Arial"/>
          <w:color w:val="000000" w:themeColor="text1"/>
          <w:sz w:val="20"/>
          <w:szCs w:val="20"/>
        </w:rPr>
        <w:t>) que tiene el virus</w:t>
      </w:r>
    </w:p>
    <w:p w:rsidR="00983224" w:rsidRPr="0036492E" w:rsidRDefault="00983224" w:rsidP="0036492E">
      <w:pPr>
        <w:numPr>
          <w:ilvl w:val="0"/>
          <w:numId w:val="5"/>
        </w:numPr>
        <w:spacing w:after="0" w:line="240" w:lineRule="auto"/>
        <w:rPr>
          <w:rFonts w:cs="Arial"/>
          <w:color w:val="000000" w:themeColor="text1"/>
          <w:sz w:val="20"/>
          <w:szCs w:val="20"/>
        </w:rPr>
      </w:pPr>
      <w:r w:rsidRPr="0036492E">
        <w:rPr>
          <w:rFonts w:cs="Arial"/>
          <w:color w:val="000000" w:themeColor="text1"/>
          <w:sz w:val="20"/>
          <w:szCs w:val="20"/>
        </w:rPr>
        <w:t>Por contacto directo de una persona a otra</w:t>
      </w:r>
    </w:p>
    <w:p w:rsidR="00983224" w:rsidRPr="0036492E" w:rsidRDefault="00983224" w:rsidP="0036492E">
      <w:pPr>
        <w:numPr>
          <w:ilvl w:val="0"/>
          <w:numId w:val="5"/>
        </w:numPr>
        <w:spacing w:after="0" w:line="240" w:lineRule="auto"/>
        <w:rPr>
          <w:rFonts w:cs="Arial"/>
          <w:color w:val="000000" w:themeColor="text1"/>
          <w:sz w:val="20"/>
          <w:szCs w:val="20"/>
        </w:rPr>
      </w:pPr>
      <w:r w:rsidRPr="0036492E">
        <w:rPr>
          <w:rFonts w:cs="Arial"/>
          <w:color w:val="000000" w:themeColor="text1"/>
          <w:sz w:val="20"/>
          <w:szCs w:val="20"/>
        </w:rPr>
        <w:t>Por transfusiones de sangre</w:t>
      </w:r>
    </w:p>
    <w:p w:rsidR="00983224" w:rsidRPr="0036492E" w:rsidRDefault="00983224" w:rsidP="0036492E">
      <w:pPr>
        <w:numPr>
          <w:ilvl w:val="0"/>
          <w:numId w:val="5"/>
        </w:numPr>
        <w:spacing w:after="0" w:line="240" w:lineRule="auto"/>
        <w:rPr>
          <w:rFonts w:cs="Arial"/>
          <w:color w:val="000000" w:themeColor="text1"/>
          <w:sz w:val="20"/>
          <w:szCs w:val="20"/>
        </w:rPr>
      </w:pPr>
      <w:r w:rsidRPr="0036492E">
        <w:rPr>
          <w:rFonts w:cs="Arial"/>
          <w:color w:val="000000" w:themeColor="text1"/>
          <w:sz w:val="20"/>
          <w:szCs w:val="20"/>
        </w:rPr>
        <w:t>Por relaciones sexuales</w:t>
      </w:r>
    </w:p>
    <w:p w:rsidR="00983224" w:rsidRPr="0036492E" w:rsidRDefault="00983224" w:rsidP="0036492E">
      <w:pPr>
        <w:numPr>
          <w:ilvl w:val="0"/>
          <w:numId w:val="5"/>
        </w:numPr>
        <w:spacing w:after="0" w:line="240" w:lineRule="auto"/>
        <w:rPr>
          <w:rFonts w:cs="Arial"/>
          <w:color w:val="000000" w:themeColor="text1"/>
          <w:sz w:val="20"/>
          <w:szCs w:val="20"/>
        </w:rPr>
      </w:pPr>
      <w:r w:rsidRPr="0036492E">
        <w:rPr>
          <w:rFonts w:cs="Arial"/>
          <w:color w:val="000000" w:themeColor="text1"/>
          <w:sz w:val="20"/>
          <w:szCs w:val="20"/>
        </w:rPr>
        <w:t>Otro (especifique): ___________________________________</w:t>
      </w:r>
    </w:p>
    <w:p w:rsidR="00983224" w:rsidRPr="0036492E" w:rsidRDefault="00983224" w:rsidP="0036492E">
      <w:pPr>
        <w:spacing w:after="0" w:line="240" w:lineRule="auto"/>
        <w:rPr>
          <w:rFonts w:cs="Arial"/>
          <w:color w:val="000000" w:themeColor="text1"/>
          <w:sz w:val="20"/>
          <w:szCs w:val="20"/>
          <w:lang w:val="es-ES"/>
        </w:rPr>
      </w:pPr>
    </w:p>
    <w:tbl>
      <w:tblPr>
        <w:tblW w:w="0" w:type="auto"/>
        <w:tblLook w:val="0000" w:firstRow="0" w:lastRow="0" w:firstColumn="0" w:lastColumn="0" w:noHBand="0" w:noVBand="0"/>
      </w:tblPr>
      <w:tblGrid>
        <w:gridCol w:w="7076"/>
        <w:gridCol w:w="264"/>
        <w:gridCol w:w="521"/>
        <w:gridCol w:w="688"/>
      </w:tblGrid>
      <w:tr w:rsidR="00D849B5" w:rsidRPr="0036492E" w:rsidTr="00983224">
        <w:tc>
          <w:tcPr>
            <w:tcW w:w="7938" w:type="dxa"/>
          </w:tcPr>
          <w:p w:rsidR="00983224" w:rsidRPr="0036492E" w:rsidRDefault="00983224" w:rsidP="0036492E">
            <w:pPr>
              <w:spacing w:after="0" w:line="240" w:lineRule="auto"/>
              <w:rPr>
                <w:rFonts w:cs="Arial"/>
                <w:color w:val="000000" w:themeColor="text1"/>
                <w:sz w:val="20"/>
                <w:szCs w:val="20"/>
                <w:lang w:val="es-ES"/>
              </w:rPr>
            </w:pPr>
            <w:r w:rsidRPr="0036492E">
              <w:rPr>
                <w:rFonts w:cs="Arial"/>
                <w:color w:val="000000" w:themeColor="text1"/>
                <w:sz w:val="20"/>
                <w:szCs w:val="20"/>
                <w:lang w:val="es-ES"/>
              </w:rPr>
              <w:lastRenderedPageBreak/>
              <w:t>15. ¿Piensa Usted que el Zika representa un riesgo para su salud y la de su bebé?</w:t>
            </w:r>
          </w:p>
        </w:tc>
        <w:tc>
          <w:tcPr>
            <w:tcW w:w="270" w:type="dxa"/>
            <w:tcBorders>
              <w:right w:val="single" w:sz="4" w:space="0" w:color="auto"/>
            </w:tcBorders>
          </w:tcPr>
          <w:p w:rsidR="00983224" w:rsidRPr="0036492E" w:rsidRDefault="00983224" w:rsidP="0036492E">
            <w:pPr>
              <w:spacing w:after="0" w:line="240" w:lineRule="auto"/>
              <w:rPr>
                <w:rFonts w:cs="Arial"/>
                <w:color w:val="000000" w:themeColor="text1"/>
                <w:sz w:val="20"/>
                <w:szCs w:val="20"/>
                <w:lang w:val="es-ES"/>
              </w:rPr>
            </w:pPr>
          </w:p>
        </w:tc>
        <w:tc>
          <w:tcPr>
            <w:tcW w:w="540"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720"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r>
    </w:tbl>
    <w:p w:rsidR="00983224" w:rsidRPr="0036492E" w:rsidRDefault="00983224" w:rsidP="0036492E">
      <w:pPr>
        <w:spacing w:after="0" w:line="240" w:lineRule="auto"/>
        <w:rPr>
          <w:rFonts w:cs="Arial"/>
          <w:color w:val="000000" w:themeColor="text1"/>
          <w:sz w:val="20"/>
          <w:szCs w:val="20"/>
          <w:lang w:val="es-ES"/>
        </w:rPr>
      </w:pPr>
      <w:r w:rsidRPr="0036492E">
        <w:rPr>
          <w:rFonts w:cs="Arial"/>
          <w:color w:val="000000" w:themeColor="text1"/>
          <w:sz w:val="20"/>
          <w:szCs w:val="20"/>
          <w:lang w:val="es-ES"/>
        </w:rPr>
        <w:t>Si contesta que si,</w:t>
      </w:r>
      <w:r w:rsidR="003C2212">
        <w:rPr>
          <w:rFonts w:cs="Arial"/>
          <w:color w:val="000000" w:themeColor="text1"/>
          <w:sz w:val="20"/>
          <w:szCs w:val="20"/>
          <w:lang w:val="es-ES"/>
        </w:rPr>
        <w:t xml:space="preserve"> </w:t>
      </w:r>
      <w:r w:rsidRPr="0036492E">
        <w:rPr>
          <w:rFonts w:cs="Arial"/>
          <w:color w:val="000000" w:themeColor="text1"/>
          <w:sz w:val="20"/>
          <w:szCs w:val="20"/>
          <w:lang w:val="es-ES"/>
        </w:rPr>
        <w:t>En una escala de 1 a 5, en la que 1 es “Muy Poco” y 5 es “Mucho”, ¿Cómo valora el riesgo que el Zika representa para su salud y la de su bebé?</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907"/>
        <w:gridCol w:w="907"/>
        <w:gridCol w:w="907"/>
        <w:gridCol w:w="907"/>
        <w:gridCol w:w="908"/>
      </w:tblGrid>
      <w:tr w:rsidR="00D849B5" w:rsidRPr="0036492E" w:rsidTr="00983224">
        <w:trPr>
          <w:jc w:val="center"/>
        </w:trPr>
        <w:tc>
          <w:tcPr>
            <w:tcW w:w="5098" w:type="dxa"/>
            <w:shd w:val="clear" w:color="auto" w:fill="auto"/>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15a. Valoración del Riesgo para la salud</w:t>
            </w:r>
          </w:p>
        </w:tc>
        <w:tc>
          <w:tcPr>
            <w:tcW w:w="907" w:type="dxa"/>
            <w:shd w:val="clear" w:color="auto" w:fill="auto"/>
          </w:tcPr>
          <w:p w:rsidR="00983224" w:rsidRPr="0036492E" w:rsidRDefault="00983224" w:rsidP="0036492E">
            <w:pPr>
              <w:spacing w:after="0" w:line="240" w:lineRule="auto"/>
              <w:rPr>
                <w:rFonts w:cs="Arial"/>
                <w:b/>
                <w:color w:val="000000" w:themeColor="text1"/>
                <w:sz w:val="20"/>
                <w:szCs w:val="20"/>
              </w:rPr>
            </w:pPr>
            <w:r w:rsidRPr="0036492E">
              <w:rPr>
                <w:rFonts w:cs="Arial"/>
                <w:b/>
                <w:color w:val="000000" w:themeColor="text1"/>
                <w:sz w:val="20"/>
                <w:szCs w:val="20"/>
              </w:rPr>
              <w:t>1</w:t>
            </w:r>
          </w:p>
        </w:tc>
        <w:tc>
          <w:tcPr>
            <w:tcW w:w="907" w:type="dxa"/>
            <w:shd w:val="clear" w:color="auto" w:fill="auto"/>
          </w:tcPr>
          <w:p w:rsidR="00983224" w:rsidRPr="0036492E" w:rsidRDefault="00983224" w:rsidP="0036492E">
            <w:pPr>
              <w:spacing w:after="0" w:line="240" w:lineRule="auto"/>
              <w:rPr>
                <w:rFonts w:cs="Arial"/>
                <w:b/>
                <w:color w:val="000000" w:themeColor="text1"/>
                <w:sz w:val="20"/>
                <w:szCs w:val="20"/>
              </w:rPr>
            </w:pPr>
            <w:r w:rsidRPr="0036492E">
              <w:rPr>
                <w:rFonts w:cs="Arial"/>
                <w:b/>
                <w:color w:val="000000" w:themeColor="text1"/>
                <w:sz w:val="20"/>
                <w:szCs w:val="20"/>
              </w:rPr>
              <w:t>2</w:t>
            </w:r>
          </w:p>
        </w:tc>
        <w:tc>
          <w:tcPr>
            <w:tcW w:w="907" w:type="dxa"/>
            <w:shd w:val="clear" w:color="auto" w:fill="auto"/>
          </w:tcPr>
          <w:p w:rsidR="00983224" w:rsidRPr="0036492E" w:rsidRDefault="00983224" w:rsidP="0036492E">
            <w:pPr>
              <w:spacing w:after="0" w:line="240" w:lineRule="auto"/>
              <w:rPr>
                <w:rFonts w:cs="Arial"/>
                <w:b/>
                <w:color w:val="000000" w:themeColor="text1"/>
                <w:sz w:val="20"/>
                <w:szCs w:val="20"/>
              </w:rPr>
            </w:pPr>
            <w:r w:rsidRPr="0036492E">
              <w:rPr>
                <w:rFonts w:cs="Arial"/>
                <w:b/>
                <w:color w:val="000000" w:themeColor="text1"/>
                <w:sz w:val="20"/>
                <w:szCs w:val="20"/>
              </w:rPr>
              <w:t>3</w:t>
            </w:r>
          </w:p>
        </w:tc>
        <w:tc>
          <w:tcPr>
            <w:tcW w:w="907" w:type="dxa"/>
            <w:shd w:val="clear" w:color="auto" w:fill="auto"/>
          </w:tcPr>
          <w:p w:rsidR="00983224" w:rsidRPr="0036492E" w:rsidRDefault="00983224" w:rsidP="0036492E">
            <w:pPr>
              <w:spacing w:after="0" w:line="240" w:lineRule="auto"/>
              <w:rPr>
                <w:rFonts w:cs="Arial"/>
                <w:b/>
                <w:color w:val="000000" w:themeColor="text1"/>
                <w:sz w:val="20"/>
                <w:szCs w:val="20"/>
              </w:rPr>
            </w:pPr>
            <w:r w:rsidRPr="0036492E">
              <w:rPr>
                <w:rFonts w:cs="Arial"/>
                <w:b/>
                <w:color w:val="000000" w:themeColor="text1"/>
                <w:sz w:val="20"/>
                <w:szCs w:val="20"/>
              </w:rPr>
              <w:t>4</w:t>
            </w:r>
          </w:p>
        </w:tc>
        <w:tc>
          <w:tcPr>
            <w:tcW w:w="908" w:type="dxa"/>
            <w:shd w:val="clear" w:color="auto" w:fill="auto"/>
          </w:tcPr>
          <w:p w:rsidR="00983224" w:rsidRPr="0036492E" w:rsidRDefault="00983224" w:rsidP="0036492E">
            <w:pPr>
              <w:spacing w:after="0" w:line="240" w:lineRule="auto"/>
              <w:rPr>
                <w:rFonts w:cs="Arial"/>
                <w:b/>
                <w:color w:val="000000" w:themeColor="text1"/>
                <w:sz w:val="20"/>
                <w:szCs w:val="20"/>
              </w:rPr>
            </w:pPr>
            <w:r w:rsidRPr="0036492E">
              <w:rPr>
                <w:rFonts w:cs="Arial"/>
                <w:b/>
                <w:color w:val="000000" w:themeColor="text1"/>
                <w:sz w:val="20"/>
                <w:szCs w:val="20"/>
              </w:rPr>
              <w:t>5</w:t>
            </w:r>
          </w:p>
        </w:tc>
      </w:tr>
    </w:tbl>
    <w:p w:rsidR="00983224" w:rsidRPr="0036492E" w:rsidRDefault="00983224" w:rsidP="0036492E">
      <w:pPr>
        <w:spacing w:after="0" w:line="240" w:lineRule="auto"/>
        <w:rPr>
          <w:rFonts w:cs="Arial"/>
          <w:color w:val="000000" w:themeColor="text1"/>
          <w:sz w:val="20"/>
          <w:szCs w:val="20"/>
        </w:rPr>
      </w:pPr>
    </w:p>
    <w:tbl>
      <w:tblPr>
        <w:tblW w:w="0" w:type="auto"/>
        <w:tblLook w:val="0000" w:firstRow="0" w:lastRow="0" w:firstColumn="0" w:lastColumn="0" w:noHBand="0" w:noVBand="0"/>
      </w:tblPr>
      <w:tblGrid>
        <w:gridCol w:w="7076"/>
        <w:gridCol w:w="264"/>
        <w:gridCol w:w="521"/>
        <w:gridCol w:w="688"/>
      </w:tblGrid>
      <w:tr w:rsidR="00D849B5" w:rsidRPr="0036492E" w:rsidTr="00983224">
        <w:tc>
          <w:tcPr>
            <w:tcW w:w="7938" w:type="dxa"/>
          </w:tcPr>
          <w:p w:rsidR="00983224" w:rsidRPr="0036492E" w:rsidRDefault="00983224" w:rsidP="0036492E">
            <w:pPr>
              <w:spacing w:after="0" w:line="240" w:lineRule="auto"/>
              <w:rPr>
                <w:rFonts w:cs="Arial"/>
                <w:color w:val="000000" w:themeColor="text1"/>
                <w:sz w:val="20"/>
                <w:szCs w:val="20"/>
                <w:lang w:val="es-ES"/>
              </w:rPr>
            </w:pPr>
            <w:r w:rsidRPr="0036492E">
              <w:rPr>
                <w:rFonts w:cs="Arial"/>
                <w:color w:val="000000" w:themeColor="text1"/>
                <w:sz w:val="20"/>
                <w:szCs w:val="20"/>
                <w:lang w:val="es-ES"/>
              </w:rPr>
              <w:t>¿Piensa Usted que tener mosquitos (zancudos) Aedes</w:t>
            </w:r>
            <w:r w:rsidR="00222F5C" w:rsidRPr="0036492E">
              <w:rPr>
                <w:rFonts w:cs="Arial"/>
                <w:color w:val="000000" w:themeColor="text1"/>
                <w:sz w:val="20"/>
                <w:szCs w:val="20"/>
                <w:lang w:val="es-ES"/>
              </w:rPr>
              <w:t xml:space="preserve"> </w:t>
            </w:r>
            <w:r w:rsidRPr="0036492E">
              <w:rPr>
                <w:rFonts w:cs="Arial"/>
                <w:color w:val="000000" w:themeColor="text1"/>
                <w:sz w:val="20"/>
                <w:szCs w:val="20"/>
                <w:lang w:val="es-ES"/>
              </w:rPr>
              <w:t>en las pilas y recipientes de agua de su casa representa un riesgo para su salud y la de su bebé?</w:t>
            </w:r>
          </w:p>
        </w:tc>
        <w:tc>
          <w:tcPr>
            <w:tcW w:w="270" w:type="dxa"/>
            <w:tcBorders>
              <w:right w:val="single" w:sz="4" w:space="0" w:color="auto"/>
            </w:tcBorders>
          </w:tcPr>
          <w:p w:rsidR="00983224" w:rsidRPr="0036492E" w:rsidRDefault="00983224" w:rsidP="0036492E">
            <w:pPr>
              <w:spacing w:after="0" w:line="240" w:lineRule="auto"/>
              <w:rPr>
                <w:rFonts w:cs="Arial"/>
                <w:color w:val="000000" w:themeColor="text1"/>
                <w:sz w:val="20"/>
                <w:szCs w:val="20"/>
                <w:lang w:val="es-ES"/>
              </w:rPr>
            </w:pPr>
          </w:p>
        </w:tc>
        <w:tc>
          <w:tcPr>
            <w:tcW w:w="540" w:type="dxa"/>
            <w:tcBorders>
              <w:top w:val="single" w:sz="4" w:space="0" w:color="auto"/>
              <w:left w:val="single" w:sz="4" w:space="0" w:color="auto"/>
              <w:bottom w:val="single" w:sz="4" w:space="0" w:color="auto"/>
              <w:right w:val="single" w:sz="4" w:space="0" w:color="auto"/>
            </w:tcBorders>
            <w:vAlign w:val="center"/>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720" w:type="dxa"/>
            <w:tcBorders>
              <w:top w:val="single" w:sz="4" w:space="0" w:color="auto"/>
              <w:left w:val="single" w:sz="4" w:space="0" w:color="auto"/>
              <w:bottom w:val="single" w:sz="4" w:space="0" w:color="auto"/>
              <w:right w:val="single" w:sz="4" w:space="0" w:color="auto"/>
            </w:tcBorders>
            <w:vAlign w:val="center"/>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r>
    </w:tbl>
    <w:p w:rsidR="00983224" w:rsidRPr="0036492E" w:rsidRDefault="003C2212" w:rsidP="0036492E">
      <w:pPr>
        <w:spacing w:after="0" w:line="240" w:lineRule="auto"/>
        <w:rPr>
          <w:rFonts w:cs="Arial"/>
          <w:color w:val="000000" w:themeColor="text1"/>
          <w:sz w:val="20"/>
          <w:szCs w:val="20"/>
          <w:lang w:val="es-ES"/>
        </w:rPr>
      </w:pPr>
      <w:r>
        <w:rPr>
          <w:rFonts w:cs="Arial"/>
          <w:color w:val="000000" w:themeColor="text1"/>
          <w:sz w:val="20"/>
          <w:szCs w:val="20"/>
        </w:rPr>
        <w:t xml:space="preserve"> </w:t>
      </w:r>
      <w:r w:rsidR="00983224" w:rsidRPr="0036492E">
        <w:rPr>
          <w:rFonts w:cs="Arial"/>
          <w:color w:val="000000" w:themeColor="text1"/>
          <w:sz w:val="20"/>
          <w:szCs w:val="20"/>
        </w:rPr>
        <w:t>Si contesta</w:t>
      </w:r>
      <w:r w:rsidR="00222F5C" w:rsidRPr="0036492E">
        <w:rPr>
          <w:rFonts w:cs="Arial"/>
          <w:color w:val="000000" w:themeColor="text1"/>
          <w:sz w:val="20"/>
          <w:szCs w:val="20"/>
        </w:rPr>
        <w:t xml:space="preserve"> </w:t>
      </w:r>
      <w:r w:rsidR="00983224" w:rsidRPr="0036492E">
        <w:rPr>
          <w:rFonts w:cs="Arial"/>
          <w:color w:val="000000" w:themeColor="text1"/>
          <w:sz w:val="20"/>
          <w:szCs w:val="20"/>
        </w:rPr>
        <w:t>que</w:t>
      </w:r>
      <w:r w:rsidR="00222F5C" w:rsidRPr="0036492E">
        <w:rPr>
          <w:rFonts w:cs="Arial"/>
          <w:color w:val="000000" w:themeColor="text1"/>
          <w:sz w:val="20"/>
          <w:szCs w:val="20"/>
        </w:rPr>
        <w:t xml:space="preserve"> </w:t>
      </w:r>
      <w:r w:rsidRPr="0036492E">
        <w:rPr>
          <w:rFonts w:cs="Arial"/>
          <w:color w:val="000000" w:themeColor="text1"/>
          <w:sz w:val="20"/>
          <w:szCs w:val="20"/>
        </w:rPr>
        <w:t>sí</w:t>
      </w:r>
      <w:r w:rsidR="00983224" w:rsidRPr="0036492E">
        <w:rPr>
          <w:rFonts w:cs="Arial"/>
          <w:color w:val="000000" w:themeColor="text1"/>
          <w:sz w:val="20"/>
          <w:szCs w:val="20"/>
        </w:rPr>
        <w:t>,</w:t>
      </w:r>
      <w:r>
        <w:rPr>
          <w:rFonts w:cs="Arial"/>
          <w:color w:val="000000" w:themeColor="text1"/>
          <w:sz w:val="20"/>
          <w:szCs w:val="20"/>
        </w:rPr>
        <w:t xml:space="preserve"> </w:t>
      </w:r>
      <w:r>
        <w:rPr>
          <w:rFonts w:cs="Arial"/>
          <w:color w:val="000000" w:themeColor="text1"/>
          <w:sz w:val="20"/>
          <w:szCs w:val="20"/>
          <w:lang w:val="es-ES"/>
        </w:rPr>
        <w:t xml:space="preserve"> </w:t>
      </w:r>
      <w:r w:rsidR="00983224" w:rsidRPr="0036492E">
        <w:rPr>
          <w:rFonts w:cs="Arial"/>
          <w:color w:val="000000" w:themeColor="text1"/>
          <w:sz w:val="20"/>
          <w:szCs w:val="20"/>
          <w:lang w:val="es-ES"/>
        </w:rPr>
        <w:t>En una escala de 1 a 5, en la que 1 es “Muy Poco” y 5 es “Mucho”, ¿Cómo valora el riesgo de tener mosquitos (zancudos) Aedes</w:t>
      </w:r>
      <w:r w:rsidR="00222F5C" w:rsidRPr="0036492E">
        <w:rPr>
          <w:rFonts w:cs="Arial"/>
          <w:color w:val="000000" w:themeColor="text1"/>
          <w:sz w:val="20"/>
          <w:szCs w:val="20"/>
          <w:lang w:val="es-ES"/>
        </w:rPr>
        <w:t xml:space="preserve"> </w:t>
      </w:r>
      <w:r w:rsidR="00983224" w:rsidRPr="0036492E">
        <w:rPr>
          <w:rFonts w:cs="Arial"/>
          <w:color w:val="000000" w:themeColor="text1"/>
          <w:sz w:val="20"/>
          <w:szCs w:val="20"/>
          <w:lang w:val="es-ES"/>
        </w:rPr>
        <w:t>en su casa para su salud y la de su bebé?</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907"/>
        <w:gridCol w:w="907"/>
        <w:gridCol w:w="907"/>
        <w:gridCol w:w="907"/>
        <w:gridCol w:w="908"/>
      </w:tblGrid>
      <w:tr w:rsidR="00D849B5" w:rsidRPr="0036492E" w:rsidTr="00983224">
        <w:trPr>
          <w:jc w:val="center"/>
        </w:trPr>
        <w:tc>
          <w:tcPr>
            <w:tcW w:w="5098" w:type="dxa"/>
            <w:shd w:val="clear" w:color="auto" w:fill="auto"/>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16a. Valoración del Riesgo para la salud</w:t>
            </w:r>
          </w:p>
        </w:tc>
        <w:tc>
          <w:tcPr>
            <w:tcW w:w="907" w:type="dxa"/>
            <w:shd w:val="clear" w:color="auto" w:fill="auto"/>
          </w:tcPr>
          <w:p w:rsidR="00983224" w:rsidRPr="0036492E" w:rsidRDefault="00983224" w:rsidP="0036492E">
            <w:pPr>
              <w:spacing w:after="0" w:line="240" w:lineRule="auto"/>
              <w:rPr>
                <w:rFonts w:cs="Arial"/>
                <w:b/>
                <w:color w:val="000000" w:themeColor="text1"/>
                <w:sz w:val="20"/>
                <w:szCs w:val="20"/>
              </w:rPr>
            </w:pPr>
            <w:r w:rsidRPr="0036492E">
              <w:rPr>
                <w:rFonts w:cs="Arial"/>
                <w:b/>
                <w:color w:val="000000" w:themeColor="text1"/>
                <w:sz w:val="20"/>
                <w:szCs w:val="20"/>
              </w:rPr>
              <w:t>1</w:t>
            </w:r>
          </w:p>
        </w:tc>
        <w:tc>
          <w:tcPr>
            <w:tcW w:w="907" w:type="dxa"/>
            <w:shd w:val="clear" w:color="auto" w:fill="auto"/>
          </w:tcPr>
          <w:p w:rsidR="00983224" w:rsidRPr="0036492E" w:rsidRDefault="00983224" w:rsidP="0036492E">
            <w:pPr>
              <w:spacing w:after="0" w:line="240" w:lineRule="auto"/>
              <w:rPr>
                <w:rFonts w:cs="Arial"/>
                <w:b/>
                <w:color w:val="000000" w:themeColor="text1"/>
                <w:sz w:val="20"/>
                <w:szCs w:val="20"/>
              </w:rPr>
            </w:pPr>
            <w:r w:rsidRPr="0036492E">
              <w:rPr>
                <w:rFonts w:cs="Arial"/>
                <w:b/>
                <w:color w:val="000000" w:themeColor="text1"/>
                <w:sz w:val="20"/>
                <w:szCs w:val="20"/>
              </w:rPr>
              <w:t>2</w:t>
            </w:r>
          </w:p>
        </w:tc>
        <w:tc>
          <w:tcPr>
            <w:tcW w:w="907" w:type="dxa"/>
            <w:shd w:val="clear" w:color="auto" w:fill="auto"/>
          </w:tcPr>
          <w:p w:rsidR="00983224" w:rsidRPr="0036492E" w:rsidRDefault="00983224" w:rsidP="0036492E">
            <w:pPr>
              <w:spacing w:after="0" w:line="240" w:lineRule="auto"/>
              <w:rPr>
                <w:rFonts w:cs="Arial"/>
                <w:b/>
                <w:color w:val="000000" w:themeColor="text1"/>
                <w:sz w:val="20"/>
                <w:szCs w:val="20"/>
              </w:rPr>
            </w:pPr>
            <w:r w:rsidRPr="0036492E">
              <w:rPr>
                <w:rFonts w:cs="Arial"/>
                <w:b/>
                <w:color w:val="000000" w:themeColor="text1"/>
                <w:sz w:val="20"/>
                <w:szCs w:val="20"/>
              </w:rPr>
              <w:t>3</w:t>
            </w:r>
          </w:p>
        </w:tc>
        <w:tc>
          <w:tcPr>
            <w:tcW w:w="907" w:type="dxa"/>
            <w:shd w:val="clear" w:color="auto" w:fill="auto"/>
          </w:tcPr>
          <w:p w:rsidR="00983224" w:rsidRPr="0036492E" w:rsidRDefault="00983224" w:rsidP="0036492E">
            <w:pPr>
              <w:spacing w:after="0" w:line="240" w:lineRule="auto"/>
              <w:rPr>
                <w:rFonts w:cs="Arial"/>
                <w:b/>
                <w:color w:val="000000" w:themeColor="text1"/>
                <w:sz w:val="20"/>
                <w:szCs w:val="20"/>
              </w:rPr>
            </w:pPr>
            <w:r w:rsidRPr="0036492E">
              <w:rPr>
                <w:rFonts w:cs="Arial"/>
                <w:b/>
                <w:color w:val="000000" w:themeColor="text1"/>
                <w:sz w:val="20"/>
                <w:szCs w:val="20"/>
              </w:rPr>
              <w:t>4</w:t>
            </w:r>
          </w:p>
        </w:tc>
        <w:tc>
          <w:tcPr>
            <w:tcW w:w="908" w:type="dxa"/>
            <w:shd w:val="clear" w:color="auto" w:fill="auto"/>
          </w:tcPr>
          <w:p w:rsidR="00983224" w:rsidRPr="0036492E" w:rsidRDefault="00983224" w:rsidP="0036492E">
            <w:pPr>
              <w:spacing w:after="0" w:line="240" w:lineRule="auto"/>
              <w:rPr>
                <w:rFonts w:cs="Arial"/>
                <w:b/>
                <w:color w:val="000000" w:themeColor="text1"/>
                <w:sz w:val="20"/>
                <w:szCs w:val="20"/>
              </w:rPr>
            </w:pPr>
            <w:r w:rsidRPr="0036492E">
              <w:rPr>
                <w:rFonts w:cs="Arial"/>
                <w:b/>
                <w:color w:val="000000" w:themeColor="text1"/>
                <w:sz w:val="20"/>
                <w:szCs w:val="20"/>
              </w:rPr>
              <w:t>5</w:t>
            </w:r>
          </w:p>
        </w:tc>
      </w:tr>
    </w:tbl>
    <w:p w:rsidR="00983224" w:rsidRPr="0036492E" w:rsidRDefault="00983224" w:rsidP="0036492E">
      <w:pPr>
        <w:spacing w:after="0" w:line="240" w:lineRule="auto"/>
        <w:rPr>
          <w:rFonts w:cs="Arial"/>
          <w:color w:val="000000" w:themeColor="text1"/>
          <w:sz w:val="20"/>
          <w:szCs w:val="20"/>
        </w:rPr>
      </w:pPr>
    </w:p>
    <w:tbl>
      <w:tblPr>
        <w:tblW w:w="8931" w:type="dxa"/>
        <w:tblLook w:val="0000" w:firstRow="0" w:lastRow="0" w:firstColumn="0" w:lastColumn="0" w:noHBand="0" w:noVBand="0"/>
      </w:tblPr>
      <w:tblGrid>
        <w:gridCol w:w="7218"/>
        <w:gridCol w:w="236"/>
        <w:gridCol w:w="484"/>
        <w:gridCol w:w="472"/>
        <w:gridCol w:w="521"/>
      </w:tblGrid>
      <w:tr w:rsidR="00D849B5" w:rsidRPr="0036492E" w:rsidTr="00D613A4">
        <w:tc>
          <w:tcPr>
            <w:tcW w:w="7218" w:type="dxa"/>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¿Sabe Usted cómo se puede prevenir el riesgo de infectarse con el virus del Zika durante el embarazo?</w:t>
            </w:r>
          </w:p>
        </w:tc>
        <w:tc>
          <w:tcPr>
            <w:tcW w:w="236" w:type="dxa"/>
            <w:tcBorders>
              <w:right w:val="single" w:sz="4" w:space="0" w:color="auto"/>
            </w:tcBorders>
          </w:tcPr>
          <w:p w:rsidR="00983224" w:rsidRPr="0036492E" w:rsidRDefault="00983224" w:rsidP="0036492E">
            <w:pPr>
              <w:spacing w:after="0" w:line="240" w:lineRule="auto"/>
              <w:rPr>
                <w:rFonts w:cs="Arial"/>
                <w:color w:val="000000" w:themeColor="text1"/>
                <w:sz w:val="20"/>
                <w:szCs w:val="20"/>
              </w:rPr>
            </w:pPr>
          </w:p>
        </w:tc>
        <w:tc>
          <w:tcPr>
            <w:tcW w:w="484" w:type="dxa"/>
            <w:tcBorders>
              <w:top w:val="single" w:sz="4" w:space="0" w:color="auto"/>
              <w:bottom w:val="single" w:sz="4" w:space="0" w:color="auto"/>
              <w:right w:val="single" w:sz="4" w:space="0" w:color="auto"/>
            </w:tcBorders>
            <w:vAlign w:val="center"/>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472" w:type="dxa"/>
            <w:tcBorders>
              <w:top w:val="single" w:sz="4" w:space="0" w:color="auto"/>
              <w:left w:val="single" w:sz="4" w:space="0" w:color="auto"/>
              <w:bottom w:val="single" w:sz="4" w:space="0" w:color="auto"/>
              <w:right w:val="single" w:sz="4" w:space="0" w:color="auto"/>
            </w:tcBorders>
            <w:vAlign w:val="center"/>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521" w:type="dxa"/>
            <w:tcBorders>
              <w:top w:val="single" w:sz="4" w:space="0" w:color="auto"/>
              <w:left w:val="single" w:sz="4" w:space="0" w:color="auto"/>
              <w:bottom w:val="single" w:sz="4" w:space="0" w:color="auto"/>
              <w:right w:val="single" w:sz="4" w:space="0" w:color="auto"/>
            </w:tcBorders>
            <w:vAlign w:val="center"/>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bl>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 xml:space="preserve">Si contesta que </w:t>
      </w:r>
      <w:r w:rsidRPr="0036492E">
        <w:rPr>
          <w:rFonts w:cs="Arial"/>
          <w:b/>
          <w:color w:val="000000" w:themeColor="text1"/>
          <w:sz w:val="20"/>
          <w:szCs w:val="20"/>
          <w:u w:val="single"/>
        </w:rPr>
        <w:t>No</w:t>
      </w:r>
      <w:r w:rsidRPr="0036492E">
        <w:rPr>
          <w:rFonts w:cs="Arial"/>
          <w:color w:val="000000" w:themeColor="text1"/>
          <w:sz w:val="20"/>
          <w:szCs w:val="20"/>
        </w:rPr>
        <w:t xml:space="preserve">, pase a la pregunta 18, Si contesta que </w:t>
      </w:r>
      <w:r w:rsidRPr="0036492E">
        <w:rPr>
          <w:rFonts w:cs="Arial"/>
          <w:b/>
          <w:color w:val="000000" w:themeColor="text1"/>
          <w:sz w:val="20"/>
          <w:szCs w:val="20"/>
          <w:u w:val="single"/>
        </w:rPr>
        <w:t>Si/NS</w:t>
      </w:r>
      <w:r w:rsidRPr="0036492E">
        <w:rPr>
          <w:rFonts w:cs="Arial"/>
          <w:color w:val="000000" w:themeColor="text1"/>
          <w:sz w:val="20"/>
          <w:szCs w:val="20"/>
        </w:rPr>
        <w:t xml:space="preserve"> haga la pregunta siguiente:</w:t>
      </w:r>
    </w:p>
    <w:tbl>
      <w:tblPr>
        <w:tblW w:w="10093" w:type="dxa"/>
        <w:tblInd w:w="5" w:type="dxa"/>
        <w:tblLayout w:type="fixed"/>
        <w:tblLook w:val="0000" w:firstRow="0" w:lastRow="0" w:firstColumn="0" w:lastColumn="0" w:noHBand="0" w:noVBand="0"/>
      </w:tblPr>
      <w:tblGrid>
        <w:gridCol w:w="283"/>
        <w:gridCol w:w="7565"/>
        <w:gridCol w:w="720"/>
        <w:gridCol w:w="641"/>
        <w:gridCol w:w="344"/>
        <w:gridCol w:w="540"/>
      </w:tblGrid>
      <w:tr w:rsidR="00D849B5" w:rsidRPr="0036492E" w:rsidTr="00D613A4">
        <w:trPr>
          <w:gridBefore w:val="1"/>
          <w:wBefore w:w="283" w:type="dxa"/>
        </w:trPr>
        <w:tc>
          <w:tcPr>
            <w:tcW w:w="9270" w:type="dxa"/>
            <w:gridSpan w:val="4"/>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¿Cómo se puede prevenir el riesgo de infectarse con Zika en el embarazo?</w:t>
            </w:r>
          </w:p>
        </w:tc>
        <w:tc>
          <w:tcPr>
            <w:tcW w:w="540" w:type="dxa"/>
          </w:tcPr>
          <w:p w:rsidR="00983224" w:rsidRPr="0036492E" w:rsidRDefault="00983224" w:rsidP="0036492E">
            <w:pPr>
              <w:spacing w:after="0" w:line="240" w:lineRule="auto"/>
              <w:rPr>
                <w:rFonts w:cs="Arial"/>
                <w:color w:val="000000" w:themeColor="text1"/>
                <w:sz w:val="20"/>
                <w:szCs w:val="20"/>
              </w:rPr>
            </w:pPr>
          </w:p>
        </w:tc>
      </w:tr>
      <w:tr w:rsidR="00D849B5" w:rsidRPr="0036492E" w:rsidTr="00D613A4">
        <w:tblPrEx>
          <w:tblLook w:val="04A0" w:firstRow="1" w:lastRow="0" w:firstColumn="1" w:lastColumn="0" w:noHBand="0" w:noVBand="1"/>
        </w:tblPrEx>
        <w:trPr>
          <w:gridAfter w:val="2"/>
          <w:wAfter w:w="884" w:type="dxa"/>
        </w:trPr>
        <w:tc>
          <w:tcPr>
            <w:tcW w:w="7848" w:type="dxa"/>
            <w:gridSpan w:val="2"/>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ind w:left="720"/>
              <w:rPr>
                <w:rFonts w:cs="Arial"/>
                <w:b/>
                <w:color w:val="000000" w:themeColor="text1"/>
                <w:sz w:val="20"/>
                <w:szCs w:val="20"/>
              </w:rPr>
            </w:pPr>
          </w:p>
          <w:p w:rsidR="00983224" w:rsidRPr="0036492E" w:rsidRDefault="00983224" w:rsidP="0036492E">
            <w:pPr>
              <w:spacing w:after="0" w:line="240" w:lineRule="auto"/>
              <w:ind w:left="720"/>
              <w:rPr>
                <w:rFonts w:cs="Arial"/>
                <w:b/>
                <w:color w:val="000000" w:themeColor="text1"/>
                <w:sz w:val="20"/>
                <w:szCs w:val="20"/>
              </w:rPr>
            </w:pPr>
            <w:r w:rsidRPr="0036492E">
              <w:rPr>
                <w:rFonts w:cs="Arial"/>
                <w:b/>
                <w:color w:val="000000" w:themeColor="text1"/>
                <w:sz w:val="20"/>
                <w:szCs w:val="20"/>
                <w:highlight w:val="yellow"/>
              </w:rPr>
              <w:t>Forma de Prevención</w:t>
            </w:r>
            <w:r w:rsidRPr="0036492E">
              <w:rPr>
                <w:rFonts w:cs="Arial"/>
                <w:b/>
                <w:color w:val="000000" w:themeColor="text1"/>
                <w:sz w:val="20"/>
                <w:szCs w:val="20"/>
              </w:rPr>
              <w:t xml:space="preserve"> (primero espere respuesta espontánea y luego lea las opciones)</w:t>
            </w:r>
          </w:p>
        </w:tc>
        <w:tc>
          <w:tcPr>
            <w:tcW w:w="1361" w:type="dxa"/>
            <w:gridSpan w:val="2"/>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b/>
                <w:color w:val="000000" w:themeColor="text1"/>
                <w:sz w:val="20"/>
                <w:szCs w:val="20"/>
              </w:rPr>
            </w:pPr>
          </w:p>
          <w:p w:rsidR="00983224" w:rsidRPr="0036492E" w:rsidRDefault="00983224" w:rsidP="0036492E">
            <w:pPr>
              <w:spacing w:after="0" w:line="240" w:lineRule="auto"/>
              <w:rPr>
                <w:rFonts w:cs="Arial"/>
                <w:b/>
                <w:color w:val="000000" w:themeColor="text1"/>
                <w:sz w:val="20"/>
                <w:szCs w:val="20"/>
              </w:rPr>
            </w:pPr>
            <w:r w:rsidRPr="0036492E">
              <w:rPr>
                <w:rFonts w:cs="Arial"/>
                <w:b/>
                <w:color w:val="000000" w:themeColor="text1"/>
                <w:sz w:val="20"/>
                <w:szCs w:val="20"/>
              </w:rPr>
              <w:t>Si / No</w:t>
            </w:r>
          </w:p>
        </w:tc>
      </w:tr>
      <w:tr w:rsidR="00D849B5" w:rsidRPr="0036492E" w:rsidTr="00D613A4">
        <w:tblPrEx>
          <w:tblLook w:val="04A0" w:firstRow="1" w:lastRow="0" w:firstColumn="1" w:lastColumn="0" w:noHBand="0" w:noVBand="1"/>
        </w:tblPrEx>
        <w:trPr>
          <w:gridAfter w:val="2"/>
          <w:wAfter w:w="884" w:type="dxa"/>
        </w:trPr>
        <w:tc>
          <w:tcPr>
            <w:tcW w:w="7848" w:type="dxa"/>
            <w:gridSpan w:val="2"/>
            <w:tcBorders>
              <w:top w:val="single" w:sz="4" w:space="0" w:color="auto"/>
              <w:left w:val="single" w:sz="4" w:space="0" w:color="auto"/>
              <w:bottom w:val="single" w:sz="4" w:space="0" w:color="auto"/>
              <w:right w:val="single" w:sz="4" w:space="0" w:color="auto"/>
            </w:tcBorders>
          </w:tcPr>
          <w:p w:rsidR="00983224" w:rsidRPr="0036492E" w:rsidRDefault="00983224" w:rsidP="0036492E">
            <w:pPr>
              <w:numPr>
                <w:ilvl w:val="0"/>
                <w:numId w:val="7"/>
              </w:numPr>
              <w:spacing w:after="0" w:line="240" w:lineRule="auto"/>
              <w:rPr>
                <w:rFonts w:cs="Arial"/>
                <w:color w:val="000000" w:themeColor="text1"/>
                <w:sz w:val="20"/>
                <w:szCs w:val="20"/>
              </w:rPr>
            </w:pPr>
            <w:r w:rsidRPr="0036492E">
              <w:rPr>
                <w:rFonts w:cs="Arial"/>
                <w:color w:val="000000" w:themeColor="text1"/>
                <w:sz w:val="20"/>
                <w:szCs w:val="20"/>
              </w:rPr>
              <w:t>Vigilar que no haya larvas en las pilas y en recipientes de agua en su casa</w:t>
            </w:r>
          </w:p>
        </w:tc>
        <w:tc>
          <w:tcPr>
            <w:tcW w:w="720"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41"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r>
      <w:tr w:rsidR="00D849B5" w:rsidRPr="0036492E" w:rsidTr="00D613A4">
        <w:tblPrEx>
          <w:tblLook w:val="04A0" w:firstRow="1" w:lastRow="0" w:firstColumn="1" w:lastColumn="0" w:noHBand="0" w:noVBand="1"/>
        </w:tblPrEx>
        <w:trPr>
          <w:gridAfter w:val="2"/>
          <w:wAfter w:w="884" w:type="dxa"/>
        </w:trPr>
        <w:tc>
          <w:tcPr>
            <w:tcW w:w="7848" w:type="dxa"/>
            <w:gridSpan w:val="2"/>
            <w:tcBorders>
              <w:top w:val="single" w:sz="4" w:space="0" w:color="auto"/>
              <w:left w:val="single" w:sz="4" w:space="0" w:color="auto"/>
              <w:bottom w:val="single" w:sz="4" w:space="0" w:color="auto"/>
              <w:right w:val="single" w:sz="4" w:space="0" w:color="auto"/>
            </w:tcBorders>
          </w:tcPr>
          <w:p w:rsidR="00983224" w:rsidRPr="0036492E" w:rsidRDefault="00983224" w:rsidP="0036492E">
            <w:pPr>
              <w:numPr>
                <w:ilvl w:val="0"/>
                <w:numId w:val="7"/>
              </w:numPr>
              <w:spacing w:after="0" w:line="240" w:lineRule="auto"/>
              <w:rPr>
                <w:rFonts w:cs="Arial"/>
                <w:color w:val="000000" w:themeColor="text1"/>
                <w:sz w:val="20"/>
                <w:szCs w:val="20"/>
              </w:rPr>
            </w:pPr>
            <w:r w:rsidRPr="0036492E">
              <w:rPr>
                <w:rFonts w:cs="Arial"/>
                <w:color w:val="000000" w:themeColor="text1"/>
                <w:sz w:val="20"/>
                <w:szCs w:val="20"/>
              </w:rPr>
              <w:t>Usar camisas de manga larga y pantalones largos</w:t>
            </w:r>
          </w:p>
        </w:tc>
        <w:tc>
          <w:tcPr>
            <w:tcW w:w="720"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41"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r>
      <w:tr w:rsidR="00D849B5" w:rsidRPr="0036492E" w:rsidTr="00D613A4">
        <w:tblPrEx>
          <w:tblLook w:val="04A0" w:firstRow="1" w:lastRow="0" w:firstColumn="1" w:lastColumn="0" w:noHBand="0" w:noVBand="1"/>
        </w:tblPrEx>
        <w:trPr>
          <w:gridAfter w:val="2"/>
          <w:wAfter w:w="884" w:type="dxa"/>
        </w:trPr>
        <w:tc>
          <w:tcPr>
            <w:tcW w:w="7848" w:type="dxa"/>
            <w:gridSpan w:val="2"/>
            <w:tcBorders>
              <w:top w:val="single" w:sz="4" w:space="0" w:color="auto"/>
              <w:left w:val="single" w:sz="4" w:space="0" w:color="auto"/>
              <w:bottom w:val="single" w:sz="4" w:space="0" w:color="auto"/>
              <w:right w:val="single" w:sz="4" w:space="0" w:color="auto"/>
            </w:tcBorders>
          </w:tcPr>
          <w:p w:rsidR="00983224" w:rsidRPr="0036492E" w:rsidRDefault="00983224" w:rsidP="0036492E">
            <w:pPr>
              <w:numPr>
                <w:ilvl w:val="0"/>
                <w:numId w:val="7"/>
              </w:numPr>
              <w:spacing w:after="0" w:line="240" w:lineRule="auto"/>
              <w:rPr>
                <w:rFonts w:cs="Arial"/>
                <w:color w:val="000000" w:themeColor="text1"/>
                <w:sz w:val="20"/>
                <w:szCs w:val="20"/>
              </w:rPr>
            </w:pPr>
            <w:r w:rsidRPr="0036492E">
              <w:rPr>
                <w:rFonts w:cs="Arial"/>
                <w:color w:val="000000" w:themeColor="text1"/>
                <w:sz w:val="20"/>
                <w:szCs w:val="20"/>
              </w:rPr>
              <w:t>Permanecer en lugares con aire acondicionado</w:t>
            </w:r>
          </w:p>
        </w:tc>
        <w:tc>
          <w:tcPr>
            <w:tcW w:w="720"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41"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r>
      <w:tr w:rsidR="00D849B5" w:rsidRPr="0036492E" w:rsidTr="00D613A4">
        <w:tblPrEx>
          <w:tblLook w:val="04A0" w:firstRow="1" w:lastRow="0" w:firstColumn="1" w:lastColumn="0" w:noHBand="0" w:noVBand="1"/>
        </w:tblPrEx>
        <w:trPr>
          <w:gridAfter w:val="2"/>
          <w:wAfter w:w="884" w:type="dxa"/>
        </w:trPr>
        <w:tc>
          <w:tcPr>
            <w:tcW w:w="7848" w:type="dxa"/>
            <w:gridSpan w:val="2"/>
            <w:tcBorders>
              <w:top w:val="single" w:sz="4" w:space="0" w:color="auto"/>
              <w:left w:val="single" w:sz="4" w:space="0" w:color="auto"/>
              <w:bottom w:val="single" w:sz="4" w:space="0" w:color="auto"/>
              <w:right w:val="single" w:sz="4" w:space="0" w:color="auto"/>
            </w:tcBorders>
          </w:tcPr>
          <w:p w:rsidR="00983224" w:rsidRPr="0036492E" w:rsidRDefault="00983224" w:rsidP="0036492E">
            <w:pPr>
              <w:numPr>
                <w:ilvl w:val="0"/>
                <w:numId w:val="7"/>
              </w:numPr>
              <w:spacing w:after="0" w:line="240" w:lineRule="auto"/>
              <w:rPr>
                <w:rFonts w:cs="Arial"/>
                <w:color w:val="000000" w:themeColor="text1"/>
                <w:sz w:val="20"/>
                <w:szCs w:val="20"/>
              </w:rPr>
            </w:pPr>
            <w:r w:rsidRPr="0036492E">
              <w:rPr>
                <w:rFonts w:cs="Arial"/>
                <w:color w:val="000000" w:themeColor="text1"/>
                <w:sz w:val="20"/>
                <w:szCs w:val="20"/>
              </w:rPr>
              <w:t>Uso de malas en puertas y ventanas para evitar entrada de mosquitos</w:t>
            </w:r>
          </w:p>
        </w:tc>
        <w:tc>
          <w:tcPr>
            <w:tcW w:w="720"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41"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r>
      <w:tr w:rsidR="00D849B5" w:rsidRPr="0036492E" w:rsidTr="00D613A4">
        <w:tblPrEx>
          <w:tblLook w:val="04A0" w:firstRow="1" w:lastRow="0" w:firstColumn="1" w:lastColumn="0" w:noHBand="0" w:noVBand="1"/>
        </w:tblPrEx>
        <w:trPr>
          <w:gridAfter w:val="2"/>
          <w:wAfter w:w="884" w:type="dxa"/>
        </w:trPr>
        <w:tc>
          <w:tcPr>
            <w:tcW w:w="7848" w:type="dxa"/>
            <w:gridSpan w:val="2"/>
            <w:tcBorders>
              <w:top w:val="single" w:sz="4" w:space="0" w:color="auto"/>
              <w:left w:val="single" w:sz="4" w:space="0" w:color="auto"/>
              <w:bottom w:val="single" w:sz="4" w:space="0" w:color="auto"/>
              <w:right w:val="single" w:sz="4" w:space="0" w:color="auto"/>
            </w:tcBorders>
          </w:tcPr>
          <w:p w:rsidR="00983224" w:rsidRPr="0036492E" w:rsidRDefault="00983224" w:rsidP="0036492E">
            <w:pPr>
              <w:numPr>
                <w:ilvl w:val="0"/>
                <w:numId w:val="7"/>
              </w:numPr>
              <w:spacing w:after="0" w:line="240" w:lineRule="auto"/>
              <w:rPr>
                <w:rFonts w:cs="Arial"/>
                <w:color w:val="000000" w:themeColor="text1"/>
                <w:sz w:val="20"/>
                <w:szCs w:val="20"/>
              </w:rPr>
            </w:pPr>
            <w:r w:rsidRPr="0036492E">
              <w:rPr>
                <w:rFonts w:cs="Arial"/>
                <w:color w:val="000000" w:themeColor="text1"/>
                <w:sz w:val="20"/>
                <w:szCs w:val="20"/>
              </w:rPr>
              <w:t>Dormir con mosquitero</w:t>
            </w:r>
          </w:p>
        </w:tc>
        <w:tc>
          <w:tcPr>
            <w:tcW w:w="720"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41"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r>
      <w:tr w:rsidR="00D849B5" w:rsidRPr="0036492E" w:rsidTr="00D613A4">
        <w:tblPrEx>
          <w:tblLook w:val="04A0" w:firstRow="1" w:lastRow="0" w:firstColumn="1" w:lastColumn="0" w:noHBand="0" w:noVBand="1"/>
        </w:tblPrEx>
        <w:trPr>
          <w:gridAfter w:val="2"/>
          <w:wAfter w:w="884" w:type="dxa"/>
        </w:trPr>
        <w:tc>
          <w:tcPr>
            <w:tcW w:w="7848" w:type="dxa"/>
            <w:gridSpan w:val="2"/>
            <w:tcBorders>
              <w:top w:val="single" w:sz="4" w:space="0" w:color="auto"/>
              <w:left w:val="single" w:sz="4" w:space="0" w:color="auto"/>
              <w:bottom w:val="single" w:sz="4" w:space="0" w:color="auto"/>
              <w:right w:val="single" w:sz="4" w:space="0" w:color="auto"/>
            </w:tcBorders>
          </w:tcPr>
          <w:p w:rsidR="00983224" w:rsidRPr="0036492E" w:rsidRDefault="00983224" w:rsidP="0036492E">
            <w:pPr>
              <w:numPr>
                <w:ilvl w:val="0"/>
                <w:numId w:val="7"/>
              </w:numPr>
              <w:spacing w:after="0" w:line="240" w:lineRule="auto"/>
              <w:rPr>
                <w:rFonts w:cs="Arial"/>
                <w:color w:val="000000" w:themeColor="text1"/>
                <w:sz w:val="20"/>
                <w:szCs w:val="20"/>
              </w:rPr>
            </w:pPr>
            <w:r w:rsidRPr="0036492E">
              <w:rPr>
                <w:rFonts w:cs="Arial"/>
                <w:color w:val="000000" w:themeColor="text1"/>
                <w:sz w:val="20"/>
                <w:szCs w:val="20"/>
              </w:rPr>
              <w:t>Uso de repelentes</w:t>
            </w:r>
          </w:p>
        </w:tc>
        <w:tc>
          <w:tcPr>
            <w:tcW w:w="720"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41"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r>
      <w:tr w:rsidR="00D849B5" w:rsidRPr="0036492E" w:rsidTr="00D613A4">
        <w:tblPrEx>
          <w:tblLook w:val="04A0" w:firstRow="1" w:lastRow="0" w:firstColumn="1" w:lastColumn="0" w:noHBand="0" w:noVBand="1"/>
        </w:tblPrEx>
        <w:trPr>
          <w:gridAfter w:val="2"/>
          <w:wAfter w:w="884" w:type="dxa"/>
        </w:trPr>
        <w:tc>
          <w:tcPr>
            <w:tcW w:w="7848" w:type="dxa"/>
            <w:gridSpan w:val="2"/>
            <w:tcBorders>
              <w:top w:val="single" w:sz="4" w:space="0" w:color="auto"/>
              <w:left w:val="single" w:sz="4" w:space="0" w:color="auto"/>
              <w:bottom w:val="single" w:sz="4" w:space="0" w:color="auto"/>
              <w:right w:val="single" w:sz="4" w:space="0" w:color="auto"/>
            </w:tcBorders>
          </w:tcPr>
          <w:p w:rsidR="00983224" w:rsidRPr="0036492E" w:rsidRDefault="00983224" w:rsidP="0036492E">
            <w:pPr>
              <w:numPr>
                <w:ilvl w:val="0"/>
                <w:numId w:val="7"/>
              </w:numPr>
              <w:spacing w:after="0" w:line="240" w:lineRule="auto"/>
              <w:rPr>
                <w:rFonts w:cs="Arial"/>
                <w:color w:val="000000" w:themeColor="text1"/>
                <w:sz w:val="20"/>
                <w:szCs w:val="20"/>
              </w:rPr>
            </w:pPr>
            <w:r w:rsidRPr="0036492E">
              <w:rPr>
                <w:rFonts w:cs="Arial"/>
                <w:color w:val="000000" w:themeColor="text1"/>
                <w:sz w:val="20"/>
                <w:szCs w:val="20"/>
              </w:rPr>
              <w:t>Elimine o aléjese de los sitios donde se crían los mosquitos, como recipientes con agua estancada</w:t>
            </w:r>
          </w:p>
        </w:tc>
        <w:tc>
          <w:tcPr>
            <w:tcW w:w="720"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641"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r>
      <w:tr w:rsidR="00D849B5" w:rsidRPr="0036492E" w:rsidTr="00D613A4">
        <w:tblPrEx>
          <w:tblLook w:val="04A0" w:firstRow="1" w:lastRow="0" w:firstColumn="1" w:lastColumn="0" w:noHBand="0" w:noVBand="1"/>
        </w:tblPrEx>
        <w:trPr>
          <w:gridAfter w:val="2"/>
          <w:wAfter w:w="884" w:type="dxa"/>
        </w:trPr>
        <w:tc>
          <w:tcPr>
            <w:tcW w:w="9209" w:type="dxa"/>
            <w:gridSpan w:val="4"/>
            <w:tcBorders>
              <w:top w:val="single" w:sz="4" w:space="0" w:color="auto"/>
              <w:left w:val="single" w:sz="4" w:space="0" w:color="auto"/>
              <w:bottom w:val="single" w:sz="4" w:space="0" w:color="auto"/>
              <w:right w:val="single" w:sz="4" w:space="0" w:color="auto"/>
            </w:tcBorders>
          </w:tcPr>
          <w:p w:rsidR="00983224" w:rsidRPr="0036492E" w:rsidRDefault="00983224" w:rsidP="0036492E">
            <w:pPr>
              <w:numPr>
                <w:ilvl w:val="0"/>
                <w:numId w:val="7"/>
              </w:numPr>
              <w:spacing w:after="0" w:line="240" w:lineRule="auto"/>
              <w:rPr>
                <w:rFonts w:cs="Arial"/>
                <w:color w:val="000000" w:themeColor="text1"/>
                <w:sz w:val="20"/>
                <w:szCs w:val="20"/>
              </w:rPr>
            </w:pPr>
            <w:r w:rsidRPr="0036492E">
              <w:rPr>
                <w:rFonts w:cs="Arial"/>
                <w:color w:val="000000" w:themeColor="text1"/>
                <w:sz w:val="20"/>
                <w:szCs w:val="20"/>
              </w:rPr>
              <w:t>Otro (indique):</w:t>
            </w:r>
          </w:p>
        </w:tc>
      </w:tr>
    </w:tbl>
    <w:p w:rsidR="00983224" w:rsidRPr="0036492E" w:rsidRDefault="00983224" w:rsidP="0036492E">
      <w:pPr>
        <w:spacing w:after="0" w:line="240" w:lineRule="auto"/>
        <w:rPr>
          <w:rFonts w:cs="Arial"/>
          <w:color w:val="000000" w:themeColor="text1"/>
          <w:sz w:val="20"/>
          <w:szCs w:val="20"/>
        </w:rPr>
      </w:pPr>
    </w:p>
    <w:tbl>
      <w:tblPr>
        <w:tblW w:w="9214" w:type="dxa"/>
        <w:tblLook w:val="0000" w:firstRow="0" w:lastRow="0" w:firstColumn="0" w:lastColumn="0" w:noHBand="0" w:noVBand="0"/>
      </w:tblPr>
      <w:tblGrid>
        <w:gridCol w:w="7230"/>
        <w:gridCol w:w="425"/>
        <w:gridCol w:w="425"/>
        <w:gridCol w:w="472"/>
        <w:gridCol w:w="662"/>
      </w:tblGrid>
      <w:tr w:rsidR="00D849B5" w:rsidRPr="0036492E" w:rsidTr="00D613A4">
        <w:tc>
          <w:tcPr>
            <w:tcW w:w="7230" w:type="dxa"/>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¿Cree Usted que el Zika es un invento del gobierno para distraer a la gente?</w:t>
            </w:r>
          </w:p>
        </w:tc>
        <w:tc>
          <w:tcPr>
            <w:tcW w:w="425" w:type="dxa"/>
            <w:tcBorders>
              <w:right w:val="single" w:sz="4" w:space="0" w:color="auto"/>
            </w:tcBorders>
          </w:tcPr>
          <w:p w:rsidR="00983224" w:rsidRPr="0036492E" w:rsidRDefault="00983224" w:rsidP="0036492E">
            <w:pPr>
              <w:spacing w:after="0" w:line="240" w:lineRule="auto"/>
              <w:rPr>
                <w:rFonts w:cs="Arial"/>
                <w:color w:val="000000" w:themeColor="text1"/>
                <w:sz w:val="20"/>
                <w:szCs w:val="20"/>
              </w:rPr>
            </w:pPr>
          </w:p>
        </w:tc>
        <w:tc>
          <w:tcPr>
            <w:tcW w:w="425" w:type="dxa"/>
            <w:tcBorders>
              <w:top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472"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662"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bl>
    <w:p w:rsidR="00983224" w:rsidRPr="0036492E" w:rsidRDefault="00983224" w:rsidP="0036492E">
      <w:pPr>
        <w:spacing w:after="0" w:line="240" w:lineRule="auto"/>
        <w:rPr>
          <w:rFonts w:cs="Arial"/>
          <w:color w:val="000000" w:themeColor="text1"/>
          <w:sz w:val="20"/>
          <w:szCs w:val="20"/>
        </w:rPr>
      </w:pPr>
      <w:r w:rsidRPr="0036492E">
        <w:rPr>
          <w:rFonts w:cs="Arial"/>
          <w:color w:val="000000" w:themeColor="text1"/>
          <w:sz w:val="20"/>
          <w:szCs w:val="20"/>
        </w:rPr>
        <w:t>Usando una escala de 1 a 5, en su opinión ¿cómo valora las campañas que realiza el Ministerio de Salud / Centro de Salud para combatir el Aedes en el barrio o colonia donde vive?</w:t>
      </w:r>
    </w:p>
    <w:tbl>
      <w:tblPr>
        <w:tblW w:w="0" w:type="auto"/>
        <w:tblInd w:w="-5" w:type="dxa"/>
        <w:tblLook w:val="04A0" w:firstRow="1" w:lastRow="0" w:firstColumn="1" w:lastColumn="0" w:noHBand="0" w:noVBand="1"/>
      </w:tblPr>
      <w:tblGrid>
        <w:gridCol w:w="1641"/>
        <w:gridCol w:w="1903"/>
        <w:gridCol w:w="1843"/>
        <w:gridCol w:w="1300"/>
        <w:gridCol w:w="81"/>
        <w:gridCol w:w="261"/>
        <w:gridCol w:w="422"/>
        <w:gridCol w:w="472"/>
        <w:gridCol w:w="532"/>
        <w:gridCol w:w="94"/>
      </w:tblGrid>
      <w:tr w:rsidR="00D849B5" w:rsidRPr="0036492E" w:rsidTr="00D613A4">
        <w:tc>
          <w:tcPr>
            <w:tcW w:w="1641"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b/>
                <w:color w:val="000000" w:themeColor="text1"/>
                <w:sz w:val="20"/>
                <w:szCs w:val="20"/>
              </w:rPr>
            </w:pPr>
            <w:r w:rsidRPr="0036492E">
              <w:rPr>
                <w:rFonts w:cs="Arial"/>
                <w:b/>
                <w:color w:val="000000" w:themeColor="text1"/>
                <w:sz w:val="20"/>
                <w:szCs w:val="20"/>
              </w:rPr>
              <w:t>1</w:t>
            </w:r>
          </w:p>
        </w:tc>
        <w:tc>
          <w:tcPr>
            <w:tcW w:w="1903"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b/>
                <w:color w:val="000000" w:themeColor="text1"/>
                <w:sz w:val="20"/>
                <w:szCs w:val="20"/>
              </w:rPr>
            </w:pPr>
            <w:r w:rsidRPr="0036492E">
              <w:rPr>
                <w:rFonts w:cs="Arial"/>
                <w:b/>
                <w:color w:val="000000" w:themeColor="text1"/>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b/>
                <w:color w:val="000000" w:themeColor="text1"/>
                <w:sz w:val="20"/>
                <w:szCs w:val="20"/>
              </w:rPr>
            </w:pPr>
            <w:r w:rsidRPr="0036492E">
              <w:rPr>
                <w:rFonts w:cs="Arial"/>
                <w:b/>
                <w:color w:val="000000" w:themeColor="text1"/>
                <w:sz w:val="20"/>
                <w:szCs w:val="20"/>
              </w:rPr>
              <w:t>3</w:t>
            </w:r>
          </w:p>
        </w:tc>
        <w:tc>
          <w:tcPr>
            <w:tcW w:w="1300" w:type="dxa"/>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b/>
                <w:color w:val="000000" w:themeColor="text1"/>
                <w:sz w:val="20"/>
                <w:szCs w:val="20"/>
              </w:rPr>
            </w:pPr>
            <w:r w:rsidRPr="0036492E">
              <w:rPr>
                <w:rFonts w:cs="Arial"/>
                <w:b/>
                <w:color w:val="000000" w:themeColor="text1"/>
                <w:sz w:val="20"/>
                <w:szCs w:val="20"/>
              </w:rPr>
              <w:t>4</w:t>
            </w:r>
          </w:p>
        </w:tc>
        <w:tc>
          <w:tcPr>
            <w:tcW w:w="1862" w:type="dxa"/>
            <w:gridSpan w:val="6"/>
            <w:tcBorders>
              <w:top w:val="single" w:sz="4" w:space="0" w:color="auto"/>
              <w:left w:val="single" w:sz="4" w:space="0" w:color="auto"/>
              <w:bottom w:val="single" w:sz="4" w:space="0" w:color="auto"/>
              <w:right w:val="single" w:sz="4" w:space="0" w:color="auto"/>
            </w:tcBorders>
          </w:tcPr>
          <w:p w:rsidR="00983224" w:rsidRPr="0036492E" w:rsidRDefault="00983224" w:rsidP="0036492E">
            <w:pPr>
              <w:spacing w:after="0" w:line="240" w:lineRule="auto"/>
              <w:rPr>
                <w:rFonts w:cs="Arial"/>
                <w:b/>
                <w:color w:val="000000" w:themeColor="text1"/>
                <w:sz w:val="20"/>
                <w:szCs w:val="20"/>
              </w:rPr>
            </w:pPr>
            <w:r w:rsidRPr="0036492E">
              <w:rPr>
                <w:rFonts w:cs="Arial"/>
                <w:b/>
                <w:color w:val="000000" w:themeColor="text1"/>
                <w:sz w:val="20"/>
                <w:szCs w:val="20"/>
              </w:rPr>
              <w:t>5</w:t>
            </w:r>
          </w:p>
        </w:tc>
      </w:tr>
      <w:tr w:rsidR="00D849B5" w:rsidRPr="0036492E" w:rsidTr="00D613A4">
        <w:tc>
          <w:tcPr>
            <w:tcW w:w="3544" w:type="dxa"/>
            <w:gridSpan w:val="2"/>
            <w:tcBorders>
              <w:top w:val="single" w:sz="4" w:space="0" w:color="auto"/>
            </w:tcBorders>
          </w:tcPr>
          <w:p w:rsidR="00983224" w:rsidRPr="0036492E" w:rsidRDefault="00D613A4" w:rsidP="0036492E">
            <w:pPr>
              <w:spacing w:after="0" w:line="240" w:lineRule="auto"/>
              <w:rPr>
                <w:rFonts w:cs="Arial"/>
                <w:color w:val="000000" w:themeColor="text1"/>
                <w:sz w:val="20"/>
                <w:szCs w:val="20"/>
              </w:rPr>
            </w:pPr>
            <w:r>
              <w:rPr>
                <w:rFonts w:cs="Arial"/>
                <w:color w:val="000000" w:themeColor="text1"/>
                <w:sz w:val="20"/>
                <w:szCs w:val="20"/>
              </w:rPr>
              <w:t xml:space="preserve">                 </w:t>
            </w:r>
            <w:r w:rsidR="00983224" w:rsidRPr="0036492E">
              <w:rPr>
                <w:rFonts w:cs="Arial"/>
                <w:color w:val="000000" w:themeColor="text1"/>
                <w:sz w:val="20"/>
                <w:szCs w:val="20"/>
              </w:rPr>
              <w:t>Muy Malas</w:t>
            </w:r>
          </w:p>
        </w:tc>
        <w:tc>
          <w:tcPr>
            <w:tcW w:w="1843" w:type="dxa"/>
            <w:tcBorders>
              <w:top w:val="single" w:sz="4" w:space="0" w:color="auto"/>
            </w:tcBorders>
          </w:tcPr>
          <w:p w:rsidR="00983224" w:rsidRPr="0036492E" w:rsidRDefault="00D613A4" w:rsidP="0036492E">
            <w:pPr>
              <w:spacing w:after="0" w:line="240" w:lineRule="auto"/>
              <w:rPr>
                <w:rFonts w:cs="Arial"/>
                <w:color w:val="000000" w:themeColor="text1"/>
                <w:sz w:val="20"/>
                <w:szCs w:val="20"/>
              </w:rPr>
            </w:pPr>
            <w:r>
              <w:rPr>
                <w:rFonts w:cs="Arial"/>
                <w:color w:val="000000" w:themeColor="text1"/>
                <w:sz w:val="20"/>
                <w:szCs w:val="20"/>
              </w:rPr>
              <w:t xml:space="preserve">      </w:t>
            </w:r>
            <w:r w:rsidR="00983224" w:rsidRPr="0036492E">
              <w:rPr>
                <w:rFonts w:cs="Arial"/>
                <w:color w:val="000000" w:themeColor="text1"/>
                <w:sz w:val="20"/>
                <w:szCs w:val="20"/>
              </w:rPr>
              <w:t>Intermedio</w:t>
            </w:r>
          </w:p>
        </w:tc>
        <w:tc>
          <w:tcPr>
            <w:tcW w:w="3162" w:type="dxa"/>
            <w:gridSpan w:val="7"/>
            <w:tcBorders>
              <w:top w:val="single" w:sz="4" w:space="0" w:color="auto"/>
            </w:tcBorders>
          </w:tcPr>
          <w:p w:rsidR="00983224" w:rsidRPr="0036492E" w:rsidRDefault="00D613A4" w:rsidP="0036492E">
            <w:pPr>
              <w:spacing w:after="0" w:line="240" w:lineRule="auto"/>
              <w:rPr>
                <w:rFonts w:cs="Arial"/>
                <w:color w:val="000000" w:themeColor="text1"/>
                <w:sz w:val="20"/>
                <w:szCs w:val="20"/>
              </w:rPr>
            </w:pPr>
            <w:r>
              <w:rPr>
                <w:rFonts w:cs="Arial"/>
                <w:color w:val="000000" w:themeColor="text1"/>
                <w:sz w:val="20"/>
                <w:szCs w:val="20"/>
              </w:rPr>
              <w:t xml:space="preserve">          </w:t>
            </w:r>
            <w:r w:rsidR="00983224" w:rsidRPr="0036492E">
              <w:rPr>
                <w:rFonts w:cs="Arial"/>
                <w:color w:val="000000" w:themeColor="text1"/>
                <w:sz w:val="20"/>
                <w:szCs w:val="20"/>
              </w:rPr>
              <w:t>Muy Buenas</w:t>
            </w:r>
          </w:p>
          <w:p w:rsidR="00983224" w:rsidRPr="0036492E" w:rsidRDefault="00983224" w:rsidP="0036492E">
            <w:pPr>
              <w:spacing w:after="0" w:line="240" w:lineRule="auto"/>
              <w:rPr>
                <w:rFonts w:cs="Arial"/>
                <w:color w:val="000000" w:themeColor="text1"/>
                <w:sz w:val="20"/>
                <w:szCs w:val="20"/>
              </w:rPr>
            </w:pPr>
          </w:p>
        </w:tc>
      </w:tr>
      <w:tr w:rsidR="00C85989" w:rsidRPr="0036492E" w:rsidTr="00D613A4">
        <w:tblPrEx>
          <w:tblLook w:val="0000" w:firstRow="0" w:lastRow="0" w:firstColumn="0" w:lastColumn="0" w:noHBand="0" w:noVBand="0"/>
        </w:tblPrEx>
        <w:trPr>
          <w:gridAfter w:val="1"/>
          <w:wAfter w:w="94" w:type="dxa"/>
        </w:trPr>
        <w:tc>
          <w:tcPr>
            <w:tcW w:w="6768" w:type="dxa"/>
            <w:gridSpan w:val="5"/>
          </w:tcPr>
          <w:p w:rsidR="00C85989" w:rsidRPr="0036492E" w:rsidRDefault="00C85989" w:rsidP="0036492E">
            <w:pPr>
              <w:spacing w:after="0" w:line="240" w:lineRule="auto"/>
              <w:rPr>
                <w:rFonts w:cs="Arial"/>
                <w:color w:val="000000" w:themeColor="text1"/>
                <w:sz w:val="20"/>
                <w:szCs w:val="20"/>
              </w:rPr>
            </w:pPr>
            <w:r w:rsidRPr="0036492E">
              <w:rPr>
                <w:rFonts w:cs="Arial"/>
                <w:color w:val="000000" w:themeColor="text1"/>
                <w:sz w:val="20"/>
                <w:szCs w:val="20"/>
              </w:rPr>
              <w:t>¿En relación al Zika, se ha sentido triste o preocupado por sus consecuencias?</w:t>
            </w:r>
          </w:p>
        </w:tc>
        <w:tc>
          <w:tcPr>
            <w:tcW w:w="261" w:type="dxa"/>
            <w:tcBorders>
              <w:right w:val="single" w:sz="4" w:space="0" w:color="auto"/>
            </w:tcBorders>
          </w:tcPr>
          <w:p w:rsidR="00C85989" w:rsidRPr="0036492E" w:rsidRDefault="00C85989" w:rsidP="0036492E">
            <w:pPr>
              <w:spacing w:after="0" w:line="240" w:lineRule="auto"/>
              <w:rPr>
                <w:rFonts w:cs="Arial"/>
                <w:color w:val="000000" w:themeColor="text1"/>
                <w:sz w:val="20"/>
                <w:szCs w:val="20"/>
              </w:rPr>
            </w:pPr>
          </w:p>
        </w:tc>
        <w:tc>
          <w:tcPr>
            <w:tcW w:w="422" w:type="dxa"/>
            <w:tcBorders>
              <w:top w:val="single" w:sz="4" w:space="0" w:color="auto"/>
              <w:bottom w:val="single" w:sz="4" w:space="0" w:color="auto"/>
              <w:right w:val="single" w:sz="4" w:space="0" w:color="auto"/>
            </w:tcBorders>
          </w:tcPr>
          <w:p w:rsidR="00C85989" w:rsidRPr="0036492E" w:rsidRDefault="00C85989" w:rsidP="0036492E">
            <w:pPr>
              <w:spacing w:after="0" w:line="240" w:lineRule="auto"/>
              <w:rPr>
                <w:rFonts w:cs="Arial"/>
                <w:color w:val="000000" w:themeColor="text1"/>
                <w:sz w:val="20"/>
                <w:szCs w:val="20"/>
              </w:rPr>
            </w:pPr>
            <w:r w:rsidRPr="0036492E">
              <w:rPr>
                <w:rFonts w:cs="Arial"/>
                <w:color w:val="000000" w:themeColor="text1"/>
                <w:sz w:val="20"/>
                <w:szCs w:val="20"/>
              </w:rPr>
              <w:t>Si</w:t>
            </w:r>
          </w:p>
        </w:tc>
        <w:tc>
          <w:tcPr>
            <w:tcW w:w="472" w:type="dxa"/>
            <w:tcBorders>
              <w:top w:val="single" w:sz="4" w:space="0" w:color="auto"/>
              <w:left w:val="single" w:sz="4" w:space="0" w:color="auto"/>
              <w:bottom w:val="single" w:sz="4" w:space="0" w:color="auto"/>
              <w:right w:val="single" w:sz="4" w:space="0" w:color="auto"/>
            </w:tcBorders>
          </w:tcPr>
          <w:p w:rsidR="00C85989" w:rsidRPr="0036492E" w:rsidRDefault="00C85989" w:rsidP="0036492E">
            <w:pPr>
              <w:spacing w:after="0" w:line="240" w:lineRule="auto"/>
              <w:rPr>
                <w:rFonts w:cs="Arial"/>
                <w:color w:val="000000" w:themeColor="text1"/>
                <w:sz w:val="20"/>
                <w:szCs w:val="20"/>
              </w:rPr>
            </w:pPr>
            <w:r w:rsidRPr="0036492E">
              <w:rPr>
                <w:rFonts w:cs="Arial"/>
                <w:color w:val="000000" w:themeColor="text1"/>
                <w:sz w:val="20"/>
                <w:szCs w:val="20"/>
              </w:rPr>
              <w:t>No</w:t>
            </w:r>
          </w:p>
        </w:tc>
        <w:tc>
          <w:tcPr>
            <w:tcW w:w="532" w:type="dxa"/>
            <w:tcBorders>
              <w:top w:val="single" w:sz="4" w:space="0" w:color="auto"/>
              <w:left w:val="single" w:sz="4" w:space="0" w:color="auto"/>
              <w:bottom w:val="single" w:sz="4" w:space="0" w:color="auto"/>
              <w:right w:val="single" w:sz="4" w:space="0" w:color="auto"/>
            </w:tcBorders>
          </w:tcPr>
          <w:p w:rsidR="00C85989" w:rsidRPr="0036492E" w:rsidRDefault="00C85989" w:rsidP="0036492E">
            <w:pPr>
              <w:spacing w:after="0" w:line="240" w:lineRule="auto"/>
              <w:rPr>
                <w:rFonts w:cs="Arial"/>
                <w:color w:val="000000" w:themeColor="text1"/>
                <w:sz w:val="20"/>
                <w:szCs w:val="20"/>
              </w:rPr>
            </w:pPr>
            <w:r w:rsidRPr="0036492E">
              <w:rPr>
                <w:rFonts w:cs="Arial"/>
                <w:color w:val="000000" w:themeColor="text1"/>
                <w:sz w:val="20"/>
                <w:szCs w:val="20"/>
              </w:rPr>
              <w:t>NS</w:t>
            </w:r>
          </w:p>
        </w:tc>
      </w:tr>
    </w:tbl>
    <w:p w:rsidR="00C85989" w:rsidRPr="0036492E" w:rsidRDefault="00C85989" w:rsidP="0036492E">
      <w:pPr>
        <w:tabs>
          <w:tab w:val="right" w:pos="9026"/>
        </w:tabs>
        <w:spacing w:after="0" w:line="240" w:lineRule="auto"/>
        <w:rPr>
          <w:rFonts w:cs="Arial"/>
          <w:color w:val="000000" w:themeColor="text1"/>
          <w:sz w:val="20"/>
          <w:szCs w:val="20"/>
        </w:rPr>
      </w:pPr>
    </w:p>
    <w:p w:rsidR="00983224" w:rsidRPr="0036492E" w:rsidRDefault="00C85989" w:rsidP="0036492E">
      <w:pPr>
        <w:tabs>
          <w:tab w:val="right" w:pos="9026"/>
        </w:tabs>
        <w:spacing w:after="0" w:line="240" w:lineRule="auto"/>
        <w:rPr>
          <w:rFonts w:cs="Arial"/>
          <w:color w:val="000000" w:themeColor="text1"/>
          <w:sz w:val="20"/>
          <w:szCs w:val="20"/>
        </w:rPr>
      </w:pPr>
      <w:r w:rsidRPr="0036492E">
        <w:rPr>
          <w:rFonts w:cs="Arial"/>
          <w:color w:val="000000" w:themeColor="text1"/>
          <w:sz w:val="20"/>
          <w:szCs w:val="20"/>
        </w:rPr>
        <w:t>A continuación s</w:t>
      </w:r>
      <w:r w:rsidR="00983224" w:rsidRPr="0036492E">
        <w:rPr>
          <w:rFonts w:cs="Arial"/>
          <w:color w:val="000000" w:themeColor="text1"/>
          <w:sz w:val="20"/>
          <w:szCs w:val="20"/>
        </w:rPr>
        <w:t>e le harán en serie de preguntas en relación a su estado anímico en las</w:t>
      </w:r>
      <w:r w:rsidRPr="0036492E">
        <w:rPr>
          <w:rFonts w:cs="Arial"/>
          <w:color w:val="000000" w:themeColor="text1"/>
          <w:sz w:val="20"/>
          <w:szCs w:val="20"/>
        </w:rPr>
        <w:t xml:space="preserve"> últimas dos semanas.</w:t>
      </w:r>
    </w:p>
    <w:p w:rsidR="00983224" w:rsidRPr="0036492E" w:rsidRDefault="00983224" w:rsidP="0036492E">
      <w:pPr>
        <w:tabs>
          <w:tab w:val="right" w:pos="9026"/>
        </w:tabs>
        <w:spacing w:after="0" w:line="240" w:lineRule="auto"/>
        <w:rPr>
          <w:rFonts w:cs="Arial"/>
          <w:color w:val="000000" w:themeColor="text1"/>
          <w:sz w:val="20"/>
          <w:szCs w:val="20"/>
        </w:rPr>
      </w:pPr>
    </w:p>
    <w:p w:rsidR="00597117" w:rsidRPr="0036492E" w:rsidRDefault="00597117" w:rsidP="0036492E">
      <w:pPr>
        <w:spacing w:after="0" w:line="240" w:lineRule="auto"/>
        <w:rPr>
          <w:rFonts w:cs="Arial"/>
          <w:b/>
          <w:sz w:val="20"/>
          <w:szCs w:val="20"/>
        </w:rPr>
      </w:pPr>
      <w:r w:rsidRPr="0036492E">
        <w:rPr>
          <w:rFonts w:cs="Arial"/>
          <w:color w:val="000000" w:themeColor="text1"/>
          <w:sz w:val="20"/>
          <w:szCs w:val="20"/>
        </w:rPr>
        <w:br w:type="page"/>
      </w:r>
      <w:r w:rsidRPr="0036492E">
        <w:rPr>
          <w:rFonts w:cs="Arial"/>
          <w:b/>
          <w:sz w:val="20"/>
          <w:szCs w:val="20"/>
        </w:rPr>
        <w:lastRenderedPageBreak/>
        <w:t>Anexo II</w:t>
      </w:r>
    </w:p>
    <w:p w:rsidR="00597117" w:rsidRPr="0036492E" w:rsidRDefault="00597117" w:rsidP="0036492E">
      <w:pPr>
        <w:spacing w:after="0" w:line="240" w:lineRule="auto"/>
        <w:rPr>
          <w:rFonts w:cs="Arial"/>
          <w:b/>
          <w:sz w:val="20"/>
          <w:szCs w:val="20"/>
        </w:rPr>
      </w:pPr>
      <w:r w:rsidRPr="0036492E">
        <w:rPr>
          <w:rFonts w:cs="Arial"/>
          <w:b/>
          <w:sz w:val="20"/>
          <w:szCs w:val="20"/>
        </w:rPr>
        <w:t>Escala de Hamilton para la Ansiedad (HARS)</w:t>
      </w:r>
    </w:p>
    <w:p w:rsidR="00597117" w:rsidRPr="0036492E" w:rsidRDefault="00597117" w:rsidP="0036492E">
      <w:pPr>
        <w:spacing w:after="0" w:line="240" w:lineRule="auto"/>
        <w:rPr>
          <w:rFonts w:cs="Arial"/>
          <w:b/>
          <w:sz w:val="20"/>
          <w:szCs w:val="20"/>
        </w:rPr>
      </w:pPr>
      <w:r w:rsidRPr="0036492E">
        <w:rPr>
          <w:rFonts w:cs="Arial"/>
          <w:sz w:val="20"/>
          <w:szCs w:val="20"/>
        </w:rPr>
        <w:t xml:space="preserve">Iniciales </w:t>
      </w:r>
      <w:r w:rsidR="00FD39C6" w:rsidRPr="0036492E">
        <w:rPr>
          <w:rFonts w:cs="Arial"/>
          <w:sz w:val="20"/>
          <w:szCs w:val="20"/>
        </w:rPr>
        <w:t xml:space="preserve"> </w:t>
      </w:r>
      <w:r w:rsidRPr="0036492E">
        <w:rPr>
          <w:rFonts w:cs="Arial"/>
          <w:sz w:val="20"/>
          <w:szCs w:val="20"/>
        </w:rPr>
        <w:t>EFCM: __________</w:t>
      </w:r>
      <w:r w:rsidRPr="0036492E">
        <w:rPr>
          <w:rFonts w:cs="Arial"/>
          <w:sz w:val="20"/>
          <w:szCs w:val="20"/>
        </w:rPr>
        <w:tab/>
      </w:r>
      <w:r w:rsidRPr="0036492E">
        <w:rPr>
          <w:rFonts w:cs="Arial"/>
          <w:sz w:val="20"/>
          <w:szCs w:val="20"/>
        </w:rPr>
        <w:tab/>
      </w:r>
      <w:r w:rsidRPr="0036492E">
        <w:rPr>
          <w:rFonts w:cs="Arial"/>
          <w:sz w:val="20"/>
          <w:szCs w:val="20"/>
        </w:rPr>
        <w:tab/>
      </w:r>
      <w:r w:rsidRPr="0036492E">
        <w:rPr>
          <w:rFonts w:cs="Arial"/>
          <w:sz w:val="20"/>
          <w:szCs w:val="20"/>
        </w:rPr>
        <w:tab/>
        <w:t>Código de encuesta: __________</w:t>
      </w:r>
    </w:p>
    <w:p w:rsidR="00597117" w:rsidRPr="0036492E" w:rsidRDefault="00597117" w:rsidP="0036492E">
      <w:pPr>
        <w:spacing w:after="0" w:line="240" w:lineRule="auto"/>
        <w:rPr>
          <w:rFonts w:cs="Arial"/>
          <w:sz w:val="20"/>
          <w:szCs w:val="20"/>
        </w:rPr>
      </w:pPr>
      <w:r w:rsidRPr="0036492E">
        <w:rPr>
          <w:rFonts w:cs="Arial"/>
          <w:sz w:val="20"/>
          <w:szCs w:val="20"/>
        </w:rPr>
        <w:t xml:space="preserve">Instrucciones: Para </w:t>
      </w:r>
      <w:r w:rsidR="00FD39C6" w:rsidRPr="0036492E">
        <w:rPr>
          <w:rFonts w:cs="Arial"/>
          <w:sz w:val="20"/>
          <w:szCs w:val="20"/>
        </w:rPr>
        <w:t>las últimas</w:t>
      </w:r>
      <w:r w:rsidRPr="0036492E">
        <w:rPr>
          <w:rFonts w:cs="Arial"/>
          <w:sz w:val="20"/>
          <w:szCs w:val="20"/>
        </w:rPr>
        <w:t xml:space="preserve"> dos semanas, queremos valorar el grado y/o intensidad de ansiedad que ha experimentado.</w:t>
      </w:r>
    </w:p>
    <w:tbl>
      <w:tblPr>
        <w:tblStyle w:val="Tablaconcuadrcula"/>
        <w:tblW w:w="9493" w:type="dxa"/>
        <w:tblLayout w:type="fixed"/>
        <w:tblLook w:val="04A0" w:firstRow="1" w:lastRow="0" w:firstColumn="1" w:lastColumn="0" w:noHBand="0" w:noVBand="1"/>
      </w:tblPr>
      <w:tblGrid>
        <w:gridCol w:w="4531"/>
        <w:gridCol w:w="1134"/>
        <w:gridCol w:w="709"/>
        <w:gridCol w:w="1276"/>
        <w:gridCol w:w="850"/>
        <w:gridCol w:w="993"/>
      </w:tblGrid>
      <w:tr w:rsidR="00597117" w:rsidRPr="0036492E" w:rsidTr="005410B1">
        <w:trPr>
          <w:tblHeader/>
        </w:trPr>
        <w:tc>
          <w:tcPr>
            <w:tcW w:w="4531" w:type="dxa"/>
          </w:tcPr>
          <w:p w:rsidR="00597117" w:rsidRPr="0036492E" w:rsidRDefault="00597117" w:rsidP="0036492E">
            <w:pPr>
              <w:spacing w:line="240" w:lineRule="auto"/>
              <w:rPr>
                <w:rFonts w:cs="Arial"/>
                <w:b/>
                <w:sz w:val="20"/>
                <w:szCs w:val="20"/>
              </w:rPr>
            </w:pPr>
            <w:r w:rsidRPr="0036492E">
              <w:rPr>
                <w:rFonts w:cs="Arial"/>
                <w:b/>
                <w:sz w:val="20"/>
                <w:szCs w:val="20"/>
              </w:rPr>
              <w:t>Síntomas de los estados de ansiedad</w:t>
            </w:r>
          </w:p>
        </w:tc>
        <w:tc>
          <w:tcPr>
            <w:tcW w:w="1134" w:type="dxa"/>
          </w:tcPr>
          <w:p w:rsidR="00597117" w:rsidRPr="0036492E" w:rsidRDefault="00597117" w:rsidP="0036492E">
            <w:pPr>
              <w:spacing w:line="240" w:lineRule="auto"/>
              <w:rPr>
                <w:rFonts w:cs="Arial"/>
                <w:b/>
                <w:sz w:val="20"/>
                <w:szCs w:val="20"/>
              </w:rPr>
            </w:pPr>
            <w:r w:rsidRPr="0036492E">
              <w:rPr>
                <w:rFonts w:cs="Arial"/>
                <w:b/>
                <w:sz w:val="20"/>
                <w:szCs w:val="20"/>
              </w:rPr>
              <w:t>Ausente</w:t>
            </w:r>
          </w:p>
        </w:tc>
        <w:tc>
          <w:tcPr>
            <w:tcW w:w="709" w:type="dxa"/>
          </w:tcPr>
          <w:p w:rsidR="00597117" w:rsidRPr="0036492E" w:rsidRDefault="00597117" w:rsidP="0036492E">
            <w:pPr>
              <w:spacing w:line="240" w:lineRule="auto"/>
              <w:rPr>
                <w:rFonts w:cs="Arial"/>
                <w:b/>
                <w:sz w:val="20"/>
                <w:szCs w:val="20"/>
              </w:rPr>
            </w:pPr>
            <w:r w:rsidRPr="0036492E">
              <w:rPr>
                <w:rFonts w:cs="Arial"/>
                <w:b/>
                <w:sz w:val="20"/>
                <w:szCs w:val="20"/>
              </w:rPr>
              <w:t>Leve</w:t>
            </w:r>
          </w:p>
        </w:tc>
        <w:tc>
          <w:tcPr>
            <w:tcW w:w="1276" w:type="dxa"/>
          </w:tcPr>
          <w:p w:rsidR="00597117" w:rsidRPr="0036492E" w:rsidRDefault="00597117" w:rsidP="0036492E">
            <w:pPr>
              <w:spacing w:line="240" w:lineRule="auto"/>
              <w:rPr>
                <w:rFonts w:cs="Arial"/>
                <w:b/>
                <w:sz w:val="20"/>
                <w:szCs w:val="20"/>
              </w:rPr>
            </w:pPr>
            <w:r w:rsidRPr="0036492E">
              <w:rPr>
                <w:rFonts w:cs="Arial"/>
                <w:b/>
                <w:sz w:val="20"/>
                <w:szCs w:val="20"/>
              </w:rPr>
              <w:t>Moderado</w:t>
            </w:r>
          </w:p>
        </w:tc>
        <w:tc>
          <w:tcPr>
            <w:tcW w:w="850" w:type="dxa"/>
          </w:tcPr>
          <w:p w:rsidR="00597117" w:rsidRPr="0036492E" w:rsidRDefault="00597117" w:rsidP="0036492E">
            <w:pPr>
              <w:spacing w:line="240" w:lineRule="auto"/>
              <w:rPr>
                <w:rFonts w:cs="Arial"/>
                <w:b/>
                <w:sz w:val="20"/>
                <w:szCs w:val="20"/>
              </w:rPr>
            </w:pPr>
            <w:r w:rsidRPr="0036492E">
              <w:rPr>
                <w:rFonts w:cs="Arial"/>
                <w:b/>
                <w:sz w:val="20"/>
                <w:szCs w:val="20"/>
              </w:rPr>
              <w:t>Grave</w:t>
            </w:r>
          </w:p>
        </w:tc>
        <w:tc>
          <w:tcPr>
            <w:tcW w:w="993" w:type="dxa"/>
          </w:tcPr>
          <w:p w:rsidR="00597117" w:rsidRPr="0036492E" w:rsidRDefault="00597117" w:rsidP="0036492E">
            <w:pPr>
              <w:spacing w:line="240" w:lineRule="auto"/>
              <w:rPr>
                <w:rFonts w:cs="Arial"/>
                <w:b/>
                <w:sz w:val="20"/>
                <w:szCs w:val="20"/>
              </w:rPr>
            </w:pPr>
            <w:r w:rsidRPr="0036492E">
              <w:rPr>
                <w:rFonts w:cs="Arial"/>
                <w:b/>
                <w:sz w:val="20"/>
                <w:szCs w:val="20"/>
              </w:rPr>
              <w:t>Muy Grave Incapacitante</w:t>
            </w:r>
          </w:p>
        </w:tc>
      </w:tr>
      <w:tr w:rsidR="00597117" w:rsidRPr="0036492E" w:rsidTr="005410B1">
        <w:tc>
          <w:tcPr>
            <w:tcW w:w="4531" w:type="dxa"/>
          </w:tcPr>
          <w:p w:rsidR="00597117" w:rsidRPr="0036492E" w:rsidRDefault="00597117" w:rsidP="0036492E">
            <w:pPr>
              <w:autoSpaceDE w:val="0"/>
              <w:autoSpaceDN w:val="0"/>
              <w:adjustRightInd w:val="0"/>
              <w:spacing w:line="240" w:lineRule="auto"/>
              <w:rPr>
                <w:rFonts w:cs="Arial"/>
                <w:sz w:val="20"/>
                <w:szCs w:val="20"/>
              </w:rPr>
            </w:pPr>
            <w:r w:rsidRPr="0036492E">
              <w:rPr>
                <w:rFonts w:cs="Arial"/>
                <w:iCs/>
                <w:sz w:val="20"/>
                <w:szCs w:val="20"/>
              </w:rPr>
              <w:t xml:space="preserve">1. </w:t>
            </w:r>
            <w:r w:rsidRPr="0036492E">
              <w:rPr>
                <w:rFonts w:cs="Arial"/>
                <w:b/>
                <w:sz w:val="20"/>
                <w:szCs w:val="20"/>
                <w:u w:val="single"/>
              </w:rPr>
              <w:t>Estado de ánimo ansioso</w:t>
            </w:r>
          </w:p>
          <w:p w:rsidR="00597117" w:rsidRPr="0036492E" w:rsidRDefault="00597117" w:rsidP="0036492E">
            <w:pPr>
              <w:spacing w:line="240" w:lineRule="auto"/>
              <w:rPr>
                <w:rFonts w:cs="Arial"/>
                <w:sz w:val="20"/>
                <w:szCs w:val="20"/>
              </w:rPr>
            </w:pPr>
            <w:r w:rsidRPr="0036492E">
              <w:rPr>
                <w:rFonts w:cs="Arial"/>
                <w:sz w:val="20"/>
                <w:szCs w:val="20"/>
              </w:rPr>
              <w:t>Preocupaciones, anticipación de lo peor, aprensión (anticipación temerosa), irritabilidad</w:t>
            </w:r>
          </w:p>
        </w:tc>
        <w:tc>
          <w:tcPr>
            <w:tcW w:w="1134"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0</w:t>
            </w:r>
          </w:p>
        </w:tc>
        <w:tc>
          <w:tcPr>
            <w:tcW w:w="709"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1</w:t>
            </w:r>
          </w:p>
        </w:tc>
        <w:tc>
          <w:tcPr>
            <w:tcW w:w="1276"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2</w:t>
            </w:r>
          </w:p>
        </w:tc>
        <w:tc>
          <w:tcPr>
            <w:tcW w:w="850"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3</w:t>
            </w:r>
          </w:p>
        </w:tc>
        <w:tc>
          <w:tcPr>
            <w:tcW w:w="993"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4</w:t>
            </w:r>
          </w:p>
        </w:tc>
      </w:tr>
      <w:tr w:rsidR="00597117" w:rsidRPr="0036492E" w:rsidTr="005410B1">
        <w:tc>
          <w:tcPr>
            <w:tcW w:w="4531" w:type="dxa"/>
          </w:tcPr>
          <w:p w:rsidR="00597117" w:rsidRPr="0036492E" w:rsidRDefault="00597117" w:rsidP="0036492E">
            <w:pPr>
              <w:autoSpaceDE w:val="0"/>
              <w:autoSpaceDN w:val="0"/>
              <w:adjustRightInd w:val="0"/>
              <w:spacing w:line="240" w:lineRule="auto"/>
              <w:rPr>
                <w:rFonts w:cs="Arial"/>
                <w:sz w:val="20"/>
                <w:szCs w:val="20"/>
              </w:rPr>
            </w:pPr>
            <w:r w:rsidRPr="0036492E">
              <w:rPr>
                <w:rFonts w:cs="Arial"/>
                <w:iCs/>
                <w:sz w:val="20"/>
                <w:szCs w:val="20"/>
              </w:rPr>
              <w:t xml:space="preserve">2. </w:t>
            </w:r>
            <w:r w:rsidRPr="0036492E">
              <w:rPr>
                <w:rFonts w:cs="Arial"/>
                <w:b/>
                <w:sz w:val="20"/>
                <w:szCs w:val="20"/>
                <w:u w:val="single"/>
              </w:rPr>
              <w:t>Tensión</w:t>
            </w:r>
          </w:p>
          <w:p w:rsidR="00597117" w:rsidRPr="0036492E" w:rsidRDefault="00597117" w:rsidP="0036492E">
            <w:pPr>
              <w:spacing w:line="240" w:lineRule="auto"/>
              <w:rPr>
                <w:rFonts w:cs="Arial"/>
                <w:sz w:val="20"/>
                <w:szCs w:val="20"/>
              </w:rPr>
            </w:pPr>
            <w:r w:rsidRPr="0036492E">
              <w:rPr>
                <w:rFonts w:cs="Arial"/>
                <w:sz w:val="20"/>
                <w:szCs w:val="20"/>
              </w:rPr>
              <w:t>Sensación de tensión, fatigabilidad, imposibilidad de relajarse, reacciones con sobresalto, llanto fácil, temblores, sensación de inquietud</w:t>
            </w:r>
          </w:p>
        </w:tc>
        <w:tc>
          <w:tcPr>
            <w:tcW w:w="1134"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0</w:t>
            </w:r>
          </w:p>
        </w:tc>
        <w:tc>
          <w:tcPr>
            <w:tcW w:w="709"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1</w:t>
            </w:r>
          </w:p>
        </w:tc>
        <w:tc>
          <w:tcPr>
            <w:tcW w:w="1276"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2</w:t>
            </w:r>
          </w:p>
        </w:tc>
        <w:tc>
          <w:tcPr>
            <w:tcW w:w="850"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3</w:t>
            </w:r>
          </w:p>
        </w:tc>
        <w:tc>
          <w:tcPr>
            <w:tcW w:w="993"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4</w:t>
            </w:r>
          </w:p>
        </w:tc>
      </w:tr>
      <w:tr w:rsidR="00597117" w:rsidRPr="0036492E" w:rsidTr="005410B1">
        <w:tc>
          <w:tcPr>
            <w:tcW w:w="4531" w:type="dxa"/>
          </w:tcPr>
          <w:p w:rsidR="00597117" w:rsidRPr="0036492E" w:rsidRDefault="00597117" w:rsidP="0036492E">
            <w:pPr>
              <w:autoSpaceDE w:val="0"/>
              <w:autoSpaceDN w:val="0"/>
              <w:adjustRightInd w:val="0"/>
              <w:spacing w:line="240" w:lineRule="auto"/>
              <w:rPr>
                <w:rFonts w:cs="Arial"/>
                <w:sz w:val="20"/>
                <w:szCs w:val="20"/>
              </w:rPr>
            </w:pPr>
            <w:r w:rsidRPr="0036492E">
              <w:rPr>
                <w:rFonts w:cs="Arial"/>
                <w:iCs/>
                <w:sz w:val="20"/>
                <w:szCs w:val="20"/>
              </w:rPr>
              <w:t xml:space="preserve">3. </w:t>
            </w:r>
            <w:r w:rsidRPr="0036492E">
              <w:rPr>
                <w:rFonts w:cs="Arial"/>
                <w:b/>
                <w:sz w:val="20"/>
                <w:szCs w:val="20"/>
                <w:u w:val="single"/>
              </w:rPr>
              <w:t>Temores</w:t>
            </w:r>
          </w:p>
          <w:p w:rsidR="00597117" w:rsidRPr="0036492E" w:rsidRDefault="00597117" w:rsidP="0036492E">
            <w:pPr>
              <w:spacing w:line="240" w:lineRule="auto"/>
              <w:rPr>
                <w:rFonts w:cs="Arial"/>
                <w:sz w:val="20"/>
                <w:szCs w:val="20"/>
              </w:rPr>
            </w:pPr>
            <w:r w:rsidRPr="0036492E">
              <w:rPr>
                <w:rFonts w:cs="Arial"/>
                <w:sz w:val="20"/>
                <w:szCs w:val="20"/>
              </w:rPr>
              <w:t>A la oscuridad, a los desconocidos, a quedarse solo, a los animales grandes, al tráfico, a las multitudes</w:t>
            </w:r>
          </w:p>
        </w:tc>
        <w:tc>
          <w:tcPr>
            <w:tcW w:w="1134"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0</w:t>
            </w:r>
          </w:p>
        </w:tc>
        <w:tc>
          <w:tcPr>
            <w:tcW w:w="709"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1</w:t>
            </w:r>
          </w:p>
        </w:tc>
        <w:tc>
          <w:tcPr>
            <w:tcW w:w="1276"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2</w:t>
            </w:r>
          </w:p>
        </w:tc>
        <w:tc>
          <w:tcPr>
            <w:tcW w:w="850"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3</w:t>
            </w:r>
          </w:p>
        </w:tc>
        <w:tc>
          <w:tcPr>
            <w:tcW w:w="993"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4</w:t>
            </w:r>
          </w:p>
        </w:tc>
      </w:tr>
      <w:tr w:rsidR="00597117" w:rsidRPr="0036492E" w:rsidTr="005410B1">
        <w:tc>
          <w:tcPr>
            <w:tcW w:w="4531" w:type="dxa"/>
          </w:tcPr>
          <w:p w:rsidR="00597117" w:rsidRPr="0036492E" w:rsidRDefault="00597117" w:rsidP="0036492E">
            <w:pPr>
              <w:autoSpaceDE w:val="0"/>
              <w:autoSpaceDN w:val="0"/>
              <w:adjustRightInd w:val="0"/>
              <w:spacing w:line="240" w:lineRule="auto"/>
              <w:rPr>
                <w:rFonts w:cs="Arial"/>
                <w:sz w:val="20"/>
                <w:szCs w:val="20"/>
              </w:rPr>
            </w:pPr>
            <w:r w:rsidRPr="0036492E">
              <w:rPr>
                <w:rFonts w:cs="Arial"/>
                <w:iCs/>
                <w:sz w:val="20"/>
                <w:szCs w:val="20"/>
              </w:rPr>
              <w:t xml:space="preserve">4. </w:t>
            </w:r>
            <w:r w:rsidRPr="0036492E">
              <w:rPr>
                <w:rFonts w:cs="Arial"/>
                <w:b/>
                <w:sz w:val="20"/>
                <w:szCs w:val="20"/>
                <w:u w:val="single"/>
              </w:rPr>
              <w:t>Insomnio</w:t>
            </w:r>
          </w:p>
          <w:p w:rsidR="00597117" w:rsidRPr="0036492E" w:rsidRDefault="00597117" w:rsidP="0036492E">
            <w:pPr>
              <w:spacing w:line="240" w:lineRule="auto"/>
              <w:rPr>
                <w:rFonts w:cs="Arial"/>
                <w:sz w:val="20"/>
                <w:szCs w:val="20"/>
              </w:rPr>
            </w:pPr>
            <w:r w:rsidRPr="0036492E">
              <w:rPr>
                <w:rFonts w:cs="Arial"/>
                <w:sz w:val="20"/>
                <w:szCs w:val="20"/>
              </w:rPr>
              <w:t>Dificultad para dormirse, sueño interrumpido, sueño insatisfactorio y cansancio al despertar</w:t>
            </w:r>
          </w:p>
        </w:tc>
        <w:tc>
          <w:tcPr>
            <w:tcW w:w="1134"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0</w:t>
            </w:r>
          </w:p>
        </w:tc>
        <w:tc>
          <w:tcPr>
            <w:tcW w:w="709"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1</w:t>
            </w:r>
          </w:p>
        </w:tc>
        <w:tc>
          <w:tcPr>
            <w:tcW w:w="1276"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2</w:t>
            </w:r>
          </w:p>
        </w:tc>
        <w:tc>
          <w:tcPr>
            <w:tcW w:w="850"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3</w:t>
            </w:r>
          </w:p>
        </w:tc>
        <w:tc>
          <w:tcPr>
            <w:tcW w:w="993"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4</w:t>
            </w:r>
          </w:p>
        </w:tc>
      </w:tr>
      <w:tr w:rsidR="00597117" w:rsidRPr="0036492E" w:rsidTr="005410B1">
        <w:tc>
          <w:tcPr>
            <w:tcW w:w="4531" w:type="dxa"/>
          </w:tcPr>
          <w:p w:rsidR="00597117" w:rsidRPr="0036492E" w:rsidRDefault="00597117" w:rsidP="0036492E">
            <w:pPr>
              <w:autoSpaceDE w:val="0"/>
              <w:autoSpaceDN w:val="0"/>
              <w:adjustRightInd w:val="0"/>
              <w:spacing w:line="240" w:lineRule="auto"/>
              <w:rPr>
                <w:rFonts w:cs="Arial"/>
                <w:sz w:val="20"/>
                <w:szCs w:val="20"/>
              </w:rPr>
            </w:pPr>
            <w:r w:rsidRPr="0036492E">
              <w:rPr>
                <w:rFonts w:cs="Arial"/>
                <w:iCs/>
                <w:sz w:val="20"/>
                <w:szCs w:val="20"/>
              </w:rPr>
              <w:t xml:space="preserve">5. </w:t>
            </w:r>
            <w:r w:rsidRPr="0036492E">
              <w:rPr>
                <w:rFonts w:cs="Arial"/>
                <w:b/>
                <w:sz w:val="20"/>
                <w:szCs w:val="20"/>
                <w:u w:val="single"/>
              </w:rPr>
              <w:t>Intelectual (cognitivo)</w:t>
            </w:r>
          </w:p>
          <w:p w:rsidR="00597117" w:rsidRPr="0036492E" w:rsidRDefault="00597117" w:rsidP="0036492E">
            <w:pPr>
              <w:spacing w:line="240" w:lineRule="auto"/>
              <w:rPr>
                <w:rFonts w:cs="Arial"/>
                <w:sz w:val="20"/>
                <w:szCs w:val="20"/>
              </w:rPr>
            </w:pPr>
            <w:r w:rsidRPr="0036492E">
              <w:rPr>
                <w:rFonts w:cs="Arial"/>
                <w:sz w:val="20"/>
                <w:szCs w:val="20"/>
              </w:rPr>
              <w:t>Dificultad para concentrarse, mala memoria</w:t>
            </w:r>
          </w:p>
        </w:tc>
        <w:tc>
          <w:tcPr>
            <w:tcW w:w="1134"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0</w:t>
            </w:r>
          </w:p>
        </w:tc>
        <w:tc>
          <w:tcPr>
            <w:tcW w:w="709"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1</w:t>
            </w:r>
          </w:p>
        </w:tc>
        <w:tc>
          <w:tcPr>
            <w:tcW w:w="1276"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2</w:t>
            </w:r>
          </w:p>
        </w:tc>
        <w:tc>
          <w:tcPr>
            <w:tcW w:w="850"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3</w:t>
            </w:r>
          </w:p>
        </w:tc>
        <w:tc>
          <w:tcPr>
            <w:tcW w:w="993"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4</w:t>
            </w:r>
          </w:p>
        </w:tc>
      </w:tr>
      <w:tr w:rsidR="00597117" w:rsidRPr="0036492E" w:rsidTr="005410B1">
        <w:tc>
          <w:tcPr>
            <w:tcW w:w="4531" w:type="dxa"/>
          </w:tcPr>
          <w:p w:rsidR="00597117" w:rsidRPr="0036492E" w:rsidRDefault="00597117" w:rsidP="0036492E">
            <w:pPr>
              <w:autoSpaceDE w:val="0"/>
              <w:autoSpaceDN w:val="0"/>
              <w:adjustRightInd w:val="0"/>
              <w:spacing w:line="240" w:lineRule="auto"/>
              <w:rPr>
                <w:rFonts w:cs="Arial"/>
                <w:sz w:val="20"/>
                <w:szCs w:val="20"/>
              </w:rPr>
            </w:pPr>
            <w:r w:rsidRPr="0036492E">
              <w:rPr>
                <w:rFonts w:cs="Arial"/>
                <w:iCs/>
                <w:sz w:val="20"/>
                <w:szCs w:val="20"/>
              </w:rPr>
              <w:t xml:space="preserve">6. </w:t>
            </w:r>
            <w:r w:rsidRPr="0036492E">
              <w:rPr>
                <w:rFonts w:cs="Arial"/>
                <w:b/>
                <w:sz w:val="20"/>
                <w:szCs w:val="20"/>
                <w:u w:val="single"/>
              </w:rPr>
              <w:t>Estado de ánimo deprimido</w:t>
            </w:r>
          </w:p>
          <w:p w:rsidR="00597117" w:rsidRPr="0036492E" w:rsidRDefault="00597117" w:rsidP="0036492E">
            <w:pPr>
              <w:autoSpaceDE w:val="0"/>
              <w:autoSpaceDN w:val="0"/>
              <w:adjustRightInd w:val="0"/>
              <w:spacing w:line="240" w:lineRule="auto"/>
              <w:rPr>
                <w:rFonts w:cs="Arial"/>
                <w:sz w:val="20"/>
                <w:szCs w:val="20"/>
              </w:rPr>
            </w:pPr>
            <w:r w:rsidRPr="0036492E">
              <w:rPr>
                <w:rFonts w:cs="Arial"/>
                <w:sz w:val="20"/>
                <w:szCs w:val="20"/>
              </w:rPr>
              <w:t>Pérdida de interés, insatisfacción en las diversiones, depresión, despertar prematuro, cambios de humor durante el día</w:t>
            </w:r>
          </w:p>
        </w:tc>
        <w:tc>
          <w:tcPr>
            <w:tcW w:w="1134"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0</w:t>
            </w:r>
          </w:p>
        </w:tc>
        <w:tc>
          <w:tcPr>
            <w:tcW w:w="709"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1</w:t>
            </w:r>
          </w:p>
        </w:tc>
        <w:tc>
          <w:tcPr>
            <w:tcW w:w="1276"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2</w:t>
            </w:r>
          </w:p>
        </w:tc>
        <w:tc>
          <w:tcPr>
            <w:tcW w:w="850"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3</w:t>
            </w:r>
          </w:p>
        </w:tc>
        <w:tc>
          <w:tcPr>
            <w:tcW w:w="993"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4</w:t>
            </w:r>
          </w:p>
        </w:tc>
      </w:tr>
      <w:tr w:rsidR="00597117" w:rsidRPr="0036492E" w:rsidTr="005410B1">
        <w:tc>
          <w:tcPr>
            <w:tcW w:w="4531" w:type="dxa"/>
          </w:tcPr>
          <w:p w:rsidR="00597117" w:rsidRPr="0036492E" w:rsidRDefault="00597117" w:rsidP="0036492E">
            <w:pPr>
              <w:autoSpaceDE w:val="0"/>
              <w:autoSpaceDN w:val="0"/>
              <w:adjustRightInd w:val="0"/>
              <w:spacing w:line="240" w:lineRule="auto"/>
              <w:rPr>
                <w:rFonts w:cs="Arial"/>
                <w:sz w:val="20"/>
                <w:szCs w:val="20"/>
              </w:rPr>
            </w:pPr>
            <w:r w:rsidRPr="0036492E">
              <w:rPr>
                <w:rFonts w:cs="Arial"/>
                <w:iCs/>
                <w:sz w:val="20"/>
                <w:szCs w:val="20"/>
              </w:rPr>
              <w:t xml:space="preserve">7. </w:t>
            </w:r>
            <w:r w:rsidRPr="0036492E">
              <w:rPr>
                <w:rFonts w:cs="Arial"/>
                <w:sz w:val="20"/>
                <w:szCs w:val="20"/>
              </w:rPr>
              <w:t>Síntomas somáticos generales (musculares)</w:t>
            </w:r>
          </w:p>
          <w:p w:rsidR="00597117" w:rsidRPr="0036492E" w:rsidRDefault="00597117" w:rsidP="0036492E">
            <w:pPr>
              <w:autoSpaceDE w:val="0"/>
              <w:autoSpaceDN w:val="0"/>
              <w:adjustRightInd w:val="0"/>
              <w:spacing w:line="240" w:lineRule="auto"/>
              <w:rPr>
                <w:rFonts w:cs="Arial"/>
                <w:sz w:val="20"/>
                <w:szCs w:val="20"/>
              </w:rPr>
            </w:pPr>
            <w:r w:rsidRPr="0036492E">
              <w:rPr>
                <w:rFonts w:cs="Arial"/>
                <w:sz w:val="20"/>
                <w:szCs w:val="20"/>
              </w:rPr>
              <w:t>Dolores y molestias musculares, rigidez muscular, contracciones musculares, sacudidas clónicas, crujir de dientes, voz temblorosa</w:t>
            </w:r>
          </w:p>
        </w:tc>
        <w:tc>
          <w:tcPr>
            <w:tcW w:w="1134"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0</w:t>
            </w:r>
          </w:p>
        </w:tc>
        <w:tc>
          <w:tcPr>
            <w:tcW w:w="709"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1</w:t>
            </w:r>
          </w:p>
        </w:tc>
        <w:tc>
          <w:tcPr>
            <w:tcW w:w="1276"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2</w:t>
            </w:r>
          </w:p>
        </w:tc>
        <w:tc>
          <w:tcPr>
            <w:tcW w:w="850"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3</w:t>
            </w:r>
          </w:p>
        </w:tc>
        <w:tc>
          <w:tcPr>
            <w:tcW w:w="993"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4</w:t>
            </w:r>
          </w:p>
        </w:tc>
      </w:tr>
      <w:tr w:rsidR="00597117" w:rsidRPr="0036492E" w:rsidTr="005410B1">
        <w:tc>
          <w:tcPr>
            <w:tcW w:w="4531" w:type="dxa"/>
          </w:tcPr>
          <w:p w:rsidR="00597117" w:rsidRPr="0036492E" w:rsidRDefault="00597117" w:rsidP="0036492E">
            <w:pPr>
              <w:autoSpaceDE w:val="0"/>
              <w:autoSpaceDN w:val="0"/>
              <w:adjustRightInd w:val="0"/>
              <w:spacing w:line="240" w:lineRule="auto"/>
              <w:rPr>
                <w:rFonts w:cs="Arial"/>
                <w:sz w:val="20"/>
                <w:szCs w:val="20"/>
              </w:rPr>
            </w:pPr>
            <w:r w:rsidRPr="0036492E">
              <w:rPr>
                <w:rFonts w:cs="Arial"/>
                <w:iCs/>
                <w:sz w:val="20"/>
                <w:szCs w:val="20"/>
              </w:rPr>
              <w:t xml:space="preserve">8. </w:t>
            </w:r>
            <w:r w:rsidRPr="0036492E">
              <w:rPr>
                <w:rFonts w:cs="Arial"/>
                <w:b/>
                <w:sz w:val="20"/>
                <w:szCs w:val="20"/>
                <w:u w:val="single"/>
              </w:rPr>
              <w:t>Síntomas somáticos generales (sensoriales)</w:t>
            </w:r>
          </w:p>
          <w:p w:rsidR="00597117" w:rsidRPr="0036492E" w:rsidRDefault="00597117" w:rsidP="0036492E">
            <w:pPr>
              <w:autoSpaceDE w:val="0"/>
              <w:autoSpaceDN w:val="0"/>
              <w:adjustRightInd w:val="0"/>
              <w:spacing w:line="240" w:lineRule="auto"/>
              <w:rPr>
                <w:rFonts w:cs="Arial"/>
                <w:sz w:val="20"/>
                <w:szCs w:val="20"/>
              </w:rPr>
            </w:pPr>
            <w:r w:rsidRPr="0036492E">
              <w:rPr>
                <w:rFonts w:cs="Arial"/>
                <w:sz w:val="20"/>
                <w:szCs w:val="20"/>
              </w:rPr>
              <w:t>Zumbidos de oídos, visión borrosa, sofocos y escalofríos, sensación de debilidad, sensación de hormigueo</w:t>
            </w:r>
          </w:p>
        </w:tc>
        <w:tc>
          <w:tcPr>
            <w:tcW w:w="1134"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0</w:t>
            </w:r>
          </w:p>
        </w:tc>
        <w:tc>
          <w:tcPr>
            <w:tcW w:w="709"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1</w:t>
            </w:r>
          </w:p>
        </w:tc>
        <w:tc>
          <w:tcPr>
            <w:tcW w:w="1276"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2</w:t>
            </w:r>
          </w:p>
        </w:tc>
        <w:tc>
          <w:tcPr>
            <w:tcW w:w="850"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3</w:t>
            </w:r>
          </w:p>
        </w:tc>
        <w:tc>
          <w:tcPr>
            <w:tcW w:w="993"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4</w:t>
            </w:r>
          </w:p>
        </w:tc>
      </w:tr>
      <w:tr w:rsidR="00597117" w:rsidRPr="0036492E" w:rsidTr="005410B1">
        <w:tc>
          <w:tcPr>
            <w:tcW w:w="4531" w:type="dxa"/>
          </w:tcPr>
          <w:p w:rsidR="00597117" w:rsidRPr="0036492E" w:rsidRDefault="00597117" w:rsidP="0036492E">
            <w:pPr>
              <w:autoSpaceDE w:val="0"/>
              <w:autoSpaceDN w:val="0"/>
              <w:adjustRightInd w:val="0"/>
              <w:spacing w:line="240" w:lineRule="auto"/>
              <w:rPr>
                <w:rFonts w:cs="Arial"/>
                <w:sz w:val="20"/>
                <w:szCs w:val="20"/>
              </w:rPr>
            </w:pPr>
            <w:r w:rsidRPr="0036492E">
              <w:rPr>
                <w:rFonts w:cs="Arial"/>
                <w:iCs/>
                <w:sz w:val="20"/>
                <w:szCs w:val="20"/>
              </w:rPr>
              <w:t xml:space="preserve">9. </w:t>
            </w:r>
            <w:r w:rsidRPr="0036492E">
              <w:rPr>
                <w:rFonts w:cs="Arial"/>
                <w:b/>
                <w:sz w:val="20"/>
                <w:szCs w:val="20"/>
                <w:u w:val="single"/>
              </w:rPr>
              <w:t>Síntomas cardiovasculares</w:t>
            </w:r>
          </w:p>
          <w:p w:rsidR="00597117" w:rsidRPr="0036492E" w:rsidRDefault="00597117" w:rsidP="0036492E">
            <w:pPr>
              <w:spacing w:line="240" w:lineRule="auto"/>
              <w:rPr>
                <w:rFonts w:cs="Arial"/>
                <w:sz w:val="20"/>
                <w:szCs w:val="20"/>
              </w:rPr>
            </w:pPr>
            <w:r w:rsidRPr="0036492E">
              <w:rPr>
                <w:rFonts w:cs="Arial"/>
                <w:sz w:val="20"/>
                <w:szCs w:val="20"/>
              </w:rPr>
              <w:t>Taquicardia, palpitaciones, dolor en el pecho, latidos vasculares, sensación de desmayo, extrasístole</w:t>
            </w:r>
          </w:p>
        </w:tc>
        <w:tc>
          <w:tcPr>
            <w:tcW w:w="1134"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0</w:t>
            </w:r>
          </w:p>
        </w:tc>
        <w:tc>
          <w:tcPr>
            <w:tcW w:w="709"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1</w:t>
            </w:r>
          </w:p>
        </w:tc>
        <w:tc>
          <w:tcPr>
            <w:tcW w:w="1276"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2</w:t>
            </w:r>
          </w:p>
        </w:tc>
        <w:tc>
          <w:tcPr>
            <w:tcW w:w="850"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3</w:t>
            </w:r>
          </w:p>
        </w:tc>
        <w:tc>
          <w:tcPr>
            <w:tcW w:w="993"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4</w:t>
            </w:r>
          </w:p>
        </w:tc>
      </w:tr>
      <w:tr w:rsidR="00597117" w:rsidRPr="0036492E" w:rsidTr="005410B1">
        <w:tc>
          <w:tcPr>
            <w:tcW w:w="4531" w:type="dxa"/>
          </w:tcPr>
          <w:p w:rsidR="00597117" w:rsidRPr="0036492E" w:rsidRDefault="00597117" w:rsidP="0036492E">
            <w:pPr>
              <w:autoSpaceDE w:val="0"/>
              <w:autoSpaceDN w:val="0"/>
              <w:adjustRightInd w:val="0"/>
              <w:spacing w:line="240" w:lineRule="auto"/>
              <w:rPr>
                <w:rFonts w:cs="Arial"/>
                <w:sz w:val="20"/>
                <w:szCs w:val="20"/>
              </w:rPr>
            </w:pPr>
            <w:r w:rsidRPr="0036492E">
              <w:rPr>
                <w:rFonts w:cs="Arial"/>
                <w:iCs/>
                <w:sz w:val="20"/>
                <w:szCs w:val="20"/>
              </w:rPr>
              <w:t xml:space="preserve">10. </w:t>
            </w:r>
            <w:r w:rsidRPr="0036492E">
              <w:rPr>
                <w:rFonts w:cs="Arial"/>
                <w:b/>
                <w:sz w:val="20"/>
                <w:szCs w:val="20"/>
                <w:u w:val="single"/>
              </w:rPr>
              <w:t>Síntomas respiratorios</w:t>
            </w:r>
          </w:p>
          <w:p w:rsidR="00597117" w:rsidRPr="0036492E" w:rsidRDefault="00597117" w:rsidP="0036492E">
            <w:pPr>
              <w:spacing w:line="240" w:lineRule="auto"/>
              <w:rPr>
                <w:rFonts w:cs="Arial"/>
                <w:sz w:val="20"/>
                <w:szCs w:val="20"/>
              </w:rPr>
            </w:pPr>
            <w:r w:rsidRPr="0036492E">
              <w:rPr>
                <w:rFonts w:cs="Arial"/>
                <w:sz w:val="20"/>
                <w:szCs w:val="20"/>
              </w:rPr>
              <w:t>Opresión o constricción en el pecho, sensación de ahogo, suspiros, disnea</w:t>
            </w:r>
          </w:p>
        </w:tc>
        <w:tc>
          <w:tcPr>
            <w:tcW w:w="1134"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0</w:t>
            </w:r>
          </w:p>
        </w:tc>
        <w:tc>
          <w:tcPr>
            <w:tcW w:w="709"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1</w:t>
            </w:r>
          </w:p>
        </w:tc>
        <w:tc>
          <w:tcPr>
            <w:tcW w:w="1276"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2</w:t>
            </w:r>
          </w:p>
        </w:tc>
        <w:tc>
          <w:tcPr>
            <w:tcW w:w="850"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3</w:t>
            </w:r>
          </w:p>
        </w:tc>
        <w:tc>
          <w:tcPr>
            <w:tcW w:w="993"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4</w:t>
            </w:r>
          </w:p>
        </w:tc>
      </w:tr>
      <w:tr w:rsidR="00597117" w:rsidRPr="0036492E" w:rsidTr="005410B1">
        <w:tc>
          <w:tcPr>
            <w:tcW w:w="4531" w:type="dxa"/>
          </w:tcPr>
          <w:p w:rsidR="00597117" w:rsidRPr="0036492E" w:rsidRDefault="00597117" w:rsidP="0036492E">
            <w:pPr>
              <w:autoSpaceDE w:val="0"/>
              <w:autoSpaceDN w:val="0"/>
              <w:adjustRightInd w:val="0"/>
              <w:spacing w:line="240" w:lineRule="auto"/>
              <w:rPr>
                <w:rFonts w:cs="Arial"/>
                <w:sz w:val="20"/>
                <w:szCs w:val="20"/>
              </w:rPr>
            </w:pPr>
            <w:r w:rsidRPr="0036492E">
              <w:rPr>
                <w:rFonts w:cs="Arial"/>
                <w:iCs/>
                <w:sz w:val="20"/>
                <w:szCs w:val="20"/>
              </w:rPr>
              <w:t xml:space="preserve">11. </w:t>
            </w:r>
            <w:r w:rsidRPr="0036492E">
              <w:rPr>
                <w:rFonts w:cs="Arial"/>
                <w:b/>
                <w:sz w:val="20"/>
                <w:szCs w:val="20"/>
                <w:u w:val="single"/>
              </w:rPr>
              <w:t>Síntomas gastrointestinales</w:t>
            </w:r>
          </w:p>
          <w:p w:rsidR="00597117" w:rsidRPr="0036492E" w:rsidRDefault="00597117" w:rsidP="0036492E">
            <w:pPr>
              <w:spacing w:line="240" w:lineRule="auto"/>
              <w:rPr>
                <w:rFonts w:cs="Arial"/>
                <w:sz w:val="20"/>
                <w:szCs w:val="20"/>
              </w:rPr>
            </w:pPr>
            <w:r w:rsidRPr="0036492E">
              <w:rPr>
                <w:rFonts w:cs="Arial"/>
                <w:sz w:val="20"/>
                <w:szCs w:val="20"/>
              </w:rPr>
              <w:t>Dificultad para tragar, gases, dispepsia: dolor antes y después de comer, sensación de ardor, sensación de estómago lleno, vómitos acuosos, náuseas, vómitos, sensación de estómago vacío, digestión lenta, borborigmos (ruido intestinal), diarrea, pérdida de peso, estreñimiento</w:t>
            </w:r>
          </w:p>
        </w:tc>
        <w:tc>
          <w:tcPr>
            <w:tcW w:w="1134"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0</w:t>
            </w:r>
          </w:p>
        </w:tc>
        <w:tc>
          <w:tcPr>
            <w:tcW w:w="709"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1</w:t>
            </w:r>
          </w:p>
        </w:tc>
        <w:tc>
          <w:tcPr>
            <w:tcW w:w="1276"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2</w:t>
            </w:r>
          </w:p>
        </w:tc>
        <w:tc>
          <w:tcPr>
            <w:tcW w:w="850"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3</w:t>
            </w:r>
          </w:p>
        </w:tc>
        <w:tc>
          <w:tcPr>
            <w:tcW w:w="993"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4</w:t>
            </w:r>
          </w:p>
        </w:tc>
      </w:tr>
      <w:tr w:rsidR="00597117" w:rsidRPr="0036492E" w:rsidTr="005410B1">
        <w:tc>
          <w:tcPr>
            <w:tcW w:w="4531" w:type="dxa"/>
          </w:tcPr>
          <w:p w:rsidR="00597117" w:rsidRPr="0036492E" w:rsidRDefault="00597117" w:rsidP="0036492E">
            <w:pPr>
              <w:autoSpaceDE w:val="0"/>
              <w:autoSpaceDN w:val="0"/>
              <w:adjustRightInd w:val="0"/>
              <w:spacing w:line="240" w:lineRule="auto"/>
              <w:rPr>
                <w:rFonts w:cs="Arial"/>
                <w:sz w:val="20"/>
                <w:szCs w:val="20"/>
              </w:rPr>
            </w:pPr>
            <w:r w:rsidRPr="0036492E">
              <w:rPr>
                <w:rFonts w:cs="Arial"/>
                <w:iCs/>
                <w:sz w:val="20"/>
                <w:szCs w:val="20"/>
              </w:rPr>
              <w:lastRenderedPageBreak/>
              <w:t xml:space="preserve">12. </w:t>
            </w:r>
            <w:r w:rsidRPr="0036492E">
              <w:rPr>
                <w:rFonts w:cs="Arial"/>
                <w:b/>
                <w:sz w:val="20"/>
                <w:szCs w:val="20"/>
                <w:u w:val="single"/>
              </w:rPr>
              <w:t>Síntomas genitourinarios</w:t>
            </w:r>
          </w:p>
          <w:p w:rsidR="00597117" w:rsidRPr="0036492E" w:rsidRDefault="00597117" w:rsidP="0036492E">
            <w:pPr>
              <w:autoSpaceDE w:val="0"/>
              <w:autoSpaceDN w:val="0"/>
              <w:adjustRightInd w:val="0"/>
              <w:spacing w:line="240" w:lineRule="auto"/>
              <w:rPr>
                <w:rFonts w:cs="Arial"/>
                <w:sz w:val="20"/>
                <w:szCs w:val="20"/>
              </w:rPr>
            </w:pPr>
            <w:r w:rsidRPr="0036492E">
              <w:rPr>
                <w:rFonts w:cs="Arial"/>
                <w:sz w:val="20"/>
                <w:szCs w:val="20"/>
              </w:rPr>
              <w:t>Micción frecuente, micción urgente, amenorrea, menorragia, aparición de la frigidez, eyaculación precoz, ausencia de erección, impotencia</w:t>
            </w:r>
          </w:p>
          <w:p w:rsidR="00597117" w:rsidRPr="0036492E" w:rsidRDefault="00597117" w:rsidP="0036492E">
            <w:pPr>
              <w:spacing w:line="240" w:lineRule="auto"/>
              <w:rPr>
                <w:rFonts w:cs="Arial"/>
                <w:sz w:val="20"/>
                <w:szCs w:val="20"/>
              </w:rPr>
            </w:pPr>
          </w:p>
        </w:tc>
        <w:tc>
          <w:tcPr>
            <w:tcW w:w="1134"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0</w:t>
            </w:r>
          </w:p>
        </w:tc>
        <w:tc>
          <w:tcPr>
            <w:tcW w:w="709"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1</w:t>
            </w:r>
          </w:p>
        </w:tc>
        <w:tc>
          <w:tcPr>
            <w:tcW w:w="1276"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2</w:t>
            </w:r>
          </w:p>
        </w:tc>
        <w:tc>
          <w:tcPr>
            <w:tcW w:w="850"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3</w:t>
            </w:r>
          </w:p>
        </w:tc>
        <w:tc>
          <w:tcPr>
            <w:tcW w:w="993"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4</w:t>
            </w:r>
          </w:p>
        </w:tc>
      </w:tr>
      <w:tr w:rsidR="00597117" w:rsidRPr="0036492E" w:rsidTr="005410B1">
        <w:tc>
          <w:tcPr>
            <w:tcW w:w="4531" w:type="dxa"/>
          </w:tcPr>
          <w:p w:rsidR="00597117" w:rsidRPr="0036492E" w:rsidRDefault="00597117" w:rsidP="0036492E">
            <w:pPr>
              <w:autoSpaceDE w:val="0"/>
              <w:autoSpaceDN w:val="0"/>
              <w:adjustRightInd w:val="0"/>
              <w:spacing w:line="240" w:lineRule="auto"/>
              <w:rPr>
                <w:rFonts w:cs="Arial"/>
                <w:iCs/>
                <w:sz w:val="20"/>
                <w:szCs w:val="20"/>
              </w:rPr>
            </w:pPr>
          </w:p>
        </w:tc>
        <w:tc>
          <w:tcPr>
            <w:tcW w:w="1134" w:type="dxa"/>
          </w:tcPr>
          <w:p w:rsidR="00597117" w:rsidRPr="0036492E" w:rsidRDefault="00597117" w:rsidP="0036492E">
            <w:pPr>
              <w:spacing w:line="240" w:lineRule="auto"/>
              <w:rPr>
                <w:rFonts w:cs="Arial"/>
                <w:b/>
                <w:sz w:val="20"/>
                <w:szCs w:val="20"/>
              </w:rPr>
            </w:pPr>
          </w:p>
        </w:tc>
        <w:tc>
          <w:tcPr>
            <w:tcW w:w="709" w:type="dxa"/>
          </w:tcPr>
          <w:p w:rsidR="00597117" w:rsidRPr="0036492E" w:rsidRDefault="00597117" w:rsidP="0036492E">
            <w:pPr>
              <w:spacing w:line="240" w:lineRule="auto"/>
              <w:rPr>
                <w:rFonts w:cs="Arial"/>
                <w:b/>
                <w:sz w:val="20"/>
                <w:szCs w:val="20"/>
              </w:rPr>
            </w:pPr>
          </w:p>
        </w:tc>
        <w:tc>
          <w:tcPr>
            <w:tcW w:w="1276" w:type="dxa"/>
          </w:tcPr>
          <w:p w:rsidR="00597117" w:rsidRPr="0036492E" w:rsidRDefault="00597117" w:rsidP="0036492E">
            <w:pPr>
              <w:spacing w:line="240" w:lineRule="auto"/>
              <w:rPr>
                <w:rFonts w:cs="Arial"/>
                <w:b/>
                <w:sz w:val="20"/>
                <w:szCs w:val="20"/>
              </w:rPr>
            </w:pPr>
          </w:p>
        </w:tc>
        <w:tc>
          <w:tcPr>
            <w:tcW w:w="850" w:type="dxa"/>
          </w:tcPr>
          <w:p w:rsidR="00597117" w:rsidRPr="0036492E" w:rsidRDefault="00597117" w:rsidP="0036492E">
            <w:pPr>
              <w:spacing w:line="240" w:lineRule="auto"/>
              <w:rPr>
                <w:rFonts w:cs="Arial"/>
                <w:b/>
                <w:sz w:val="20"/>
                <w:szCs w:val="20"/>
              </w:rPr>
            </w:pPr>
          </w:p>
        </w:tc>
        <w:tc>
          <w:tcPr>
            <w:tcW w:w="993" w:type="dxa"/>
          </w:tcPr>
          <w:p w:rsidR="00597117" w:rsidRPr="0036492E" w:rsidRDefault="00597117" w:rsidP="0036492E">
            <w:pPr>
              <w:spacing w:line="240" w:lineRule="auto"/>
              <w:rPr>
                <w:rFonts w:cs="Arial"/>
                <w:b/>
                <w:sz w:val="20"/>
                <w:szCs w:val="20"/>
              </w:rPr>
            </w:pPr>
          </w:p>
        </w:tc>
      </w:tr>
      <w:tr w:rsidR="00597117" w:rsidRPr="0036492E" w:rsidTr="005410B1">
        <w:tc>
          <w:tcPr>
            <w:tcW w:w="4531" w:type="dxa"/>
          </w:tcPr>
          <w:p w:rsidR="00597117" w:rsidRPr="0036492E" w:rsidRDefault="00597117" w:rsidP="0036492E">
            <w:pPr>
              <w:autoSpaceDE w:val="0"/>
              <w:autoSpaceDN w:val="0"/>
              <w:adjustRightInd w:val="0"/>
              <w:spacing w:line="240" w:lineRule="auto"/>
              <w:rPr>
                <w:rFonts w:cs="Arial"/>
                <w:sz w:val="20"/>
                <w:szCs w:val="20"/>
              </w:rPr>
            </w:pPr>
            <w:r w:rsidRPr="0036492E">
              <w:rPr>
                <w:rFonts w:cs="Arial"/>
                <w:iCs/>
                <w:sz w:val="20"/>
                <w:szCs w:val="20"/>
              </w:rPr>
              <w:t xml:space="preserve">13. </w:t>
            </w:r>
            <w:r w:rsidRPr="0036492E">
              <w:rPr>
                <w:rFonts w:cs="Arial"/>
                <w:b/>
                <w:sz w:val="20"/>
                <w:szCs w:val="20"/>
                <w:u w:val="single"/>
              </w:rPr>
              <w:t>Síntomas autónomos</w:t>
            </w:r>
          </w:p>
          <w:p w:rsidR="00597117" w:rsidRPr="0036492E" w:rsidRDefault="00597117" w:rsidP="0036492E">
            <w:pPr>
              <w:spacing w:line="240" w:lineRule="auto"/>
              <w:rPr>
                <w:rFonts w:cs="Arial"/>
                <w:sz w:val="20"/>
                <w:szCs w:val="20"/>
              </w:rPr>
            </w:pPr>
            <w:r w:rsidRPr="0036492E">
              <w:rPr>
                <w:rFonts w:cs="Arial"/>
                <w:sz w:val="20"/>
                <w:szCs w:val="20"/>
              </w:rPr>
              <w:t xml:space="preserve">Boca seca, rubor, palidez, tendencia a sudar, vértigos, cefalea de tensión, </w:t>
            </w:r>
            <w:proofErr w:type="spellStart"/>
            <w:r w:rsidRPr="0036492E">
              <w:rPr>
                <w:rFonts w:cs="Arial"/>
                <w:sz w:val="20"/>
                <w:szCs w:val="20"/>
              </w:rPr>
              <w:t>piloerección</w:t>
            </w:r>
            <w:proofErr w:type="spellEnd"/>
            <w:r w:rsidRPr="0036492E">
              <w:rPr>
                <w:rFonts w:cs="Arial"/>
                <w:sz w:val="20"/>
                <w:szCs w:val="20"/>
              </w:rPr>
              <w:t xml:space="preserve"> (pelos de punta)</w:t>
            </w:r>
          </w:p>
        </w:tc>
        <w:tc>
          <w:tcPr>
            <w:tcW w:w="1134"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0</w:t>
            </w:r>
          </w:p>
        </w:tc>
        <w:tc>
          <w:tcPr>
            <w:tcW w:w="709"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1</w:t>
            </w:r>
          </w:p>
        </w:tc>
        <w:tc>
          <w:tcPr>
            <w:tcW w:w="1276"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2</w:t>
            </w:r>
          </w:p>
        </w:tc>
        <w:tc>
          <w:tcPr>
            <w:tcW w:w="850"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3</w:t>
            </w:r>
          </w:p>
        </w:tc>
        <w:tc>
          <w:tcPr>
            <w:tcW w:w="993"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4</w:t>
            </w:r>
          </w:p>
        </w:tc>
      </w:tr>
      <w:tr w:rsidR="00597117" w:rsidRPr="0036492E" w:rsidTr="005410B1">
        <w:tc>
          <w:tcPr>
            <w:tcW w:w="4531" w:type="dxa"/>
          </w:tcPr>
          <w:p w:rsidR="00597117" w:rsidRPr="0036492E" w:rsidRDefault="00597117" w:rsidP="0036492E">
            <w:pPr>
              <w:autoSpaceDE w:val="0"/>
              <w:autoSpaceDN w:val="0"/>
              <w:adjustRightInd w:val="0"/>
              <w:spacing w:line="240" w:lineRule="auto"/>
              <w:rPr>
                <w:rFonts w:cs="Arial"/>
                <w:sz w:val="20"/>
                <w:szCs w:val="20"/>
              </w:rPr>
            </w:pPr>
            <w:r w:rsidRPr="0036492E">
              <w:rPr>
                <w:rFonts w:cs="Arial"/>
                <w:iCs/>
                <w:sz w:val="20"/>
                <w:szCs w:val="20"/>
              </w:rPr>
              <w:t xml:space="preserve">14. </w:t>
            </w:r>
            <w:r w:rsidRPr="0036492E">
              <w:rPr>
                <w:rFonts w:cs="Arial"/>
                <w:b/>
                <w:sz w:val="20"/>
                <w:szCs w:val="20"/>
                <w:u w:val="single"/>
              </w:rPr>
              <w:t>Comportamiento en la entrevista (general)</w:t>
            </w:r>
          </w:p>
          <w:p w:rsidR="00597117" w:rsidRPr="0036492E" w:rsidRDefault="00597117" w:rsidP="0036492E">
            <w:pPr>
              <w:autoSpaceDE w:val="0"/>
              <w:autoSpaceDN w:val="0"/>
              <w:adjustRightInd w:val="0"/>
              <w:spacing w:line="240" w:lineRule="auto"/>
              <w:rPr>
                <w:rFonts w:cs="Arial"/>
                <w:sz w:val="20"/>
                <w:szCs w:val="20"/>
              </w:rPr>
            </w:pPr>
            <w:r w:rsidRPr="0036492E">
              <w:rPr>
                <w:rFonts w:cs="Arial"/>
                <w:sz w:val="20"/>
                <w:szCs w:val="20"/>
              </w:rPr>
              <w:t>Tenso/a, no relajado/a, agitación nerviosa: manos, dedos cogidos, apretados, tics, enrollar un pañuelo; inquietud: pasearse de un lado a otro, temblor de manos, ceño fruncido, cara tirante, aumento del tono muscular, suspiros, palidez facial</w:t>
            </w:r>
          </w:p>
          <w:p w:rsidR="00597117" w:rsidRPr="0036492E" w:rsidRDefault="00597117" w:rsidP="0036492E">
            <w:pPr>
              <w:autoSpaceDE w:val="0"/>
              <w:autoSpaceDN w:val="0"/>
              <w:adjustRightInd w:val="0"/>
              <w:spacing w:line="240" w:lineRule="auto"/>
              <w:rPr>
                <w:rFonts w:cs="Arial"/>
                <w:sz w:val="20"/>
                <w:szCs w:val="20"/>
              </w:rPr>
            </w:pPr>
            <w:r w:rsidRPr="0036492E">
              <w:rPr>
                <w:rFonts w:cs="Arial"/>
                <w:sz w:val="20"/>
                <w:szCs w:val="20"/>
              </w:rPr>
              <w:t>Comportamiento (fisiológico)</w:t>
            </w:r>
          </w:p>
          <w:p w:rsidR="00597117" w:rsidRPr="0036492E" w:rsidRDefault="00597117" w:rsidP="0036492E">
            <w:pPr>
              <w:autoSpaceDE w:val="0"/>
              <w:autoSpaceDN w:val="0"/>
              <w:adjustRightInd w:val="0"/>
              <w:spacing w:line="240" w:lineRule="auto"/>
              <w:rPr>
                <w:rFonts w:cs="Arial"/>
                <w:sz w:val="20"/>
                <w:szCs w:val="20"/>
              </w:rPr>
            </w:pPr>
            <w:r w:rsidRPr="0036492E">
              <w:rPr>
                <w:rFonts w:cs="Arial"/>
                <w:sz w:val="20"/>
                <w:szCs w:val="20"/>
              </w:rPr>
              <w:t xml:space="preserve">Tragar saliva, eructar, taquicardia de reposo, frecuencia respiratoria por encima de 20 </w:t>
            </w:r>
            <w:proofErr w:type="spellStart"/>
            <w:r w:rsidRPr="0036492E">
              <w:rPr>
                <w:rFonts w:cs="Arial"/>
                <w:sz w:val="20"/>
                <w:szCs w:val="20"/>
              </w:rPr>
              <w:t>lat</w:t>
            </w:r>
            <w:proofErr w:type="spellEnd"/>
            <w:r w:rsidRPr="0036492E">
              <w:rPr>
                <w:rFonts w:cs="Arial"/>
                <w:sz w:val="20"/>
                <w:szCs w:val="20"/>
              </w:rPr>
              <w:t>/min, sacudidas enérgicas de tendones, temblor, pupilas dilatadas, exoftalmos (proyección anormal del globo del ojo), sudor, tics en los párpados</w:t>
            </w:r>
          </w:p>
          <w:p w:rsidR="00597117" w:rsidRPr="0036492E" w:rsidRDefault="00597117" w:rsidP="0036492E">
            <w:pPr>
              <w:spacing w:line="240" w:lineRule="auto"/>
              <w:rPr>
                <w:rFonts w:cs="Arial"/>
                <w:sz w:val="20"/>
                <w:szCs w:val="20"/>
              </w:rPr>
            </w:pPr>
          </w:p>
        </w:tc>
        <w:tc>
          <w:tcPr>
            <w:tcW w:w="1134"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0</w:t>
            </w:r>
          </w:p>
        </w:tc>
        <w:tc>
          <w:tcPr>
            <w:tcW w:w="709"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1</w:t>
            </w:r>
          </w:p>
        </w:tc>
        <w:tc>
          <w:tcPr>
            <w:tcW w:w="1276"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2</w:t>
            </w:r>
          </w:p>
        </w:tc>
        <w:tc>
          <w:tcPr>
            <w:tcW w:w="850"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3</w:t>
            </w:r>
          </w:p>
        </w:tc>
        <w:tc>
          <w:tcPr>
            <w:tcW w:w="993" w:type="dxa"/>
          </w:tcPr>
          <w:p w:rsidR="00597117" w:rsidRPr="0036492E" w:rsidRDefault="00597117" w:rsidP="0036492E">
            <w:pPr>
              <w:spacing w:line="240" w:lineRule="auto"/>
              <w:rPr>
                <w:rFonts w:cs="Arial"/>
                <w:b/>
                <w:sz w:val="20"/>
                <w:szCs w:val="20"/>
              </w:rPr>
            </w:pPr>
          </w:p>
          <w:p w:rsidR="00597117" w:rsidRPr="0036492E" w:rsidRDefault="00597117" w:rsidP="0036492E">
            <w:pPr>
              <w:spacing w:line="240" w:lineRule="auto"/>
              <w:rPr>
                <w:rFonts w:cs="Arial"/>
                <w:b/>
                <w:sz w:val="20"/>
                <w:szCs w:val="20"/>
              </w:rPr>
            </w:pPr>
            <w:r w:rsidRPr="0036492E">
              <w:rPr>
                <w:rFonts w:cs="Arial"/>
                <w:b/>
                <w:sz w:val="20"/>
                <w:szCs w:val="20"/>
              </w:rPr>
              <w:t>4</w:t>
            </w:r>
          </w:p>
        </w:tc>
      </w:tr>
    </w:tbl>
    <w:p w:rsidR="00597117" w:rsidRPr="0036492E" w:rsidRDefault="00597117" w:rsidP="0036492E">
      <w:pPr>
        <w:autoSpaceDE w:val="0"/>
        <w:autoSpaceDN w:val="0"/>
        <w:adjustRightInd w:val="0"/>
        <w:spacing w:after="0" w:line="240" w:lineRule="auto"/>
        <w:rPr>
          <w:rFonts w:cs="Arial"/>
          <w:sz w:val="20"/>
          <w:szCs w:val="20"/>
        </w:rPr>
      </w:pPr>
    </w:p>
    <w:p w:rsidR="00597117" w:rsidRPr="0036492E" w:rsidRDefault="00597117" w:rsidP="0036492E">
      <w:pPr>
        <w:autoSpaceDE w:val="0"/>
        <w:autoSpaceDN w:val="0"/>
        <w:adjustRightInd w:val="0"/>
        <w:spacing w:after="0" w:line="240" w:lineRule="auto"/>
        <w:rPr>
          <w:rFonts w:cs="Arial"/>
          <w:iCs/>
          <w:sz w:val="20"/>
          <w:szCs w:val="20"/>
        </w:rPr>
      </w:pPr>
      <w:r w:rsidRPr="0036492E">
        <w:rPr>
          <w:rFonts w:cs="Arial"/>
          <w:b/>
          <w:iCs/>
          <w:sz w:val="20"/>
          <w:szCs w:val="20"/>
          <w:u w:val="single"/>
        </w:rPr>
        <w:t>Interpretación (máximo puntaje es 56)</w:t>
      </w:r>
      <w:r w:rsidRPr="0036492E">
        <w:rPr>
          <w:rFonts w:cs="Arial"/>
          <w:iCs/>
          <w:sz w:val="20"/>
          <w:szCs w:val="20"/>
        </w:rPr>
        <w:t>: &lt;17 ansiedad leve; 18–24 ansiedad moderada; 25-30 ansiedad severa; 31-56 ansiedad muy severa</w:t>
      </w:r>
    </w:p>
    <w:p w:rsidR="00597117" w:rsidRPr="0036492E" w:rsidRDefault="00597117" w:rsidP="0036492E">
      <w:pPr>
        <w:autoSpaceDE w:val="0"/>
        <w:autoSpaceDN w:val="0"/>
        <w:adjustRightInd w:val="0"/>
        <w:spacing w:after="0" w:line="240" w:lineRule="auto"/>
        <w:rPr>
          <w:rFonts w:cs="Arial"/>
          <w:sz w:val="20"/>
          <w:szCs w:val="20"/>
        </w:rPr>
      </w:pPr>
    </w:p>
    <w:p w:rsidR="00983224" w:rsidRPr="0036492E" w:rsidRDefault="00983224" w:rsidP="0036492E">
      <w:pPr>
        <w:tabs>
          <w:tab w:val="right" w:pos="9026"/>
        </w:tabs>
        <w:spacing w:after="0" w:line="240" w:lineRule="auto"/>
        <w:rPr>
          <w:rFonts w:cs="Arial"/>
          <w:color w:val="000000" w:themeColor="text1"/>
          <w:sz w:val="20"/>
          <w:szCs w:val="20"/>
        </w:rPr>
      </w:pPr>
    </w:p>
    <w:p w:rsidR="005C17BE" w:rsidRPr="0036492E" w:rsidRDefault="005C17BE" w:rsidP="0036492E">
      <w:pPr>
        <w:spacing w:after="0" w:line="240" w:lineRule="auto"/>
        <w:rPr>
          <w:rFonts w:cs="Arial"/>
          <w:b/>
          <w:sz w:val="20"/>
          <w:szCs w:val="20"/>
        </w:rPr>
      </w:pPr>
      <w:r w:rsidRPr="0036492E">
        <w:rPr>
          <w:rFonts w:cs="Arial"/>
          <w:b/>
          <w:sz w:val="20"/>
          <w:szCs w:val="20"/>
        </w:rPr>
        <w:br w:type="page"/>
      </w:r>
    </w:p>
    <w:p w:rsidR="00597117" w:rsidRPr="0036492E" w:rsidRDefault="00597117" w:rsidP="0036492E">
      <w:pPr>
        <w:spacing w:after="0" w:line="240" w:lineRule="auto"/>
        <w:rPr>
          <w:rFonts w:cs="Arial"/>
          <w:b/>
          <w:sz w:val="20"/>
          <w:szCs w:val="20"/>
        </w:rPr>
      </w:pPr>
      <w:r w:rsidRPr="0036492E">
        <w:rPr>
          <w:rFonts w:cs="Arial"/>
          <w:b/>
          <w:sz w:val="20"/>
          <w:szCs w:val="20"/>
        </w:rPr>
        <w:lastRenderedPageBreak/>
        <w:t>Anexo III</w:t>
      </w:r>
    </w:p>
    <w:p w:rsidR="005C17BE" w:rsidRPr="0036492E" w:rsidRDefault="005C17BE" w:rsidP="0036492E">
      <w:pPr>
        <w:spacing w:after="0" w:line="240" w:lineRule="auto"/>
        <w:rPr>
          <w:rFonts w:cs="Arial"/>
          <w:b/>
          <w:sz w:val="20"/>
          <w:szCs w:val="20"/>
        </w:rPr>
      </w:pPr>
      <w:r w:rsidRPr="0036492E">
        <w:rPr>
          <w:rFonts w:cs="Arial"/>
          <w:b/>
          <w:sz w:val="20"/>
          <w:szCs w:val="20"/>
        </w:rPr>
        <w:t>Escala de Hamilton para la Depresión (HDRS)</w:t>
      </w:r>
    </w:p>
    <w:p w:rsidR="005C17BE" w:rsidRPr="0036492E" w:rsidRDefault="005C17BE" w:rsidP="0036492E">
      <w:pPr>
        <w:spacing w:after="0" w:line="240" w:lineRule="auto"/>
        <w:rPr>
          <w:rFonts w:cs="Arial"/>
          <w:b/>
          <w:sz w:val="20"/>
          <w:szCs w:val="20"/>
        </w:rPr>
      </w:pPr>
      <w:r w:rsidRPr="0036492E">
        <w:rPr>
          <w:rFonts w:cs="Arial"/>
          <w:sz w:val="20"/>
          <w:szCs w:val="20"/>
        </w:rPr>
        <w:t>Iniciales EFCM: __________</w:t>
      </w:r>
      <w:r w:rsidRPr="0036492E">
        <w:rPr>
          <w:rFonts w:cs="Arial"/>
          <w:sz w:val="20"/>
          <w:szCs w:val="20"/>
        </w:rPr>
        <w:tab/>
      </w:r>
      <w:r w:rsidRPr="0036492E">
        <w:rPr>
          <w:rFonts w:cs="Arial"/>
          <w:sz w:val="20"/>
          <w:szCs w:val="20"/>
        </w:rPr>
        <w:tab/>
      </w:r>
      <w:r w:rsidRPr="0036492E">
        <w:rPr>
          <w:rFonts w:cs="Arial"/>
          <w:sz w:val="20"/>
          <w:szCs w:val="20"/>
        </w:rPr>
        <w:tab/>
      </w:r>
      <w:r w:rsidRPr="0036492E">
        <w:rPr>
          <w:rFonts w:cs="Arial"/>
          <w:sz w:val="20"/>
          <w:szCs w:val="20"/>
        </w:rPr>
        <w:tab/>
        <w:t>Código de encuesta: __________</w:t>
      </w:r>
    </w:p>
    <w:p w:rsidR="005C17BE" w:rsidRPr="0036492E" w:rsidRDefault="005C17BE" w:rsidP="0036492E">
      <w:pPr>
        <w:spacing w:after="0" w:line="240" w:lineRule="auto"/>
        <w:rPr>
          <w:rFonts w:cs="Arial"/>
          <w:sz w:val="20"/>
          <w:szCs w:val="20"/>
        </w:rPr>
      </w:pPr>
      <w:r w:rsidRPr="0036492E">
        <w:rPr>
          <w:rFonts w:cs="Arial"/>
          <w:sz w:val="20"/>
          <w:szCs w:val="20"/>
        </w:rPr>
        <w:t>Instrucciones: Para la última semana, queremos valorar el grado y/o intensidad de tristeza / depresión que ha experimentado.</w:t>
      </w:r>
    </w:p>
    <w:tbl>
      <w:tblPr>
        <w:tblStyle w:val="Tablaconcuadrcula"/>
        <w:tblW w:w="10627" w:type="dxa"/>
        <w:tblInd w:w="-5" w:type="dxa"/>
        <w:tblLayout w:type="fixed"/>
        <w:tblLook w:val="04A0" w:firstRow="1" w:lastRow="0" w:firstColumn="1" w:lastColumn="0" w:noHBand="0" w:noVBand="1"/>
      </w:tblPr>
      <w:tblGrid>
        <w:gridCol w:w="4534"/>
        <w:gridCol w:w="1133"/>
        <w:gridCol w:w="709"/>
        <w:gridCol w:w="1198"/>
        <w:gridCol w:w="77"/>
        <w:gridCol w:w="463"/>
        <w:gridCol w:w="387"/>
        <w:gridCol w:w="423"/>
        <w:gridCol w:w="570"/>
        <w:gridCol w:w="1133"/>
      </w:tblGrid>
      <w:tr w:rsidR="005C17BE" w:rsidRPr="0036492E" w:rsidTr="00FF5C8D">
        <w:trPr>
          <w:gridAfter w:val="1"/>
          <w:wAfter w:w="1129" w:type="dxa"/>
          <w:tblHeader/>
        </w:trPr>
        <w:tc>
          <w:tcPr>
            <w:tcW w:w="4536" w:type="dxa"/>
          </w:tcPr>
          <w:p w:rsidR="005C17BE" w:rsidRPr="0036492E" w:rsidRDefault="005C17BE" w:rsidP="0036492E">
            <w:pPr>
              <w:spacing w:line="240" w:lineRule="auto"/>
              <w:rPr>
                <w:rFonts w:cs="Arial"/>
                <w:b/>
                <w:sz w:val="20"/>
                <w:szCs w:val="20"/>
              </w:rPr>
            </w:pPr>
            <w:r w:rsidRPr="0036492E">
              <w:rPr>
                <w:rFonts w:cs="Arial"/>
                <w:b/>
                <w:sz w:val="20"/>
                <w:szCs w:val="20"/>
              </w:rPr>
              <w:t>Síntomas de los estados de ansiedad</w:t>
            </w:r>
          </w:p>
        </w:tc>
        <w:tc>
          <w:tcPr>
            <w:tcW w:w="1134" w:type="dxa"/>
          </w:tcPr>
          <w:p w:rsidR="005C17BE" w:rsidRPr="0036492E" w:rsidRDefault="005C17BE" w:rsidP="0036492E">
            <w:pPr>
              <w:spacing w:line="240" w:lineRule="auto"/>
              <w:rPr>
                <w:rFonts w:cs="Arial"/>
                <w:b/>
                <w:sz w:val="20"/>
                <w:szCs w:val="20"/>
              </w:rPr>
            </w:pPr>
            <w:r w:rsidRPr="0036492E">
              <w:rPr>
                <w:rFonts w:cs="Arial"/>
                <w:b/>
                <w:sz w:val="20"/>
                <w:szCs w:val="20"/>
              </w:rPr>
              <w:t>Ausente</w:t>
            </w:r>
          </w:p>
        </w:tc>
        <w:tc>
          <w:tcPr>
            <w:tcW w:w="709" w:type="dxa"/>
          </w:tcPr>
          <w:p w:rsidR="005C17BE" w:rsidRPr="0036492E" w:rsidRDefault="005C17BE" w:rsidP="0036492E">
            <w:pPr>
              <w:spacing w:line="240" w:lineRule="auto"/>
              <w:rPr>
                <w:rFonts w:cs="Arial"/>
                <w:b/>
                <w:sz w:val="20"/>
                <w:szCs w:val="20"/>
              </w:rPr>
            </w:pPr>
            <w:r w:rsidRPr="0036492E">
              <w:rPr>
                <w:rFonts w:cs="Arial"/>
                <w:b/>
                <w:sz w:val="20"/>
                <w:szCs w:val="20"/>
              </w:rPr>
              <w:t>Leve</w:t>
            </w:r>
          </w:p>
        </w:tc>
        <w:tc>
          <w:tcPr>
            <w:tcW w:w="1276" w:type="dxa"/>
            <w:gridSpan w:val="2"/>
          </w:tcPr>
          <w:p w:rsidR="005C17BE" w:rsidRPr="0036492E" w:rsidRDefault="005C17BE" w:rsidP="0036492E">
            <w:pPr>
              <w:spacing w:line="240" w:lineRule="auto"/>
              <w:rPr>
                <w:rFonts w:cs="Arial"/>
                <w:b/>
                <w:sz w:val="20"/>
                <w:szCs w:val="20"/>
              </w:rPr>
            </w:pPr>
            <w:r w:rsidRPr="0036492E">
              <w:rPr>
                <w:rFonts w:cs="Arial"/>
                <w:b/>
                <w:sz w:val="20"/>
                <w:szCs w:val="20"/>
              </w:rPr>
              <w:t>Moderado</w:t>
            </w:r>
          </w:p>
        </w:tc>
        <w:tc>
          <w:tcPr>
            <w:tcW w:w="850" w:type="dxa"/>
            <w:gridSpan w:val="2"/>
          </w:tcPr>
          <w:p w:rsidR="005C17BE" w:rsidRPr="0036492E" w:rsidRDefault="005C17BE" w:rsidP="0036492E">
            <w:pPr>
              <w:spacing w:line="240" w:lineRule="auto"/>
              <w:rPr>
                <w:rFonts w:cs="Arial"/>
                <w:b/>
                <w:sz w:val="20"/>
                <w:szCs w:val="20"/>
              </w:rPr>
            </w:pPr>
            <w:r w:rsidRPr="0036492E">
              <w:rPr>
                <w:rFonts w:cs="Arial"/>
                <w:b/>
                <w:sz w:val="20"/>
                <w:szCs w:val="20"/>
              </w:rPr>
              <w:t>Grave</w:t>
            </w:r>
          </w:p>
        </w:tc>
        <w:tc>
          <w:tcPr>
            <w:tcW w:w="993" w:type="dxa"/>
            <w:gridSpan w:val="2"/>
          </w:tcPr>
          <w:p w:rsidR="005C17BE" w:rsidRPr="0036492E" w:rsidRDefault="005C17BE" w:rsidP="0036492E">
            <w:pPr>
              <w:spacing w:line="240" w:lineRule="auto"/>
              <w:rPr>
                <w:rFonts w:cs="Arial"/>
                <w:b/>
                <w:sz w:val="20"/>
                <w:szCs w:val="20"/>
              </w:rPr>
            </w:pPr>
            <w:r w:rsidRPr="0036492E">
              <w:rPr>
                <w:rFonts w:cs="Arial"/>
                <w:b/>
                <w:sz w:val="20"/>
                <w:szCs w:val="20"/>
              </w:rPr>
              <w:t>Muy Grave Incapacitante</w:t>
            </w:r>
          </w:p>
        </w:tc>
      </w:tr>
      <w:tr w:rsidR="005C17BE" w:rsidRPr="0036492E" w:rsidTr="00FF5C8D">
        <w:trPr>
          <w:gridAfter w:val="1"/>
          <w:wAfter w:w="1129" w:type="dxa"/>
        </w:trPr>
        <w:tc>
          <w:tcPr>
            <w:tcW w:w="4536" w:type="dxa"/>
          </w:tcPr>
          <w:p w:rsidR="005C17BE" w:rsidRPr="0036492E" w:rsidRDefault="005C17BE" w:rsidP="0036492E">
            <w:pPr>
              <w:autoSpaceDE w:val="0"/>
              <w:autoSpaceDN w:val="0"/>
              <w:adjustRightInd w:val="0"/>
              <w:spacing w:line="240" w:lineRule="auto"/>
              <w:rPr>
                <w:rFonts w:cs="Arial"/>
                <w:iCs/>
                <w:sz w:val="20"/>
                <w:szCs w:val="20"/>
              </w:rPr>
            </w:pPr>
            <w:r w:rsidRPr="0036492E">
              <w:rPr>
                <w:rFonts w:cs="Arial"/>
                <w:iCs/>
                <w:sz w:val="20"/>
                <w:szCs w:val="20"/>
              </w:rPr>
              <w:t xml:space="preserve">1. </w:t>
            </w:r>
            <w:r w:rsidRPr="0036492E">
              <w:rPr>
                <w:rFonts w:cs="Arial"/>
                <w:b/>
                <w:iCs/>
                <w:sz w:val="20"/>
                <w:szCs w:val="20"/>
                <w:u w:val="single"/>
              </w:rPr>
              <w:t>Humor depresivo</w:t>
            </w:r>
            <w:r w:rsidRPr="0036492E">
              <w:rPr>
                <w:rFonts w:cs="Arial"/>
                <w:iCs/>
                <w:sz w:val="20"/>
                <w:szCs w:val="20"/>
              </w:rPr>
              <w:t xml:space="preserve"> (tristeza, desesperanza, desamparo, sentimiento de inutilidad)</w:t>
            </w:r>
          </w:p>
          <w:p w:rsidR="005C17BE" w:rsidRPr="0036492E" w:rsidRDefault="005C17BE" w:rsidP="0036492E">
            <w:pPr>
              <w:autoSpaceDE w:val="0"/>
              <w:autoSpaceDN w:val="0"/>
              <w:adjustRightInd w:val="0"/>
              <w:spacing w:line="240" w:lineRule="auto"/>
              <w:rPr>
                <w:rFonts w:cs="Arial"/>
                <w:iCs/>
                <w:sz w:val="20"/>
                <w:szCs w:val="20"/>
              </w:rPr>
            </w:pPr>
            <w:r w:rsidRPr="0036492E">
              <w:rPr>
                <w:rFonts w:cs="Arial"/>
                <w:iCs/>
                <w:sz w:val="20"/>
                <w:szCs w:val="20"/>
              </w:rPr>
              <w:t>- Ausente</w:t>
            </w:r>
          </w:p>
          <w:p w:rsidR="005C17BE" w:rsidRPr="0036492E" w:rsidRDefault="005C17BE" w:rsidP="0036492E">
            <w:pPr>
              <w:autoSpaceDE w:val="0"/>
              <w:autoSpaceDN w:val="0"/>
              <w:adjustRightInd w:val="0"/>
              <w:spacing w:line="240" w:lineRule="auto"/>
              <w:rPr>
                <w:rFonts w:cs="Arial"/>
                <w:iCs/>
                <w:sz w:val="20"/>
                <w:szCs w:val="20"/>
              </w:rPr>
            </w:pPr>
            <w:r w:rsidRPr="0036492E">
              <w:rPr>
                <w:rFonts w:cs="Arial"/>
                <w:iCs/>
                <w:sz w:val="20"/>
                <w:szCs w:val="20"/>
              </w:rPr>
              <w:t>- Estas sensaciones las expresa solamente si le preguntan cómo se siente</w:t>
            </w:r>
          </w:p>
          <w:p w:rsidR="005C17BE" w:rsidRPr="0036492E" w:rsidRDefault="005C17BE" w:rsidP="0036492E">
            <w:pPr>
              <w:autoSpaceDE w:val="0"/>
              <w:autoSpaceDN w:val="0"/>
              <w:adjustRightInd w:val="0"/>
              <w:spacing w:line="240" w:lineRule="auto"/>
              <w:rPr>
                <w:rFonts w:cs="Arial"/>
                <w:iCs/>
                <w:sz w:val="20"/>
                <w:szCs w:val="20"/>
              </w:rPr>
            </w:pPr>
            <w:r w:rsidRPr="0036492E">
              <w:rPr>
                <w:rFonts w:cs="Arial"/>
                <w:iCs/>
                <w:sz w:val="20"/>
                <w:szCs w:val="20"/>
              </w:rPr>
              <w:t>- Estas sensaciones las relata espontáneamente</w:t>
            </w:r>
          </w:p>
          <w:p w:rsidR="005C17BE" w:rsidRPr="0036492E" w:rsidRDefault="005C17BE" w:rsidP="0036492E">
            <w:pPr>
              <w:autoSpaceDE w:val="0"/>
              <w:autoSpaceDN w:val="0"/>
              <w:adjustRightInd w:val="0"/>
              <w:spacing w:line="240" w:lineRule="auto"/>
              <w:rPr>
                <w:rFonts w:cs="Arial"/>
                <w:iCs/>
                <w:sz w:val="20"/>
                <w:szCs w:val="20"/>
              </w:rPr>
            </w:pPr>
            <w:r w:rsidRPr="0036492E">
              <w:rPr>
                <w:rFonts w:cs="Arial"/>
                <w:iCs/>
                <w:sz w:val="20"/>
                <w:szCs w:val="20"/>
              </w:rPr>
              <w:t>- Sensaciones no comunicadas verbalmente (expresión facial, postura, voz, tendencia al llanto)</w:t>
            </w:r>
          </w:p>
          <w:p w:rsidR="005C17BE" w:rsidRPr="0036492E" w:rsidRDefault="005C17BE" w:rsidP="0036492E">
            <w:pPr>
              <w:autoSpaceDE w:val="0"/>
              <w:autoSpaceDN w:val="0"/>
              <w:adjustRightInd w:val="0"/>
              <w:spacing w:line="240" w:lineRule="auto"/>
              <w:rPr>
                <w:rFonts w:cs="Arial"/>
                <w:iCs/>
                <w:sz w:val="20"/>
                <w:szCs w:val="20"/>
              </w:rPr>
            </w:pPr>
            <w:r w:rsidRPr="0036492E">
              <w:rPr>
                <w:rFonts w:cs="Arial"/>
                <w:iCs/>
                <w:sz w:val="20"/>
                <w:szCs w:val="20"/>
              </w:rPr>
              <w:t>- Manifiesta estas sensaciones en su comunicación verbal y no verbal en forma</w:t>
            </w:r>
          </w:p>
          <w:p w:rsidR="005C17BE" w:rsidRPr="0036492E" w:rsidRDefault="005C17BE" w:rsidP="0036492E">
            <w:pPr>
              <w:spacing w:line="240" w:lineRule="auto"/>
              <w:rPr>
                <w:rFonts w:cs="Arial"/>
                <w:sz w:val="20"/>
                <w:szCs w:val="20"/>
              </w:rPr>
            </w:pPr>
            <w:r w:rsidRPr="0036492E">
              <w:rPr>
                <w:rFonts w:cs="Arial"/>
                <w:iCs/>
                <w:sz w:val="20"/>
                <w:szCs w:val="20"/>
              </w:rPr>
              <w:t>espontánea</w:t>
            </w:r>
          </w:p>
        </w:tc>
        <w:tc>
          <w:tcPr>
            <w:tcW w:w="1134" w:type="dxa"/>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0</w:t>
            </w:r>
          </w:p>
        </w:tc>
        <w:tc>
          <w:tcPr>
            <w:tcW w:w="709" w:type="dxa"/>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1</w:t>
            </w:r>
          </w:p>
        </w:tc>
        <w:tc>
          <w:tcPr>
            <w:tcW w:w="1276"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2</w:t>
            </w:r>
          </w:p>
        </w:tc>
        <w:tc>
          <w:tcPr>
            <w:tcW w:w="850"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3</w:t>
            </w:r>
          </w:p>
        </w:tc>
        <w:tc>
          <w:tcPr>
            <w:tcW w:w="993"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4</w:t>
            </w:r>
          </w:p>
        </w:tc>
      </w:tr>
      <w:tr w:rsidR="005C17BE" w:rsidRPr="0036492E" w:rsidTr="00FF5C8D">
        <w:trPr>
          <w:gridAfter w:val="1"/>
          <w:wAfter w:w="1129" w:type="dxa"/>
        </w:trPr>
        <w:tc>
          <w:tcPr>
            <w:tcW w:w="4536" w:type="dxa"/>
          </w:tcPr>
          <w:p w:rsidR="005C17BE" w:rsidRPr="0036492E" w:rsidRDefault="005C17BE" w:rsidP="0036492E">
            <w:pPr>
              <w:autoSpaceDE w:val="0"/>
              <w:autoSpaceDN w:val="0"/>
              <w:adjustRightInd w:val="0"/>
              <w:spacing w:line="240" w:lineRule="auto"/>
              <w:rPr>
                <w:rFonts w:cs="Arial"/>
                <w:sz w:val="20"/>
                <w:szCs w:val="20"/>
              </w:rPr>
            </w:pPr>
            <w:r w:rsidRPr="0036492E">
              <w:rPr>
                <w:rFonts w:cs="Arial"/>
                <w:iCs/>
                <w:sz w:val="20"/>
                <w:szCs w:val="20"/>
              </w:rPr>
              <w:t xml:space="preserve">2. </w:t>
            </w:r>
            <w:r w:rsidRPr="0036492E">
              <w:rPr>
                <w:rFonts w:cs="Arial"/>
                <w:b/>
                <w:sz w:val="20"/>
                <w:szCs w:val="20"/>
                <w:u w:val="single"/>
              </w:rPr>
              <w:t>Sentimientos de culpa</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Ausente</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Se culpa a sí mismo, cree haber decepcionado a la gente</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Tiene ideas de culpabilidad o medita sobre errores pasados o malas acciones</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Siente que la enfermedad actual es un castigo</w:t>
            </w:r>
          </w:p>
          <w:p w:rsidR="005C17BE" w:rsidRPr="0036492E" w:rsidRDefault="005C17BE" w:rsidP="0036492E">
            <w:pPr>
              <w:spacing w:line="240" w:lineRule="auto"/>
              <w:rPr>
                <w:rFonts w:cs="Arial"/>
                <w:sz w:val="20"/>
                <w:szCs w:val="20"/>
              </w:rPr>
            </w:pPr>
            <w:r w:rsidRPr="0036492E">
              <w:rPr>
                <w:rFonts w:cs="Arial"/>
                <w:sz w:val="20"/>
                <w:szCs w:val="20"/>
              </w:rPr>
              <w:t>- Oye voces acusatorias o de denuncia y/o experimenta alucinaciones visuales de amenaza</w:t>
            </w:r>
          </w:p>
        </w:tc>
        <w:tc>
          <w:tcPr>
            <w:tcW w:w="1134" w:type="dxa"/>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0</w:t>
            </w:r>
          </w:p>
        </w:tc>
        <w:tc>
          <w:tcPr>
            <w:tcW w:w="709" w:type="dxa"/>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1</w:t>
            </w:r>
          </w:p>
        </w:tc>
        <w:tc>
          <w:tcPr>
            <w:tcW w:w="1276"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2</w:t>
            </w:r>
          </w:p>
        </w:tc>
        <w:tc>
          <w:tcPr>
            <w:tcW w:w="850"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3</w:t>
            </w:r>
          </w:p>
        </w:tc>
        <w:tc>
          <w:tcPr>
            <w:tcW w:w="993"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4</w:t>
            </w:r>
          </w:p>
        </w:tc>
      </w:tr>
      <w:tr w:rsidR="005C17BE" w:rsidRPr="0036492E" w:rsidTr="00FF5C8D">
        <w:trPr>
          <w:gridAfter w:val="1"/>
          <w:wAfter w:w="1129" w:type="dxa"/>
        </w:trPr>
        <w:tc>
          <w:tcPr>
            <w:tcW w:w="4536" w:type="dxa"/>
          </w:tcPr>
          <w:p w:rsidR="005C17BE" w:rsidRPr="0036492E" w:rsidRDefault="005C17BE" w:rsidP="0036492E">
            <w:pPr>
              <w:autoSpaceDE w:val="0"/>
              <w:autoSpaceDN w:val="0"/>
              <w:adjustRightInd w:val="0"/>
              <w:spacing w:line="240" w:lineRule="auto"/>
              <w:rPr>
                <w:rFonts w:cs="Arial"/>
                <w:sz w:val="20"/>
                <w:szCs w:val="20"/>
              </w:rPr>
            </w:pPr>
            <w:r w:rsidRPr="0036492E">
              <w:rPr>
                <w:rFonts w:cs="Arial"/>
                <w:iCs/>
                <w:sz w:val="20"/>
                <w:szCs w:val="20"/>
              </w:rPr>
              <w:t xml:space="preserve">3. </w:t>
            </w:r>
            <w:r w:rsidRPr="0036492E">
              <w:rPr>
                <w:rFonts w:cs="Arial"/>
                <w:b/>
                <w:sz w:val="20"/>
                <w:szCs w:val="20"/>
                <w:u w:val="single"/>
              </w:rPr>
              <w:t>Suicidio</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Ausente</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Le parece que la vida no vale la pena ser vivida</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Desearía estar muerto o tiene pensamientos sobre la posibilidad de morirse</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Ideas de suicidio o amenazas</w:t>
            </w:r>
          </w:p>
          <w:p w:rsidR="005C17BE" w:rsidRPr="0036492E" w:rsidRDefault="005C17BE" w:rsidP="0036492E">
            <w:pPr>
              <w:spacing w:line="240" w:lineRule="auto"/>
              <w:rPr>
                <w:rFonts w:cs="Arial"/>
                <w:sz w:val="20"/>
                <w:szCs w:val="20"/>
              </w:rPr>
            </w:pPr>
            <w:r w:rsidRPr="0036492E">
              <w:rPr>
                <w:rFonts w:cs="Arial"/>
                <w:sz w:val="20"/>
                <w:szCs w:val="20"/>
              </w:rPr>
              <w:t>- Intentos de suicidio (cualquier intento serio)</w:t>
            </w:r>
          </w:p>
        </w:tc>
        <w:tc>
          <w:tcPr>
            <w:tcW w:w="1134" w:type="dxa"/>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0</w:t>
            </w:r>
          </w:p>
        </w:tc>
        <w:tc>
          <w:tcPr>
            <w:tcW w:w="709" w:type="dxa"/>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1</w:t>
            </w:r>
          </w:p>
        </w:tc>
        <w:tc>
          <w:tcPr>
            <w:tcW w:w="1276"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2</w:t>
            </w:r>
          </w:p>
        </w:tc>
        <w:tc>
          <w:tcPr>
            <w:tcW w:w="850"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3</w:t>
            </w:r>
          </w:p>
        </w:tc>
        <w:tc>
          <w:tcPr>
            <w:tcW w:w="993"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4</w:t>
            </w:r>
          </w:p>
        </w:tc>
      </w:tr>
      <w:tr w:rsidR="005C17BE" w:rsidRPr="0036492E" w:rsidTr="00FF5C8D">
        <w:trPr>
          <w:gridAfter w:val="1"/>
          <w:wAfter w:w="1129" w:type="dxa"/>
        </w:trPr>
        <w:tc>
          <w:tcPr>
            <w:tcW w:w="4536" w:type="dxa"/>
          </w:tcPr>
          <w:p w:rsidR="005C17BE" w:rsidRPr="0036492E" w:rsidRDefault="005C17BE" w:rsidP="0036492E">
            <w:pPr>
              <w:autoSpaceDE w:val="0"/>
              <w:autoSpaceDN w:val="0"/>
              <w:adjustRightInd w:val="0"/>
              <w:spacing w:line="240" w:lineRule="auto"/>
              <w:rPr>
                <w:rFonts w:cs="Arial"/>
                <w:sz w:val="20"/>
                <w:szCs w:val="20"/>
              </w:rPr>
            </w:pPr>
            <w:r w:rsidRPr="0036492E">
              <w:rPr>
                <w:rFonts w:cs="Arial"/>
                <w:iCs/>
                <w:sz w:val="20"/>
                <w:szCs w:val="20"/>
              </w:rPr>
              <w:t xml:space="preserve">4. </w:t>
            </w:r>
            <w:r w:rsidRPr="0036492E">
              <w:rPr>
                <w:rFonts w:cs="Arial"/>
                <w:b/>
                <w:sz w:val="20"/>
                <w:szCs w:val="20"/>
                <w:u w:val="single"/>
              </w:rPr>
              <w:t>Insomnio precoz</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No tiene dificultad</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Dificultad ocasional para dormir, por ej. más de media hora el conciliar el sueño</w:t>
            </w:r>
          </w:p>
          <w:p w:rsidR="005C17BE" w:rsidRPr="0036492E" w:rsidRDefault="005C17BE" w:rsidP="0036492E">
            <w:pPr>
              <w:spacing w:line="240" w:lineRule="auto"/>
              <w:rPr>
                <w:rFonts w:cs="Arial"/>
                <w:sz w:val="20"/>
                <w:szCs w:val="20"/>
              </w:rPr>
            </w:pPr>
            <w:r w:rsidRPr="0036492E">
              <w:rPr>
                <w:rFonts w:cs="Arial"/>
                <w:sz w:val="20"/>
                <w:szCs w:val="20"/>
              </w:rPr>
              <w:t>- Dificultad para dormir cada noche</w:t>
            </w:r>
          </w:p>
        </w:tc>
        <w:tc>
          <w:tcPr>
            <w:tcW w:w="1134" w:type="dxa"/>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0</w:t>
            </w:r>
          </w:p>
        </w:tc>
        <w:tc>
          <w:tcPr>
            <w:tcW w:w="709" w:type="dxa"/>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1</w:t>
            </w:r>
          </w:p>
        </w:tc>
        <w:tc>
          <w:tcPr>
            <w:tcW w:w="1276"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2</w:t>
            </w:r>
          </w:p>
        </w:tc>
        <w:tc>
          <w:tcPr>
            <w:tcW w:w="850"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3</w:t>
            </w:r>
          </w:p>
        </w:tc>
        <w:tc>
          <w:tcPr>
            <w:tcW w:w="993"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4</w:t>
            </w:r>
          </w:p>
        </w:tc>
      </w:tr>
      <w:tr w:rsidR="005C17BE" w:rsidRPr="0036492E" w:rsidTr="00FF5C8D">
        <w:trPr>
          <w:gridAfter w:val="1"/>
          <w:wAfter w:w="1129" w:type="dxa"/>
        </w:trPr>
        <w:tc>
          <w:tcPr>
            <w:tcW w:w="4536" w:type="dxa"/>
          </w:tcPr>
          <w:p w:rsidR="005C17BE" w:rsidRPr="0036492E" w:rsidRDefault="005C17BE" w:rsidP="0036492E">
            <w:pPr>
              <w:autoSpaceDE w:val="0"/>
              <w:autoSpaceDN w:val="0"/>
              <w:adjustRightInd w:val="0"/>
              <w:spacing w:line="240" w:lineRule="auto"/>
              <w:rPr>
                <w:rFonts w:cs="Arial"/>
                <w:sz w:val="20"/>
                <w:szCs w:val="20"/>
              </w:rPr>
            </w:pPr>
            <w:r w:rsidRPr="0036492E">
              <w:rPr>
                <w:rFonts w:cs="Arial"/>
                <w:iCs/>
                <w:sz w:val="20"/>
                <w:szCs w:val="20"/>
              </w:rPr>
              <w:t xml:space="preserve">5. </w:t>
            </w:r>
            <w:r w:rsidRPr="0036492E">
              <w:rPr>
                <w:rFonts w:cs="Arial"/>
                <w:b/>
                <w:sz w:val="20"/>
                <w:szCs w:val="20"/>
                <w:u w:val="single"/>
              </w:rPr>
              <w:t>Insomnio intermedio</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No hay dificultad</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Esta desvelado e inquieto o se despierta varias veces durante la noche</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Esta despierto durante la noche, cualquier ocasión de levantarse de la cama se clasifica en 2 (excepto por motivos de evacuar)</w:t>
            </w:r>
          </w:p>
        </w:tc>
        <w:tc>
          <w:tcPr>
            <w:tcW w:w="1134" w:type="dxa"/>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0</w:t>
            </w:r>
          </w:p>
        </w:tc>
        <w:tc>
          <w:tcPr>
            <w:tcW w:w="709" w:type="dxa"/>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1</w:t>
            </w:r>
          </w:p>
        </w:tc>
        <w:tc>
          <w:tcPr>
            <w:tcW w:w="1276"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2</w:t>
            </w:r>
          </w:p>
        </w:tc>
        <w:tc>
          <w:tcPr>
            <w:tcW w:w="850"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3</w:t>
            </w:r>
          </w:p>
        </w:tc>
        <w:tc>
          <w:tcPr>
            <w:tcW w:w="993"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4</w:t>
            </w:r>
          </w:p>
        </w:tc>
      </w:tr>
      <w:tr w:rsidR="005C17BE" w:rsidRPr="0036492E" w:rsidTr="00FF5C8D">
        <w:trPr>
          <w:gridAfter w:val="1"/>
          <w:wAfter w:w="1129" w:type="dxa"/>
        </w:trPr>
        <w:tc>
          <w:tcPr>
            <w:tcW w:w="4536" w:type="dxa"/>
          </w:tcPr>
          <w:p w:rsidR="005C17BE" w:rsidRPr="0036492E" w:rsidRDefault="005C17BE" w:rsidP="0036492E">
            <w:pPr>
              <w:autoSpaceDE w:val="0"/>
              <w:autoSpaceDN w:val="0"/>
              <w:adjustRightInd w:val="0"/>
              <w:spacing w:line="240" w:lineRule="auto"/>
              <w:rPr>
                <w:rFonts w:cs="Arial"/>
                <w:sz w:val="20"/>
                <w:szCs w:val="20"/>
              </w:rPr>
            </w:pPr>
            <w:r w:rsidRPr="0036492E">
              <w:rPr>
                <w:rFonts w:cs="Arial"/>
                <w:iCs/>
                <w:sz w:val="20"/>
                <w:szCs w:val="20"/>
              </w:rPr>
              <w:t xml:space="preserve">6. </w:t>
            </w:r>
            <w:r w:rsidRPr="0036492E">
              <w:rPr>
                <w:rFonts w:cs="Arial"/>
                <w:b/>
                <w:sz w:val="20"/>
                <w:szCs w:val="20"/>
                <w:u w:val="single"/>
              </w:rPr>
              <w:t>Insomnio tardío</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No hay dificultad</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lastRenderedPageBreak/>
              <w:t>- Se despierta a primeras horas de la madrugada, pero se vuelve a dormir</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No puede volver a dormirse si se levanta de la cama</w:t>
            </w:r>
          </w:p>
        </w:tc>
        <w:tc>
          <w:tcPr>
            <w:tcW w:w="1134" w:type="dxa"/>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0</w:t>
            </w:r>
          </w:p>
        </w:tc>
        <w:tc>
          <w:tcPr>
            <w:tcW w:w="709" w:type="dxa"/>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1</w:t>
            </w:r>
          </w:p>
        </w:tc>
        <w:tc>
          <w:tcPr>
            <w:tcW w:w="1276"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2</w:t>
            </w:r>
          </w:p>
        </w:tc>
        <w:tc>
          <w:tcPr>
            <w:tcW w:w="850"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3</w:t>
            </w:r>
          </w:p>
        </w:tc>
        <w:tc>
          <w:tcPr>
            <w:tcW w:w="993"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4</w:t>
            </w:r>
          </w:p>
        </w:tc>
      </w:tr>
      <w:tr w:rsidR="005C17BE" w:rsidRPr="0036492E" w:rsidTr="00FF5C8D">
        <w:trPr>
          <w:gridAfter w:val="1"/>
          <w:wAfter w:w="1129" w:type="dxa"/>
        </w:trPr>
        <w:tc>
          <w:tcPr>
            <w:tcW w:w="4536" w:type="dxa"/>
          </w:tcPr>
          <w:p w:rsidR="005C17BE" w:rsidRPr="0036492E" w:rsidRDefault="005C17BE" w:rsidP="0036492E">
            <w:pPr>
              <w:autoSpaceDE w:val="0"/>
              <w:autoSpaceDN w:val="0"/>
              <w:adjustRightInd w:val="0"/>
              <w:spacing w:line="240" w:lineRule="auto"/>
              <w:rPr>
                <w:rFonts w:cs="Arial"/>
                <w:sz w:val="20"/>
                <w:szCs w:val="20"/>
              </w:rPr>
            </w:pPr>
            <w:r w:rsidRPr="0036492E">
              <w:rPr>
                <w:rFonts w:cs="Arial"/>
                <w:iCs/>
                <w:sz w:val="20"/>
                <w:szCs w:val="20"/>
              </w:rPr>
              <w:t xml:space="preserve">7. </w:t>
            </w:r>
            <w:r w:rsidRPr="0036492E">
              <w:rPr>
                <w:rFonts w:cs="Arial"/>
                <w:b/>
                <w:sz w:val="20"/>
                <w:szCs w:val="20"/>
                <w:u w:val="single"/>
              </w:rPr>
              <w:t>Trabajo y actividades</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No hay dificultad</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Ideas y sentimientos de incapacidad, fatiga o debilidad (trabajos, pasatiempos)</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Pérdida de interés en su actividad (disminución de la atención, indecisión y vacilación)</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Disminución del tiempo actual dedicado a actividades o disminución de la productividad</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Dejó de trabajar por la presente enfermedad. Solo se compromete en las pequeñas tareas, o no puede realizar estas sin ayuda.</w:t>
            </w:r>
          </w:p>
        </w:tc>
        <w:tc>
          <w:tcPr>
            <w:tcW w:w="1134" w:type="dxa"/>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0</w:t>
            </w:r>
          </w:p>
        </w:tc>
        <w:tc>
          <w:tcPr>
            <w:tcW w:w="709" w:type="dxa"/>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1</w:t>
            </w:r>
          </w:p>
        </w:tc>
        <w:tc>
          <w:tcPr>
            <w:tcW w:w="1276"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2</w:t>
            </w:r>
          </w:p>
        </w:tc>
        <w:tc>
          <w:tcPr>
            <w:tcW w:w="850"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3</w:t>
            </w:r>
          </w:p>
        </w:tc>
        <w:tc>
          <w:tcPr>
            <w:tcW w:w="993" w:type="dxa"/>
            <w:gridSpan w:val="2"/>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4</w:t>
            </w:r>
          </w:p>
        </w:tc>
      </w:tr>
      <w:tr w:rsidR="005C17BE" w:rsidRPr="0036492E" w:rsidTr="00FF5C8D">
        <w:trPr>
          <w:gridAfter w:val="1"/>
          <w:wAfter w:w="1129" w:type="dxa"/>
        </w:trPr>
        <w:tc>
          <w:tcPr>
            <w:tcW w:w="4536" w:type="dxa"/>
            <w:tcBorders>
              <w:bottom w:val="single" w:sz="4" w:space="0" w:color="auto"/>
            </w:tcBorders>
          </w:tcPr>
          <w:p w:rsidR="005C17BE" w:rsidRPr="0036492E" w:rsidRDefault="005C17BE" w:rsidP="0036492E">
            <w:pPr>
              <w:autoSpaceDE w:val="0"/>
              <w:autoSpaceDN w:val="0"/>
              <w:adjustRightInd w:val="0"/>
              <w:spacing w:line="240" w:lineRule="auto"/>
              <w:rPr>
                <w:rFonts w:cs="Arial"/>
                <w:sz w:val="20"/>
                <w:szCs w:val="20"/>
              </w:rPr>
            </w:pPr>
            <w:r w:rsidRPr="0036492E">
              <w:rPr>
                <w:rFonts w:cs="Arial"/>
                <w:iCs/>
                <w:sz w:val="20"/>
                <w:szCs w:val="20"/>
              </w:rPr>
              <w:t xml:space="preserve">8. </w:t>
            </w:r>
            <w:r w:rsidRPr="0036492E">
              <w:rPr>
                <w:rFonts w:cs="Arial"/>
                <w:b/>
                <w:sz w:val="20"/>
                <w:szCs w:val="20"/>
                <w:u w:val="single"/>
              </w:rPr>
              <w:t>Inhibición psicomotora</w:t>
            </w:r>
            <w:r w:rsidRPr="0036492E">
              <w:rPr>
                <w:rFonts w:cs="Arial"/>
                <w:sz w:val="20"/>
                <w:szCs w:val="20"/>
              </w:rPr>
              <w:t xml:space="preserve"> (lentitud de pensamiento y lenguaje, facultad de</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concentración disminuida, disminución de la actividad motora)</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Palabra y pensamiento normales</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Ligero retraso en el habla</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Evidente retraso en el habla</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Dificultad para expresarse</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Incapacidad para expresarse</w:t>
            </w:r>
          </w:p>
        </w:tc>
        <w:tc>
          <w:tcPr>
            <w:tcW w:w="1134"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0</w:t>
            </w:r>
          </w:p>
        </w:tc>
        <w:tc>
          <w:tcPr>
            <w:tcW w:w="709"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1</w:t>
            </w:r>
          </w:p>
        </w:tc>
        <w:tc>
          <w:tcPr>
            <w:tcW w:w="1276"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2</w:t>
            </w:r>
          </w:p>
        </w:tc>
        <w:tc>
          <w:tcPr>
            <w:tcW w:w="850"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3</w:t>
            </w:r>
          </w:p>
        </w:tc>
        <w:tc>
          <w:tcPr>
            <w:tcW w:w="993"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4</w:t>
            </w:r>
          </w:p>
        </w:tc>
      </w:tr>
      <w:tr w:rsidR="005C17BE" w:rsidRPr="0036492E" w:rsidTr="00FF5C8D">
        <w:trPr>
          <w:gridAfter w:val="1"/>
          <w:wAfter w:w="1129" w:type="dxa"/>
        </w:trPr>
        <w:tc>
          <w:tcPr>
            <w:tcW w:w="4536" w:type="dxa"/>
            <w:tcBorders>
              <w:bottom w:val="single" w:sz="4" w:space="0" w:color="auto"/>
            </w:tcBorders>
          </w:tcPr>
          <w:p w:rsidR="005C17BE" w:rsidRPr="0036492E" w:rsidRDefault="005C17BE" w:rsidP="0036492E">
            <w:pPr>
              <w:autoSpaceDE w:val="0"/>
              <w:autoSpaceDN w:val="0"/>
              <w:adjustRightInd w:val="0"/>
              <w:spacing w:line="240" w:lineRule="auto"/>
              <w:rPr>
                <w:rFonts w:cs="Arial"/>
                <w:sz w:val="20"/>
                <w:szCs w:val="20"/>
              </w:rPr>
            </w:pPr>
            <w:r w:rsidRPr="0036492E">
              <w:rPr>
                <w:rFonts w:cs="Arial"/>
                <w:iCs/>
                <w:sz w:val="20"/>
                <w:szCs w:val="20"/>
              </w:rPr>
              <w:t xml:space="preserve">9. </w:t>
            </w:r>
            <w:r w:rsidRPr="0036492E">
              <w:rPr>
                <w:rFonts w:cs="Arial"/>
                <w:b/>
                <w:sz w:val="20"/>
                <w:szCs w:val="20"/>
                <w:u w:val="single"/>
              </w:rPr>
              <w:t>Agitación psicomotora</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Ninguna</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Juega con sus dedos</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Juega con sus manos, cabello, etc.</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No puede quedarse quieto ni permanecer sentado</w:t>
            </w:r>
          </w:p>
          <w:p w:rsidR="005C17BE" w:rsidRPr="0036492E" w:rsidRDefault="005C17BE" w:rsidP="0036492E">
            <w:pPr>
              <w:autoSpaceDE w:val="0"/>
              <w:autoSpaceDN w:val="0"/>
              <w:adjustRightInd w:val="0"/>
              <w:spacing w:line="240" w:lineRule="auto"/>
              <w:rPr>
                <w:rFonts w:cs="Arial"/>
                <w:iCs/>
                <w:sz w:val="20"/>
                <w:szCs w:val="20"/>
              </w:rPr>
            </w:pPr>
            <w:r w:rsidRPr="0036492E">
              <w:rPr>
                <w:rFonts w:cs="Arial"/>
                <w:sz w:val="20"/>
                <w:szCs w:val="20"/>
              </w:rPr>
              <w:t>- Retuerce las manos, se muerde las uñas, se tira de los cabellos, se muerde los labios</w:t>
            </w:r>
          </w:p>
        </w:tc>
        <w:tc>
          <w:tcPr>
            <w:tcW w:w="1134"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0</w:t>
            </w:r>
          </w:p>
        </w:tc>
        <w:tc>
          <w:tcPr>
            <w:tcW w:w="709"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1</w:t>
            </w:r>
          </w:p>
        </w:tc>
        <w:tc>
          <w:tcPr>
            <w:tcW w:w="1276"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2</w:t>
            </w:r>
          </w:p>
        </w:tc>
        <w:tc>
          <w:tcPr>
            <w:tcW w:w="850"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3</w:t>
            </w:r>
          </w:p>
        </w:tc>
        <w:tc>
          <w:tcPr>
            <w:tcW w:w="993"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4</w:t>
            </w:r>
          </w:p>
        </w:tc>
      </w:tr>
      <w:tr w:rsidR="005C17BE" w:rsidRPr="0036492E" w:rsidTr="00FF5C8D">
        <w:trPr>
          <w:gridAfter w:val="1"/>
          <w:wAfter w:w="1129" w:type="dxa"/>
        </w:trPr>
        <w:tc>
          <w:tcPr>
            <w:tcW w:w="4536" w:type="dxa"/>
            <w:tcBorders>
              <w:bottom w:val="single" w:sz="4" w:space="0" w:color="auto"/>
            </w:tcBorders>
          </w:tcPr>
          <w:p w:rsidR="005C17BE" w:rsidRPr="0036492E" w:rsidRDefault="005C17BE" w:rsidP="0036492E">
            <w:pPr>
              <w:autoSpaceDE w:val="0"/>
              <w:autoSpaceDN w:val="0"/>
              <w:adjustRightInd w:val="0"/>
              <w:spacing w:line="240" w:lineRule="auto"/>
              <w:rPr>
                <w:rFonts w:cs="Arial"/>
                <w:sz w:val="20"/>
                <w:szCs w:val="20"/>
              </w:rPr>
            </w:pPr>
            <w:r w:rsidRPr="0036492E">
              <w:rPr>
                <w:rFonts w:cs="Arial"/>
                <w:iCs/>
                <w:sz w:val="20"/>
                <w:szCs w:val="20"/>
              </w:rPr>
              <w:t xml:space="preserve">10. </w:t>
            </w:r>
            <w:r w:rsidRPr="0036492E">
              <w:rPr>
                <w:rFonts w:cs="Arial"/>
                <w:b/>
                <w:sz w:val="20"/>
                <w:szCs w:val="20"/>
                <w:u w:val="single"/>
              </w:rPr>
              <w:t>Ansiedad psíquica</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No hay dificultad</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Tensión subjetiva e irritabilidad</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Preocupación por pequeñas cosas</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Actitud aprensiva en la expresión o en el habla</w:t>
            </w:r>
          </w:p>
          <w:p w:rsidR="005C17BE" w:rsidRPr="0036492E" w:rsidRDefault="005C17BE" w:rsidP="0036492E">
            <w:pPr>
              <w:autoSpaceDE w:val="0"/>
              <w:autoSpaceDN w:val="0"/>
              <w:adjustRightInd w:val="0"/>
              <w:spacing w:line="240" w:lineRule="auto"/>
              <w:rPr>
                <w:rFonts w:cs="Arial"/>
                <w:iCs/>
                <w:sz w:val="20"/>
                <w:szCs w:val="20"/>
              </w:rPr>
            </w:pPr>
            <w:r w:rsidRPr="0036492E">
              <w:rPr>
                <w:rFonts w:cs="Arial"/>
                <w:sz w:val="20"/>
                <w:szCs w:val="20"/>
              </w:rPr>
              <w:t>- Expresa sus temores sin que le pregunten</w:t>
            </w:r>
          </w:p>
        </w:tc>
        <w:tc>
          <w:tcPr>
            <w:tcW w:w="1134"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0</w:t>
            </w:r>
          </w:p>
        </w:tc>
        <w:tc>
          <w:tcPr>
            <w:tcW w:w="709"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1</w:t>
            </w:r>
          </w:p>
        </w:tc>
        <w:tc>
          <w:tcPr>
            <w:tcW w:w="1276"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2</w:t>
            </w:r>
          </w:p>
        </w:tc>
        <w:tc>
          <w:tcPr>
            <w:tcW w:w="850"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3</w:t>
            </w:r>
          </w:p>
        </w:tc>
        <w:tc>
          <w:tcPr>
            <w:tcW w:w="993"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4</w:t>
            </w:r>
          </w:p>
        </w:tc>
      </w:tr>
      <w:tr w:rsidR="005C17BE" w:rsidRPr="0036492E" w:rsidTr="00FF5C8D">
        <w:trPr>
          <w:gridAfter w:val="1"/>
          <w:wAfter w:w="1129" w:type="dxa"/>
        </w:trPr>
        <w:tc>
          <w:tcPr>
            <w:tcW w:w="4536" w:type="dxa"/>
            <w:tcBorders>
              <w:bottom w:val="single" w:sz="4" w:space="0" w:color="auto"/>
            </w:tcBorders>
          </w:tcPr>
          <w:p w:rsidR="005C17BE" w:rsidRPr="0036492E" w:rsidRDefault="005C17BE" w:rsidP="0036492E">
            <w:pPr>
              <w:autoSpaceDE w:val="0"/>
              <w:autoSpaceDN w:val="0"/>
              <w:adjustRightInd w:val="0"/>
              <w:spacing w:line="240" w:lineRule="auto"/>
              <w:rPr>
                <w:rFonts w:cs="Arial"/>
                <w:sz w:val="20"/>
                <w:szCs w:val="20"/>
              </w:rPr>
            </w:pPr>
            <w:r w:rsidRPr="0036492E">
              <w:rPr>
                <w:rFonts w:cs="Arial"/>
                <w:iCs/>
                <w:sz w:val="20"/>
                <w:szCs w:val="20"/>
              </w:rPr>
              <w:t xml:space="preserve">11. </w:t>
            </w:r>
            <w:r w:rsidRPr="0036492E">
              <w:rPr>
                <w:rFonts w:cs="Arial"/>
                <w:b/>
                <w:sz w:val="20"/>
                <w:szCs w:val="20"/>
                <w:u w:val="single"/>
              </w:rPr>
              <w:t>Ansiedad somática</w:t>
            </w:r>
            <w:r w:rsidRPr="0036492E">
              <w:rPr>
                <w:rFonts w:cs="Arial"/>
                <w:sz w:val="20"/>
                <w:szCs w:val="20"/>
              </w:rPr>
              <w:t xml:space="preserve"> (signos físicos de ansiedad: gastrointestinales: sequedad de</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xml:space="preserve">boca, diarrea, eructos, indigestión, </w:t>
            </w:r>
            <w:proofErr w:type="spellStart"/>
            <w:r w:rsidRPr="0036492E">
              <w:rPr>
                <w:rFonts w:cs="Arial"/>
                <w:sz w:val="20"/>
                <w:szCs w:val="20"/>
              </w:rPr>
              <w:t>etc</w:t>
            </w:r>
            <w:proofErr w:type="spellEnd"/>
            <w:r w:rsidRPr="0036492E">
              <w:rPr>
                <w:rFonts w:cs="Arial"/>
                <w:sz w:val="20"/>
                <w:szCs w:val="20"/>
              </w:rPr>
              <w:t>; cardiovasculares: palpitaciones, cefaleas;</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respiratorios: hiperventilación, suspiros; frecuencia de micción incrementada;</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transpiración)</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Ausente</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Ligera</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Moderada</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lastRenderedPageBreak/>
              <w:t>- Severa</w:t>
            </w:r>
          </w:p>
          <w:p w:rsidR="005C17BE" w:rsidRPr="0036492E" w:rsidRDefault="005C17BE" w:rsidP="0036492E">
            <w:pPr>
              <w:autoSpaceDE w:val="0"/>
              <w:autoSpaceDN w:val="0"/>
              <w:adjustRightInd w:val="0"/>
              <w:spacing w:line="240" w:lineRule="auto"/>
              <w:rPr>
                <w:rFonts w:cs="Arial"/>
                <w:iCs/>
                <w:sz w:val="20"/>
                <w:szCs w:val="20"/>
              </w:rPr>
            </w:pPr>
            <w:r w:rsidRPr="0036492E">
              <w:rPr>
                <w:rFonts w:cs="Arial"/>
                <w:sz w:val="20"/>
                <w:szCs w:val="20"/>
              </w:rPr>
              <w:t>- Incapacitante</w:t>
            </w:r>
          </w:p>
        </w:tc>
        <w:tc>
          <w:tcPr>
            <w:tcW w:w="1134"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0</w:t>
            </w:r>
          </w:p>
        </w:tc>
        <w:tc>
          <w:tcPr>
            <w:tcW w:w="709"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1</w:t>
            </w:r>
          </w:p>
        </w:tc>
        <w:tc>
          <w:tcPr>
            <w:tcW w:w="1276"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2</w:t>
            </w:r>
          </w:p>
        </w:tc>
        <w:tc>
          <w:tcPr>
            <w:tcW w:w="850"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3</w:t>
            </w:r>
          </w:p>
        </w:tc>
        <w:tc>
          <w:tcPr>
            <w:tcW w:w="993"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4</w:t>
            </w:r>
          </w:p>
        </w:tc>
      </w:tr>
      <w:tr w:rsidR="005C17BE" w:rsidRPr="0036492E" w:rsidTr="00FF5C8D">
        <w:trPr>
          <w:gridAfter w:val="1"/>
          <w:wAfter w:w="1129" w:type="dxa"/>
        </w:trPr>
        <w:tc>
          <w:tcPr>
            <w:tcW w:w="4536" w:type="dxa"/>
            <w:tcBorders>
              <w:bottom w:val="single" w:sz="4" w:space="0" w:color="auto"/>
            </w:tcBorders>
          </w:tcPr>
          <w:p w:rsidR="005C17BE" w:rsidRPr="0036492E" w:rsidRDefault="005C17BE" w:rsidP="0036492E">
            <w:pPr>
              <w:autoSpaceDE w:val="0"/>
              <w:autoSpaceDN w:val="0"/>
              <w:adjustRightInd w:val="0"/>
              <w:spacing w:line="240" w:lineRule="auto"/>
              <w:rPr>
                <w:rFonts w:cs="Arial"/>
                <w:sz w:val="20"/>
                <w:szCs w:val="20"/>
              </w:rPr>
            </w:pPr>
            <w:r w:rsidRPr="0036492E">
              <w:rPr>
                <w:rFonts w:cs="Arial"/>
                <w:iCs/>
                <w:sz w:val="20"/>
                <w:szCs w:val="20"/>
              </w:rPr>
              <w:t xml:space="preserve">12. </w:t>
            </w:r>
            <w:r w:rsidRPr="0036492E">
              <w:rPr>
                <w:rFonts w:cs="Arial"/>
                <w:b/>
                <w:sz w:val="20"/>
                <w:szCs w:val="20"/>
                <w:u w:val="single"/>
              </w:rPr>
              <w:t>Síntomas somáticos gastrointestinales</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Ninguno</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Pérdida del apetito pero come sin necesidad de que lo estimulen. Sensación de pesadez</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en el abdomen</w:t>
            </w:r>
          </w:p>
          <w:p w:rsidR="005C17BE" w:rsidRPr="0036492E" w:rsidRDefault="005C17BE" w:rsidP="0036492E">
            <w:pPr>
              <w:autoSpaceDE w:val="0"/>
              <w:autoSpaceDN w:val="0"/>
              <w:adjustRightInd w:val="0"/>
              <w:spacing w:line="240" w:lineRule="auto"/>
              <w:rPr>
                <w:rFonts w:cs="Arial"/>
                <w:iCs/>
                <w:sz w:val="20"/>
                <w:szCs w:val="20"/>
              </w:rPr>
            </w:pPr>
            <w:r w:rsidRPr="0036492E">
              <w:rPr>
                <w:rFonts w:cs="Arial"/>
                <w:sz w:val="20"/>
                <w:szCs w:val="20"/>
              </w:rPr>
              <w:t>- Dificultad en comer si no se le insiste. Solicita laxantes o medicación intestinal para sus síntomas gastrointestinales</w:t>
            </w:r>
          </w:p>
        </w:tc>
        <w:tc>
          <w:tcPr>
            <w:tcW w:w="1134"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0</w:t>
            </w:r>
          </w:p>
        </w:tc>
        <w:tc>
          <w:tcPr>
            <w:tcW w:w="709"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1</w:t>
            </w:r>
          </w:p>
        </w:tc>
        <w:tc>
          <w:tcPr>
            <w:tcW w:w="1276"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2</w:t>
            </w:r>
          </w:p>
        </w:tc>
        <w:tc>
          <w:tcPr>
            <w:tcW w:w="850"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3</w:t>
            </w:r>
          </w:p>
        </w:tc>
        <w:tc>
          <w:tcPr>
            <w:tcW w:w="993"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4</w:t>
            </w:r>
          </w:p>
        </w:tc>
      </w:tr>
      <w:tr w:rsidR="005C17BE" w:rsidRPr="0036492E" w:rsidTr="00FF5C8D">
        <w:trPr>
          <w:gridAfter w:val="1"/>
          <w:wAfter w:w="1129" w:type="dxa"/>
        </w:trPr>
        <w:tc>
          <w:tcPr>
            <w:tcW w:w="4536" w:type="dxa"/>
            <w:tcBorders>
              <w:bottom w:val="single" w:sz="4" w:space="0" w:color="auto"/>
            </w:tcBorders>
          </w:tcPr>
          <w:p w:rsidR="005C17BE" w:rsidRPr="0036492E" w:rsidRDefault="005C17BE" w:rsidP="0036492E">
            <w:pPr>
              <w:autoSpaceDE w:val="0"/>
              <w:autoSpaceDN w:val="0"/>
              <w:adjustRightInd w:val="0"/>
              <w:spacing w:line="240" w:lineRule="auto"/>
              <w:rPr>
                <w:rFonts w:cs="Arial"/>
                <w:sz w:val="20"/>
                <w:szCs w:val="20"/>
              </w:rPr>
            </w:pPr>
            <w:r w:rsidRPr="0036492E">
              <w:rPr>
                <w:rFonts w:cs="Arial"/>
                <w:iCs/>
                <w:sz w:val="20"/>
                <w:szCs w:val="20"/>
              </w:rPr>
              <w:t xml:space="preserve">13. </w:t>
            </w:r>
            <w:r w:rsidRPr="0036492E">
              <w:rPr>
                <w:rFonts w:cs="Arial"/>
                <w:b/>
                <w:sz w:val="20"/>
                <w:szCs w:val="20"/>
                <w:u w:val="single"/>
              </w:rPr>
              <w:t>Síntomas somáticos generales</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Ninguno</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Pesadez en las extremidades, espalda o cabeza. Dorsalgias. Cefaleas, algias musculares.</w:t>
            </w:r>
          </w:p>
          <w:p w:rsidR="005C17BE" w:rsidRPr="0036492E" w:rsidRDefault="005C17BE" w:rsidP="0036492E">
            <w:pPr>
              <w:autoSpaceDE w:val="0"/>
              <w:autoSpaceDN w:val="0"/>
              <w:adjustRightInd w:val="0"/>
              <w:spacing w:line="240" w:lineRule="auto"/>
              <w:rPr>
                <w:rFonts w:cs="Arial"/>
                <w:iCs/>
                <w:sz w:val="20"/>
                <w:szCs w:val="20"/>
              </w:rPr>
            </w:pPr>
            <w:r w:rsidRPr="0036492E">
              <w:rPr>
                <w:rFonts w:cs="Arial"/>
                <w:sz w:val="20"/>
                <w:szCs w:val="20"/>
              </w:rPr>
              <w:t>Pérdida de energía y fatigabilidad. Cualquier síntoma bien definido se clasifica en 2</w:t>
            </w:r>
          </w:p>
        </w:tc>
        <w:tc>
          <w:tcPr>
            <w:tcW w:w="1134"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0</w:t>
            </w:r>
          </w:p>
        </w:tc>
        <w:tc>
          <w:tcPr>
            <w:tcW w:w="709"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1</w:t>
            </w:r>
          </w:p>
        </w:tc>
        <w:tc>
          <w:tcPr>
            <w:tcW w:w="1276"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2</w:t>
            </w:r>
          </w:p>
        </w:tc>
        <w:tc>
          <w:tcPr>
            <w:tcW w:w="850"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3</w:t>
            </w:r>
          </w:p>
        </w:tc>
        <w:tc>
          <w:tcPr>
            <w:tcW w:w="993"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4</w:t>
            </w:r>
          </w:p>
        </w:tc>
      </w:tr>
      <w:tr w:rsidR="005C17BE" w:rsidRPr="0036492E" w:rsidTr="00FF5C8D">
        <w:trPr>
          <w:gridAfter w:val="1"/>
          <w:wAfter w:w="1129" w:type="dxa"/>
        </w:trPr>
        <w:tc>
          <w:tcPr>
            <w:tcW w:w="4536" w:type="dxa"/>
            <w:tcBorders>
              <w:bottom w:val="single" w:sz="4" w:space="0" w:color="auto"/>
            </w:tcBorders>
          </w:tcPr>
          <w:p w:rsidR="005C17BE" w:rsidRPr="0036492E" w:rsidRDefault="005C17BE" w:rsidP="0036492E">
            <w:pPr>
              <w:autoSpaceDE w:val="0"/>
              <w:autoSpaceDN w:val="0"/>
              <w:adjustRightInd w:val="0"/>
              <w:spacing w:line="240" w:lineRule="auto"/>
              <w:rPr>
                <w:rFonts w:cs="Arial"/>
                <w:sz w:val="20"/>
                <w:szCs w:val="20"/>
              </w:rPr>
            </w:pPr>
            <w:r w:rsidRPr="0036492E">
              <w:rPr>
                <w:rFonts w:cs="Arial"/>
                <w:iCs/>
                <w:sz w:val="20"/>
                <w:szCs w:val="20"/>
              </w:rPr>
              <w:t xml:space="preserve">14. </w:t>
            </w:r>
            <w:r w:rsidRPr="0036492E">
              <w:rPr>
                <w:rFonts w:cs="Arial"/>
                <w:b/>
                <w:sz w:val="20"/>
                <w:szCs w:val="20"/>
                <w:u w:val="single"/>
              </w:rPr>
              <w:t>Síntomas genitales</w:t>
            </w:r>
            <w:r w:rsidRPr="0036492E">
              <w:rPr>
                <w:rFonts w:cs="Arial"/>
                <w:sz w:val="20"/>
                <w:szCs w:val="20"/>
              </w:rPr>
              <w:t xml:space="preserve"> (tales como: disminución de la libido y trastornos menstruales)</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Ausente</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Débil</w:t>
            </w:r>
          </w:p>
          <w:p w:rsidR="005C17BE" w:rsidRPr="0036492E" w:rsidRDefault="005C17BE" w:rsidP="0036492E">
            <w:pPr>
              <w:autoSpaceDE w:val="0"/>
              <w:autoSpaceDN w:val="0"/>
              <w:adjustRightInd w:val="0"/>
              <w:spacing w:line="240" w:lineRule="auto"/>
              <w:rPr>
                <w:rFonts w:cs="Arial"/>
                <w:iCs/>
                <w:sz w:val="20"/>
                <w:szCs w:val="20"/>
              </w:rPr>
            </w:pPr>
            <w:r w:rsidRPr="0036492E">
              <w:rPr>
                <w:rFonts w:cs="Arial"/>
                <w:sz w:val="20"/>
                <w:szCs w:val="20"/>
              </w:rPr>
              <w:t>- Grave</w:t>
            </w:r>
          </w:p>
        </w:tc>
        <w:tc>
          <w:tcPr>
            <w:tcW w:w="1134"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0</w:t>
            </w:r>
          </w:p>
        </w:tc>
        <w:tc>
          <w:tcPr>
            <w:tcW w:w="709"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1</w:t>
            </w:r>
          </w:p>
        </w:tc>
        <w:tc>
          <w:tcPr>
            <w:tcW w:w="1276"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2</w:t>
            </w:r>
          </w:p>
        </w:tc>
        <w:tc>
          <w:tcPr>
            <w:tcW w:w="850"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3</w:t>
            </w:r>
          </w:p>
        </w:tc>
        <w:tc>
          <w:tcPr>
            <w:tcW w:w="993"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4</w:t>
            </w:r>
          </w:p>
        </w:tc>
      </w:tr>
      <w:tr w:rsidR="005C17BE" w:rsidRPr="0036492E" w:rsidTr="00FF5C8D">
        <w:trPr>
          <w:gridAfter w:val="1"/>
          <w:wAfter w:w="1129" w:type="dxa"/>
        </w:trPr>
        <w:tc>
          <w:tcPr>
            <w:tcW w:w="4536" w:type="dxa"/>
            <w:tcBorders>
              <w:bottom w:val="single" w:sz="4" w:space="0" w:color="auto"/>
            </w:tcBorders>
          </w:tcPr>
          <w:p w:rsidR="005C17BE" w:rsidRPr="0036492E" w:rsidRDefault="005C17BE" w:rsidP="0036492E">
            <w:pPr>
              <w:autoSpaceDE w:val="0"/>
              <w:autoSpaceDN w:val="0"/>
              <w:adjustRightInd w:val="0"/>
              <w:spacing w:line="240" w:lineRule="auto"/>
              <w:rPr>
                <w:rFonts w:cs="Arial"/>
                <w:sz w:val="20"/>
                <w:szCs w:val="20"/>
              </w:rPr>
            </w:pPr>
            <w:r w:rsidRPr="0036492E">
              <w:rPr>
                <w:rFonts w:cs="Arial"/>
                <w:iCs/>
                <w:sz w:val="20"/>
                <w:szCs w:val="20"/>
              </w:rPr>
              <w:t xml:space="preserve">15. </w:t>
            </w:r>
            <w:r w:rsidRPr="0036492E">
              <w:rPr>
                <w:rFonts w:cs="Arial"/>
                <w:b/>
                <w:sz w:val="20"/>
                <w:szCs w:val="20"/>
                <w:u w:val="single"/>
              </w:rPr>
              <w:t>Hipocondría</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Ausente</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Preocupado de sí mismo (corporalmente)</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Preocupado por su salud</w:t>
            </w:r>
          </w:p>
          <w:p w:rsidR="005C17BE" w:rsidRPr="0036492E" w:rsidRDefault="005C17BE" w:rsidP="0036492E">
            <w:pPr>
              <w:autoSpaceDE w:val="0"/>
              <w:autoSpaceDN w:val="0"/>
              <w:adjustRightInd w:val="0"/>
              <w:spacing w:line="240" w:lineRule="auto"/>
              <w:rPr>
                <w:rFonts w:cs="Arial"/>
                <w:iCs/>
                <w:sz w:val="20"/>
                <w:szCs w:val="20"/>
              </w:rPr>
            </w:pPr>
            <w:r w:rsidRPr="0036492E">
              <w:rPr>
                <w:rFonts w:cs="Arial"/>
                <w:sz w:val="20"/>
                <w:szCs w:val="20"/>
              </w:rPr>
              <w:t>- Se lamenta constantemente, solicita ayuda</w:t>
            </w:r>
          </w:p>
        </w:tc>
        <w:tc>
          <w:tcPr>
            <w:tcW w:w="1134"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0</w:t>
            </w:r>
          </w:p>
        </w:tc>
        <w:tc>
          <w:tcPr>
            <w:tcW w:w="709"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1</w:t>
            </w:r>
          </w:p>
        </w:tc>
        <w:tc>
          <w:tcPr>
            <w:tcW w:w="1276"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2</w:t>
            </w:r>
          </w:p>
        </w:tc>
        <w:tc>
          <w:tcPr>
            <w:tcW w:w="850"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3</w:t>
            </w:r>
          </w:p>
        </w:tc>
        <w:tc>
          <w:tcPr>
            <w:tcW w:w="993"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4</w:t>
            </w:r>
          </w:p>
        </w:tc>
      </w:tr>
      <w:tr w:rsidR="005C17BE" w:rsidRPr="0036492E" w:rsidTr="00FF5C8D">
        <w:trPr>
          <w:gridAfter w:val="1"/>
          <w:wAfter w:w="1129" w:type="dxa"/>
        </w:trPr>
        <w:tc>
          <w:tcPr>
            <w:tcW w:w="4536" w:type="dxa"/>
            <w:tcBorders>
              <w:bottom w:val="single" w:sz="4" w:space="0" w:color="auto"/>
            </w:tcBorders>
          </w:tcPr>
          <w:p w:rsidR="005C17BE" w:rsidRPr="0036492E" w:rsidRDefault="005C17BE" w:rsidP="0036492E">
            <w:pPr>
              <w:autoSpaceDE w:val="0"/>
              <w:autoSpaceDN w:val="0"/>
              <w:adjustRightInd w:val="0"/>
              <w:spacing w:line="240" w:lineRule="auto"/>
              <w:rPr>
                <w:rFonts w:cs="Arial"/>
                <w:sz w:val="20"/>
                <w:szCs w:val="20"/>
              </w:rPr>
            </w:pPr>
            <w:r w:rsidRPr="0036492E">
              <w:rPr>
                <w:rFonts w:cs="Arial"/>
                <w:iCs/>
                <w:sz w:val="20"/>
                <w:szCs w:val="20"/>
              </w:rPr>
              <w:t xml:space="preserve">16. </w:t>
            </w:r>
            <w:r w:rsidRPr="0036492E">
              <w:rPr>
                <w:rFonts w:cs="Arial"/>
                <w:b/>
                <w:sz w:val="20"/>
                <w:szCs w:val="20"/>
                <w:u w:val="single"/>
              </w:rPr>
              <w:t>Pérdida de peso</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Pérdida de peso inferior a 500 gr. en una semana</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Pérdida de más de 500 gr. en una semana</w:t>
            </w:r>
          </w:p>
          <w:p w:rsidR="005C17BE" w:rsidRPr="0036492E" w:rsidRDefault="005C17BE" w:rsidP="0036492E">
            <w:pPr>
              <w:autoSpaceDE w:val="0"/>
              <w:autoSpaceDN w:val="0"/>
              <w:adjustRightInd w:val="0"/>
              <w:spacing w:line="240" w:lineRule="auto"/>
              <w:rPr>
                <w:rFonts w:cs="Arial"/>
                <w:iCs/>
                <w:sz w:val="20"/>
                <w:szCs w:val="20"/>
              </w:rPr>
            </w:pPr>
            <w:r w:rsidRPr="0036492E">
              <w:rPr>
                <w:rFonts w:cs="Arial"/>
                <w:sz w:val="20"/>
                <w:szCs w:val="20"/>
              </w:rPr>
              <w:t>- Pérdida de más de 1 Kg. en una semana</w:t>
            </w:r>
          </w:p>
        </w:tc>
        <w:tc>
          <w:tcPr>
            <w:tcW w:w="1134"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0</w:t>
            </w:r>
          </w:p>
        </w:tc>
        <w:tc>
          <w:tcPr>
            <w:tcW w:w="709"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1</w:t>
            </w:r>
          </w:p>
        </w:tc>
        <w:tc>
          <w:tcPr>
            <w:tcW w:w="1276"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2</w:t>
            </w:r>
          </w:p>
        </w:tc>
        <w:tc>
          <w:tcPr>
            <w:tcW w:w="850"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3</w:t>
            </w:r>
          </w:p>
        </w:tc>
        <w:tc>
          <w:tcPr>
            <w:tcW w:w="993"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4</w:t>
            </w:r>
          </w:p>
        </w:tc>
      </w:tr>
      <w:tr w:rsidR="005C17BE" w:rsidRPr="0036492E" w:rsidTr="00FF5C8D">
        <w:trPr>
          <w:gridAfter w:val="1"/>
          <w:wAfter w:w="1129" w:type="dxa"/>
        </w:trPr>
        <w:tc>
          <w:tcPr>
            <w:tcW w:w="4536" w:type="dxa"/>
            <w:tcBorders>
              <w:bottom w:val="single" w:sz="4" w:space="0" w:color="auto"/>
            </w:tcBorders>
          </w:tcPr>
          <w:p w:rsidR="005C17BE" w:rsidRPr="0036492E" w:rsidRDefault="005C17BE" w:rsidP="0036492E">
            <w:pPr>
              <w:autoSpaceDE w:val="0"/>
              <w:autoSpaceDN w:val="0"/>
              <w:adjustRightInd w:val="0"/>
              <w:spacing w:line="240" w:lineRule="auto"/>
              <w:rPr>
                <w:rFonts w:cs="Arial"/>
                <w:sz w:val="20"/>
                <w:szCs w:val="20"/>
              </w:rPr>
            </w:pPr>
            <w:r w:rsidRPr="0036492E">
              <w:rPr>
                <w:rFonts w:cs="Arial"/>
                <w:iCs/>
                <w:sz w:val="20"/>
                <w:szCs w:val="20"/>
              </w:rPr>
              <w:t xml:space="preserve">17. </w:t>
            </w:r>
            <w:proofErr w:type="spellStart"/>
            <w:r w:rsidRPr="0036492E">
              <w:rPr>
                <w:rFonts w:cs="Arial"/>
                <w:b/>
                <w:sz w:val="20"/>
                <w:szCs w:val="20"/>
                <w:u w:val="single"/>
              </w:rPr>
              <w:t>Introspeccción</w:t>
            </w:r>
            <w:proofErr w:type="spellEnd"/>
            <w:r w:rsidRPr="0036492E">
              <w:rPr>
                <w:rFonts w:cs="Arial"/>
                <w:b/>
                <w:sz w:val="20"/>
                <w:szCs w:val="20"/>
                <w:u w:val="single"/>
              </w:rPr>
              <w:t xml:space="preserve"> (</w:t>
            </w:r>
            <w:proofErr w:type="spellStart"/>
            <w:r w:rsidRPr="0036492E">
              <w:rPr>
                <w:rFonts w:cs="Arial"/>
                <w:b/>
                <w:sz w:val="20"/>
                <w:szCs w:val="20"/>
                <w:u w:val="single"/>
              </w:rPr>
              <w:t>insight</w:t>
            </w:r>
            <w:proofErr w:type="spellEnd"/>
            <w:r w:rsidRPr="0036492E">
              <w:rPr>
                <w:rFonts w:cs="Arial"/>
                <w:b/>
                <w:sz w:val="20"/>
                <w:szCs w:val="20"/>
                <w:u w:val="single"/>
              </w:rPr>
              <w:t>)</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Se da cuenta que está deprimido y enfermo</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 Se da cuenta de su enfermedad pero atribuye la causa a la mala alimentación, clima,</w:t>
            </w:r>
          </w:p>
          <w:p w:rsidR="005C17BE" w:rsidRPr="0036492E" w:rsidRDefault="005C17BE" w:rsidP="0036492E">
            <w:pPr>
              <w:autoSpaceDE w:val="0"/>
              <w:autoSpaceDN w:val="0"/>
              <w:adjustRightInd w:val="0"/>
              <w:spacing w:line="240" w:lineRule="auto"/>
              <w:rPr>
                <w:rFonts w:cs="Arial"/>
                <w:sz w:val="20"/>
                <w:szCs w:val="20"/>
              </w:rPr>
            </w:pPr>
            <w:r w:rsidRPr="0036492E">
              <w:rPr>
                <w:rFonts w:cs="Arial"/>
                <w:sz w:val="20"/>
                <w:szCs w:val="20"/>
              </w:rPr>
              <w:t>exceso de trabajo, virus, necesidad de descanso, etc.</w:t>
            </w:r>
          </w:p>
          <w:p w:rsidR="005C17BE" w:rsidRPr="0036492E" w:rsidRDefault="005C17BE" w:rsidP="0036492E">
            <w:pPr>
              <w:autoSpaceDE w:val="0"/>
              <w:autoSpaceDN w:val="0"/>
              <w:adjustRightInd w:val="0"/>
              <w:spacing w:line="240" w:lineRule="auto"/>
              <w:rPr>
                <w:rFonts w:cs="Arial"/>
                <w:iCs/>
                <w:sz w:val="20"/>
                <w:szCs w:val="20"/>
              </w:rPr>
            </w:pPr>
            <w:r w:rsidRPr="0036492E">
              <w:rPr>
                <w:rFonts w:cs="Arial"/>
                <w:sz w:val="20"/>
                <w:szCs w:val="20"/>
              </w:rPr>
              <w:t>- No se da cuenta que está enfermo</w:t>
            </w:r>
          </w:p>
        </w:tc>
        <w:tc>
          <w:tcPr>
            <w:tcW w:w="1134"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0</w:t>
            </w:r>
          </w:p>
        </w:tc>
        <w:tc>
          <w:tcPr>
            <w:tcW w:w="709" w:type="dxa"/>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1</w:t>
            </w:r>
          </w:p>
        </w:tc>
        <w:tc>
          <w:tcPr>
            <w:tcW w:w="1276"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2</w:t>
            </w:r>
          </w:p>
        </w:tc>
        <w:tc>
          <w:tcPr>
            <w:tcW w:w="850"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3</w:t>
            </w:r>
          </w:p>
        </w:tc>
        <w:tc>
          <w:tcPr>
            <w:tcW w:w="993" w:type="dxa"/>
            <w:gridSpan w:val="2"/>
            <w:tcBorders>
              <w:bottom w:val="single" w:sz="4" w:space="0" w:color="auto"/>
            </w:tcBorders>
          </w:tcPr>
          <w:p w:rsidR="005C17BE" w:rsidRPr="0036492E" w:rsidRDefault="005C17BE" w:rsidP="0036492E">
            <w:pPr>
              <w:spacing w:line="240" w:lineRule="auto"/>
              <w:rPr>
                <w:rFonts w:cs="Arial"/>
                <w:b/>
                <w:sz w:val="20"/>
                <w:szCs w:val="20"/>
              </w:rPr>
            </w:pPr>
          </w:p>
          <w:p w:rsidR="005C17BE" w:rsidRPr="0036492E" w:rsidRDefault="005C17BE" w:rsidP="0036492E">
            <w:pPr>
              <w:spacing w:line="240" w:lineRule="auto"/>
              <w:rPr>
                <w:rFonts w:cs="Arial"/>
                <w:b/>
                <w:sz w:val="20"/>
                <w:szCs w:val="20"/>
              </w:rPr>
            </w:pPr>
            <w:r w:rsidRPr="0036492E">
              <w:rPr>
                <w:rFonts w:cs="Arial"/>
                <w:b/>
                <w:sz w:val="20"/>
                <w:szCs w:val="20"/>
              </w:rPr>
              <w:t>4</w:t>
            </w:r>
          </w:p>
        </w:tc>
      </w:tr>
      <w:tr w:rsidR="005C17BE" w:rsidRPr="0036492E" w:rsidTr="00FF5C8D">
        <w:trPr>
          <w:gridAfter w:val="1"/>
          <w:wAfter w:w="1129" w:type="dxa"/>
        </w:trPr>
        <w:tc>
          <w:tcPr>
            <w:tcW w:w="4536" w:type="dxa"/>
            <w:tcBorders>
              <w:bottom w:val="single" w:sz="4" w:space="0" w:color="auto"/>
            </w:tcBorders>
          </w:tcPr>
          <w:p w:rsidR="005C17BE" w:rsidRPr="0036492E" w:rsidRDefault="005C17BE" w:rsidP="0036492E">
            <w:pPr>
              <w:autoSpaceDE w:val="0"/>
              <w:autoSpaceDN w:val="0"/>
              <w:adjustRightInd w:val="0"/>
              <w:spacing w:line="240" w:lineRule="auto"/>
              <w:rPr>
                <w:rFonts w:cs="Arial"/>
                <w:iCs/>
                <w:sz w:val="20"/>
                <w:szCs w:val="20"/>
              </w:rPr>
            </w:pPr>
          </w:p>
        </w:tc>
        <w:tc>
          <w:tcPr>
            <w:tcW w:w="1134" w:type="dxa"/>
            <w:tcBorders>
              <w:bottom w:val="single" w:sz="4" w:space="0" w:color="auto"/>
            </w:tcBorders>
          </w:tcPr>
          <w:p w:rsidR="005C17BE" w:rsidRPr="0036492E" w:rsidRDefault="005C17BE" w:rsidP="0036492E">
            <w:pPr>
              <w:spacing w:line="240" w:lineRule="auto"/>
              <w:rPr>
                <w:rFonts w:cs="Arial"/>
                <w:b/>
                <w:sz w:val="20"/>
                <w:szCs w:val="20"/>
              </w:rPr>
            </w:pPr>
          </w:p>
        </w:tc>
        <w:tc>
          <w:tcPr>
            <w:tcW w:w="709" w:type="dxa"/>
            <w:tcBorders>
              <w:bottom w:val="single" w:sz="4" w:space="0" w:color="auto"/>
            </w:tcBorders>
          </w:tcPr>
          <w:p w:rsidR="005C17BE" w:rsidRPr="0036492E" w:rsidRDefault="005C17BE" w:rsidP="0036492E">
            <w:pPr>
              <w:spacing w:line="240" w:lineRule="auto"/>
              <w:rPr>
                <w:rFonts w:cs="Arial"/>
                <w:b/>
                <w:sz w:val="20"/>
                <w:szCs w:val="20"/>
              </w:rPr>
            </w:pPr>
          </w:p>
        </w:tc>
        <w:tc>
          <w:tcPr>
            <w:tcW w:w="1276" w:type="dxa"/>
            <w:gridSpan w:val="2"/>
            <w:tcBorders>
              <w:bottom w:val="single" w:sz="4" w:space="0" w:color="auto"/>
            </w:tcBorders>
          </w:tcPr>
          <w:p w:rsidR="005C17BE" w:rsidRPr="0036492E" w:rsidRDefault="005C17BE" w:rsidP="0036492E">
            <w:pPr>
              <w:spacing w:line="240" w:lineRule="auto"/>
              <w:rPr>
                <w:rFonts w:cs="Arial"/>
                <w:b/>
                <w:sz w:val="20"/>
                <w:szCs w:val="20"/>
              </w:rPr>
            </w:pPr>
          </w:p>
        </w:tc>
        <w:tc>
          <w:tcPr>
            <w:tcW w:w="850" w:type="dxa"/>
            <w:gridSpan w:val="2"/>
            <w:tcBorders>
              <w:bottom w:val="single" w:sz="4" w:space="0" w:color="auto"/>
            </w:tcBorders>
          </w:tcPr>
          <w:p w:rsidR="005C17BE" w:rsidRPr="0036492E" w:rsidRDefault="005C17BE" w:rsidP="0036492E">
            <w:pPr>
              <w:spacing w:line="240" w:lineRule="auto"/>
              <w:rPr>
                <w:rFonts w:cs="Arial"/>
                <w:b/>
                <w:sz w:val="20"/>
                <w:szCs w:val="20"/>
              </w:rPr>
            </w:pPr>
          </w:p>
        </w:tc>
        <w:tc>
          <w:tcPr>
            <w:tcW w:w="993" w:type="dxa"/>
            <w:gridSpan w:val="2"/>
            <w:tcBorders>
              <w:bottom w:val="single" w:sz="4" w:space="0" w:color="auto"/>
            </w:tcBorders>
          </w:tcPr>
          <w:p w:rsidR="005C17BE" w:rsidRPr="0036492E" w:rsidRDefault="005C17BE" w:rsidP="0036492E">
            <w:pPr>
              <w:spacing w:line="240" w:lineRule="auto"/>
              <w:rPr>
                <w:rFonts w:cs="Arial"/>
                <w:b/>
                <w:sz w:val="20"/>
                <w:szCs w:val="20"/>
              </w:rPr>
            </w:pPr>
          </w:p>
        </w:tc>
      </w:tr>
      <w:tr w:rsidR="005C17BE" w:rsidRPr="0036492E" w:rsidTr="00FF5C8D">
        <w:tc>
          <w:tcPr>
            <w:tcW w:w="4536" w:type="dxa"/>
            <w:tcBorders>
              <w:top w:val="nil"/>
              <w:left w:val="nil"/>
              <w:bottom w:val="nil"/>
              <w:right w:val="nil"/>
            </w:tcBorders>
          </w:tcPr>
          <w:p w:rsidR="005C17BE" w:rsidRPr="0036492E" w:rsidRDefault="005C17BE" w:rsidP="0036492E">
            <w:pPr>
              <w:spacing w:line="240" w:lineRule="auto"/>
              <w:rPr>
                <w:rFonts w:cs="Arial"/>
                <w:sz w:val="20"/>
                <w:szCs w:val="20"/>
              </w:rPr>
            </w:pPr>
          </w:p>
        </w:tc>
        <w:tc>
          <w:tcPr>
            <w:tcW w:w="3042" w:type="dxa"/>
            <w:gridSpan w:val="3"/>
            <w:tcBorders>
              <w:top w:val="nil"/>
              <w:left w:val="nil"/>
              <w:bottom w:val="nil"/>
              <w:right w:val="nil"/>
            </w:tcBorders>
          </w:tcPr>
          <w:p w:rsidR="005C17BE" w:rsidRPr="0036492E" w:rsidRDefault="005C17BE" w:rsidP="0036492E">
            <w:pPr>
              <w:spacing w:line="240" w:lineRule="auto"/>
              <w:rPr>
                <w:rFonts w:cs="Arial"/>
                <w:sz w:val="20"/>
                <w:szCs w:val="20"/>
              </w:rPr>
            </w:pPr>
          </w:p>
        </w:tc>
        <w:tc>
          <w:tcPr>
            <w:tcW w:w="540" w:type="dxa"/>
            <w:gridSpan w:val="2"/>
            <w:tcBorders>
              <w:top w:val="nil"/>
              <w:left w:val="nil"/>
              <w:bottom w:val="nil"/>
              <w:right w:val="nil"/>
            </w:tcBorders>
          </w:tcPr>
          <w:p w:rsidR="005C17BE" w:rsidRPr="0036492E" w:rsidRDefault="005C17BE" w:rsidP="0036492E">
            <w:pPr>
              <w:spacing w:line="240" w:lineRule="auto"/>
              <w:rPr>
                <w:rFonts w:cs="Arial"/>
                <w:sz w:val="20"/>
                <w:szCs w:val="20"/>
              </w:rPr>
            </w:pPr>
          </w:p>
        </w:tc>
        <w:tc>
          <w:tcPr>
            <w:tcW w:w="810" w:type="dxa"/>
            <w:gridSpan w:val="2"/>
            <w:tcBorders>
              <w:top w:val="nil"/>
              <w:left w:val="nil"/>
              <w:bottom w:val="nil"/>
              <w:right w:val="nil"/>
            </w:tcBorders>
          </w:tcPr>
          <w:p w:rsidR="005C17BE" w:rsidRPr="0036492E" w:rsidRDefault="005C17BE" w:rsidP="0036492E">
            <w:pPr>
              <w:spacing w:line="240" w:lineRule="auto"/>
              <w:rPr>
                <w:rFonts w:cs="Arial"/>
                <w:sz w:val="20"/>
                <w:szCs w:val="20"/>
              </w:rPr>
            </w:pPr>
          </w:p>
        </w:tc>
        <w:tc>
          <w:tcPr>
            <w:tcW w:w="565" w:type="dxa"/>
            <w:tcBorders>
              <w:top w:val="nil"/>
              <w:left w:val="nil"/>
              <w:bottom w:val="nil"/>
              <w:right w:val="nil"/>
            </w:tcBorders>
          </w:tcPr>
          <w:p w:rsidR="005C17BE" w:rsidRPr="0036492E" w:rsidRDefault="005C17BE" w:rsidP="0036492E">
            <w:pPr>
              <w:spacing w:line="240" w:lineRule="auto"/>
              <w:rPr>
                <w:rFonts w:cs="Arial"/>
                <w:sz w:val="20"/>
                <w:szCs w:val="20"/>
              </w:rPr>
            </w:pPr>
          </w:p>
        </w:tc>
        <w:tc>
          <w:tcPr>
            <w:tcW w:w="1134" w:type="dxa"/>
            <w:tcBorders>
              <w:top w:val="nil"/>
              <w:left w:val="nil"/>
              <w:bottom w:val="nil"/>
              <w:right w:val="nil"/>
            </w:tcBorders>
          </w:tcPr>
          <w:p w:rsidR="005C17BE" w:rsidRPr="0036492E" w:rsidRDefault="005C17BE" w:rsidP="0036492E">
            <w:pPr>
              <w:spacing w:line="240" w:lineRule="auto"/>
              <w:rPr>
                <w:rFonts w:cs="Arial"/>
                <w:sz w:val="20"/>
                <w:szCs w:val="20"/>
              </w:rPr>
            </w:pPr>
          </w:p>
        </w:tc>
      </w:tr>
    </w:tbl>
    <w:p w:rsidR="005C17BE" w:rsidRPr="0036492E" w:rsidRDefault="005C17BE" w:rsidP="0036492E">
      <w:pPr>
        <w:autoSpaceDE w:val="0"/>
        <w:autoSpaceDN w:val="0"/>
        <w:adjustRightInd w:val="0"/>
        <w:spacing w:after="0" w:line="240" w:lineRule="auto"/>
        <w:rPr>
          <w:rFonts w:cs="Arial"/>
          <w:iCs/>
          <w:sz w:val="20"/>
          <w:szCs w:val="20"/>
        </w:rPr>
      </w:pPr>
    </w:p>
    <w:p w:rsidR="005C17BE" w:rsidRPr="0036492E" w:rsidRDefault="005C17BE" w:rsidP="00BD0E45">
      <w:pPr>
        <w:autoSpaceDE w:val="0"/>
        <w:autoSpaceDN w:val="0"/>
        <w:adjustRightInd w:val="0"/>
        <w:spacing w:after="0" w:line="240" w:lineRule="auto"/>
        <w:rPr>
          <w:rFonts w:cs="Arial"/>
          <w:sz w:val="20"/>
          <w:szCs w:val="20"/>
        </w:rPr>
      </w:pPr>
      <w:r w:rsidRPr="0036492E">
        <w:rPr>
          <w:rFonts w:cs="Arial"/>
          <w:b/>
          <w:sz w:val="20"/>
          <w:szCs w:val="20"/>
          <w:u w:val="single"/>
        </w:rPr>
        <w:t>Interpretación (máximo puntaje es 68)</w:t>
      </w:r>
      <w:r w:rsidRPr="0036492E">
        <w:rPr>
          <w:rFonts w:cs="Arial"/>
          <w:sz w:val="20"/>
          <w:szCs w:val="20"/>
        </w:rPr>
        <w:t>: 0-7 normal;</w:t>
      </w:r>
      <w:r w:rsidR="00BD0E45">
        <w:rPr>
          <w:rFonts w:cs="Arial"/>
          <w:sz w:val="20"/>
          <w:szCs w:val="20"/>
        </w:rPr>
        <w:t xml:space="preserve"> </w:t>
      </w:r>
      <w:r w:rsidRPr="0036492E">
        <w:rPr>
          <w:rFonts w:cs="Arial"/>
          <w:sz w:val="20"/>
          <w:szCs w:val="20"/>
        </w:rPr>
        <w:t>8-13 depresión leve; 14-18 depresión moderada;</w:t>
      </w:r>
      <w:r w:rsidR="00BD0E45">
        <w:rPr>
          <w:rFonts w:cs="Arial"/>
          <w:sz w:val="20"/>
          <w:szCs w:val="20"/>
        </w:rPr>
        <w:t xml:space="preserve"> </w:t>
      </w:r>
      <w:r w:rsidRPr="0036492E">
        <w:rPr>
          <w:rFonts w:cs="Arial"/>
          <w:sz w:val="20"/>
          <w:szCs w:val="20"/>
        </w:rPr>
        <w:t>19-22 depresión severa;</w:t>
      </w:r>
      <w:r w:rsidRPr="0036492E">
        <w:rPr>
          <w:rFonts w:cs="Arial"/>
          <w:sz w:val="20"/>
          <w:szCs w:val="20"/>
        </w:rPr>
        <w:tab/>
        <w:t>≥ 23 depresión muy severa</w:t>
      </w:r>
    </w:p>
    <w:p w:rsidR="00597117" w:rsidRPr="0036492E" w:rsidRDefault="00597117" w:rsidP="0036492E">
      <w:pPr>
        <w:tabs>
          <w:tab w:val="right" w:pos="9026"/>
        </w:tabs>
        <w:spacing w:after="0" w:line="240" w:lineRule="auto"/>
        <w:rPr>
          <w:rFonts w:cs="Arial"/>
          <w:color w:val="000000" w:themeColor="text1"/>
          <w:sz w:val="20"/>
          <w:szCs w:val="20"/>
        </w:rPr>
      </w:pPr>
    </w:p>
    <w:p w:rsidR="00E12243" w:rsidRPr="0036492E" w:rsidRDefault="00E12243" w:rsidP="0036492E">
      <w:pPr>
        <w:tabs>
          <w:tab w:val="right" w:pos="9026"/>
        </w:tabs>
        <w:spacing w:after="0" w:line="240" w:lineRule="auto"/>
        <w:rPr>
          <w:rFonts w:cs="Arial"/>
          <w:color w:val="000000" w:themeColor="text1"/>
          <w:sz w:val="20"/>
          <w:szCs w:val="20"/>
        </w:rPr>
      </w:pPr>
    </w:p>
    <w:p w:rsidR="00E12243" w:rsidRPr="0036492E" w:rsidRDefault="00E12243" w:rsidP="0036492E">
      <w:pPr>
        <w:tabs>
          <w:tab w:val="right" w:pos="9026"/>
        </w:tabs>
        <w:spacing w:after="0" w:line="240" w:lineRule="auto"/>
        <w:rPr>
          <w:rFonts w:cs="Arial"/>
          <w:color w:val="000000" w:themeColor="text1"/>
          <w:sz w:val="20"/>
          <w:szCs w:val="20"/>
        </w:rPr>
      </w:pPr>
    </w:p>
    <w:p w:rsidR="00E12243" w:rsidRPr="0036492E" w:rsidRDefault="00E12243" w:rsidP="0036492E">
      <w:pPr>
        <w:tabs>
          <w:tab w:val="right" w:pos="9026"/>
        </w:tabs>
        <w:spacing w:after="0" w:line="240" w:lineRule="auto"/>
        <w:rPr>
          <w:rFonts w:cs="Arial"/>
          <w:color w:val="000000" w:themeColor="text1"/>
          <w:sz w:val="20"/>
          <w:szCs w:val="20"/>
        </w:rPr>
      </w:pPr>
    </w:p>
    <w:p w:rsidR="00E12243" w:rsidRPr="0036492E" w:rsidRDefault="00E12243" w:rsidP="0036492E">
      <w:pPr>
        <w:tabs>
          <w:tab w:val="right" w:pos="9026"/>
        </w:tabs>
        <w:spacing w:after="0" w:line="240" w:lineRule="auto"/>
        <w:rPr>
          <w:rFonts w:cs="Arial"/>
          <w:color w:val="000000" w:themeColor="text1"/>
          <w:sz w:val="20"/>
          <w:szCs w:val="20"/>
        </w:rPr>
      </w:pPr>
    </w:p>
    <w:p w:rsidR="00E12243" w:rsidRPr="0036492E" w:rsidRDefault="00E12243" w:rsidP="0036492E">
      <w:pPr>
        <w:autoSpaceDE w:val="0"/>
        <w:autoSpaceDN w:val="0"/>
        <w:adjustRightInd w:val="0"/>
        <w:spacing w:after="0" w:line="240" w:lineRule="auto"/>
        <w:rPr>
          <w:rFonts w:cs="Arial"/>
          <w:b/>
          <w:bCs/>
          <w:color w:val="000000" w:themeColor="text1"/>
          <w:sz w:val="20"/>
          <w:szCs w:val="20"/>
          <w:lang w:val="es-MX"/>
        </w:rPr>
      </w:pPr>
      <w:r w:rsidRPr="0036492E">
        <w:rPr>
          <w:rFonts w:cs="Arial"/>
          <w:b/>
          <w:bCs/>
          <w:color w:val="000000" w:themeColor="text1"/>
          <w:sz w:val="20"/>
          <w:szCs w:val="20"/>
          <w:lang w:val="es-MX"/>
        </w:rPr>
        <w:lastRenderedPageBreak/>
        <w:t>Anexo IV</w:t>
      </w:r>
    </w:p>
    <w:p w:rsidR="00E12243" w:rsidRPr="0036492E" w:rsidRDefault="00E12243" w:rsidP="0036492E">
      <w:pPr>
        <w:autoSpaceDE w:val="0"/>
        <w:autoSpaceDN w:val="0"/>
        <w:adjustRightInd w:val="0"/>
        <w:spacing w:after="0" w:line="240" w:lineRule="auto"/>
        <w:rPr>
          <w:rFonts w:cs="Arial"/>
          <w:b/>
          <w:bCs/>
          <w:color w:val="000000" w:themeColor="text1"/>
          <w:sz w:val="20"/>
          <w:szCs w:val="20"/>
          <w:lang w:val="es-MX"/>
        </w:rPr>
      </w:pPr>
    </w:p>
    <w:p w:rsidR="00E12243" w:rsidRPr="0036492E" w:rsidRDefault="00E12243" w:rsidP="00BD0E45">
      <w:pPr>
        <w:autoSpaceDE w:val="0"/>
        <w:autoSpaceDN w:val="0"/>
        <w:adjustRightInd w:val="0"/>
        <w:spacing w:after="0" w:line="240" w:lineRule="auto"/>
        <w:jc w:val="center"/>
        <w:rPr>
          <w:rFonts w:cs="Arial"/>
          <w:b/>
          <w:bCs/>
          <w:color w:val="000000" w:themeColor="text1"/>
          <w:sz w:val="20"/>
          <w:szCs w:val="20"/>
          <w:lang w:val="es-MX"/>
        </w:rPr>
      </w:pPr>
      <w:r w:rsidRPr="0036492E">
        <w:rPr>
          <w:rFonts w:cs="Arial"/>
          <w:b/>
          <w:bCs/>
          <w:color w:val="000000" w:themeColor="text1"/>
          <w:sz w:val="20"/>
          <w:szCs w:val="20"/>
          <w:lang w:val="es-MX"/>
        </w:rPr>
        <w:t>UNIVERSIDAD NACIONAL AUTÓNOMA DE HONDURAS</w:t>
      </w:r>
    </w:p>
    <w:p w:rsidR="00E12243" w:rsidRPr="0036492E" w:rsidRDefault="00E12243" w:rsidP="00BD0E45">
      <w:pPr>
        <w:autoSpaceDE w:val="0"/>
        <w:autoSpaceDN w:val="0"/>
        <w:adjustRightInd w:val="0"/>
        <w:spacing w:after="0" w:line="240" w:lineRule="auto"/>
        <w:jc w:val="center"/>
        <w:rPr>
          <w:rFonts w:cs="Arial"/>
          <w:b/>
          <w:bCs/>
          <w:color w:val="000000" w:themeColor="text1"/>
          <w:sz w:val="20"/>
          <w:szCs w:val="20"/>
          <w:lang w:val="es-MX"/>
        </w:rPr>
      </w:pPr>
      <w:r w:rsidRPr="0036492E">
        <w:rPr>
          <w:rFonts w:cs="Arial"/>
          <w:b/>
          <w:bCs/>
          <w:color w:val="000000" w:themeColor="text1"/>
          <w:sz w:val="20"/>
          <w:szCs w:val="20"/>
          <w:lang w:val="es-MX"/>
        </w:rPr>
        <w:t>FACULTAD DE CIENCIAS MÉDICAS / UNIDAD DE INVESTIGACION CIENTIFICA</w:t>
      </w:r>
    </w:p>
    <w:p w:rsidR="00E12243" w:rsidRPr="0036492E" w:rsidRDefault="00E12243" w:rsidP="00BD0E45">
      <w:pPr>
        <w:autoSpaceDE w:val="0"/>
        <w:autoSpaceDN w:val="0"/>
        <w:adjustRightInd w:val="0"/>
        <w:spacing w:after="0" w:line="240" w:lineRule="auto"/>
        <w:jc w:val="center"/>
        <w:rPr>
          <w:rFonts w:cs="Arial"/>
          <w:b/>
          <w:bCs/>
          <w:color w:val="000000" w:themeColor="text1"/>
          <w:sz w:val="20"/>
          <w:szCs w:val="20"/>
          <w:lang w:val="es-MX"/>
        </w:rPr>
      </w:pPr>
      <w:r w:rsidRPr="0036492E">
        <w:rPr>
          <w:rFonts w:cs="Arial"/>
          <w:b/>
          <w:bCs/>
          <w:color w:val="000000" w:themeColor="text1"/>
          <w:sz w:val="20"/>
          <w:szCs w:val="20"/>
          <w:lang w:val="es-MX"/>
        </w:rPr>
        <w:t>POSTGRADO DE PSIQUIATRIA / SECRETARIA DE SALUD</w:t>
      </w:r>
    </w:p>
    <w:p w:rsidR="007B59D4" w:rsidRPr="0036492E" w:rsidRDefault="007B59D4" w:rsidP="00BD0E45">
      <w:pPr>
        <w:spacing w:after="0" w:line="240" w:lineRule="auto"/>
        <w:jc w:val="center"/>
        <w:rPr>
          <w:rFonts w:eastAsiaTheme="minorEastAsia" w:cs="Arial"/>
          <w:b/>
          <w:bCs/>
          <w:color w:val="000000" w:themeColor="text1"/>
          <w:sz w:val="20"/>
          <w:szCs w:val="20"/>
        </w:rPr>
      </w:pPr>
      <w:r w:rsidRPr="00BD0E45">
        <w:rPr>
          <w:rFonts w:eastAsiaTheme="minorEastAsia" w:cs="Arial"/>
          <w:b/>
          <w:bCs/>
          <w:color w:val="000000" w:themeColor="text1"/>
          <w:sz w:val="20"/>
          <w:szCs w:val="20"/>
        </w:rPr>
        <w:t>CONOCIMIENTOS, ACTITUDES, PRÁCTICAS Y SITUACIÓN ANÍMICA DE LAS MUJERES EMBARAZADAS RELACIONADO CON EL CONTROL Y  PREVENCIÓN DEL ZIKA EN LAS ZONAS DE INFLUENCIA ATENDIDAS POR LOS MEDICOS EN SERVICIO SOCIAL, AÑO 2016-2017.</w:t>
      </w:r>
    </w:p>
    <w:p w:rsidR="007B59D4" w:rsidRPr="0036492E" w:rsidRDefault="007B59D4" w:rsidP="0036492E">
      <w:pPr>
        <w:autoSpaceDE w:val="0"/>
        <w:autoSpaceDN w:val="0"/>
        <w:adjustRightInd w:val="0"/>
        <w:spacing w:after="0" w:line="240" w:lineRule="auto"/>
        <w:rPr>
          <w:rFonts w:cs="Arial"/>
          <w:b/>
          <w:bCs/>
          <w:color w:val="000000" w:themeColor="text1"/>
          <w:sz w:val="20"/>
          <w:szCs w:val="20"/>
        </w:rPr>
      </w:pPr>
    </w:p>
    <w:p w:rsidR="00E12243" w:rsidRPr="003402C1" w:rsidRDefault="00E12243" w:rsidP="003402C1">
      <w:pPr>
        <w:autoSpaceDE w:val="0"/>
        <w:autoSpaceDN w:val="0"/>
        <w:adjustRightInd w:val="0"/>
        <w:spacing w:after="0"/>
        <w:rPr>
          <w:rFonts w:cs="Arial"/>
          <w:b/>
          <w:bCs/>
          <w:color w:val="000000" w:themeColor="text1"/>
          <w:szCs w:val="24"/>
          <w:lang w:val="es-MX"/>
        </w:rPr>
      </w:pPr>
      <w:r w:rsidRPr="003402C1">
        <w:rPr>
          <w:rFonts w:cs="Arial"/>
          <w:b/>
          <w:bCs/>
          <w:color w:val="000000" w:themeColor="text1"/>
          <w:szCs w:val="24"/>
          <w:lang w:val="es-MX"/>
        </w:rPr>
        <w:t>CONSENTIMIENTO INFORMADO</w:t>
      </w:r>
    </w:p>
    <w:p w:rsidR="00E12243" w:rsidRPr="00BD0E45" w:rsidRDefault="00E12243" w:rsidP="00BD0E45">
      <w:pPr>
        <w:autoSpaceDE w:val="0"/>
        <w:autoSpaceDN w:val="0"/>
        <w:adjustRightInd w:val="0"/>
        <w:spacing w:after="0" w:line="240" w:lineRule="auto"/>
        <w:rPr>
          <w:rFonts w:cs="Arial"/>
          <w:color w:val="000000" w:themeColor="text1"/>
          <w:sz w:val="20"/>
          <w:szCs w:val="20"/>
          <w:lang w:val="es-MX"/>
        </w:rPr>
      </w:pPr>
      <w:r w:rsidRPr="00BD0E45">
        <w:rPr>
          <w:rFonts w:cs="Arial"/>
          <w:color w:val="000000" w:themeColor="text1"/>
          <w:sz w:val="20"/>
          <w:szCs w:val="20"/>
          <w:lang w:val="es-MX"/>
        </w:rPr>
        <w:t xml:space="preserve">Mi nombre es:______________ soy </w:t>
      </w:r>
      <w:r w:rsidR="00F671A3" w:rsidRPr="00BD0E45">
        <w:rPr>
          <w:rFonts w:cs="Arial"/>
          <w:color w:val="000000" w:themeColor="text1"/>
          <w:sz w:val="20"/>
          <w:szCs w:val="20"/>
          <w:lang w:val="es-MX"/>
        </w:rPr>
        <w:t>Médico</w:t>
      </w:r>
      <w:r w:rsidRPr="00BD0E45">
        <w:rPr>
          <w:rFonts w:cs="Arial"/>
          <w:color w:val="000000" w:themeColor="text1"/>
          <w:sz w:val="20"/>
          <w:szCs w:val="20"/>
          <w:lang w:val="es-MX"/>
        </w:rPr>
        <w:t xml:space="preserve"> en servicio social de la Facultad de Medicina de la Universidad Nacional de Honduras, le quiero decir que la  Unidad de Investigación Científica y el Postgrado de </w:t>
      </w:r>
      <w:r w:rsidR="00BD0E45" w:rsidRPr="00BD0E45">
        <w:rPr>
          <w:rFonts w:cs="Arial"/>
          <w:color w:val="000000" w:themeColor="text1"/>
          <w:sz w:val="20"/>
          <w:szCs w:val="20"/>
          <w:lang w:val="es-MX"/>
        </w:rPr>
        <w:t>Psiquiatría</w:t>
      </w:r>
      <w:r w:rsidR="007B59D4" w:rsidRPr="00BD0E45">
        <w:rPr>
          <w:rFonts w:cs="Arial"/>
          <w:color w:val="000000" w:themeColor="text1"/>
          <w:sz w:val="20"/>
          <w:szCs w:val="20"/>
          <w:lang w:val="es-MX"/>
        </w:rPr>
        <w:t xml:space="preserve"> </w:t>
      </w:r>
      <w:r w:rsidRPr="00BD0E45">
        <w:rPr>
          <w:rFonts w:cs="Arial"/>
          <w:color w:val="000000" w:themeColor="text1"/>
          <w:sz w:val="20"/>
          <w:szCs w:val="20"/>
          <w:lang w:val="es-MX"/>
        </w:rPr>
        <w:t xml:space="preserve"> </w:t>
      </w:r>
      <w:r w:rsidR="007B59D4" w:rsidRPr="00BD0E45">
        <w:rPr>
          <w:rFonts w:cs="Arial"/>
          <w:color w:val="000000" w:themeColor="text1"/>
          <w:sz w:val="20"/>
          <w:szCs w:val="20"/>
          <w:lang w:val="es-MX"/>
        </w:rPr>
        <w:t>están</w:t>
      </w:r>
      <w:r w:rsidRPr="00BD0E45">
        <w:rPr>
          <w:rFonts w:cs="Arial"/>
          <w:color w:val="000000" w:themeColor="text1"/>
          <w:sz w:val="20"/>
          <w:szCs w:val="20"/>
          <w:lang w:val="es-MX"/>
        </w:rPr>
        <w:t xml:space="preserve"> realizando una investigación para saber cuál  es la situación anímica en depresión y ansiedad, nivel de conocimientos,  actitudes y prácticas relacionadas con el control y  prevención del Zika en embarazadas,  en las zonas de influencia atendidas por los médicos en servicio social.</w:t>
      </w:r>
    </w:p>
    <w:p w:rsidR="00E12243" w:rsidRPr="00BD0E45" w:rsidRDefault="00E12243" w:rsidP="00BD0E45">
      <w:pPr>
        <w:autoSpaceDE w:val="0"/>
        <w:autoSpaceDN w:val="0"/>
        <w:adjustRightInd w:val="0"/>
        <w:spacing w:after="0" w:line="240" w:lineRule="auto"/>
        <w:rPr>
          <w:rFonts w:cs="Arial"/>
          <w:color w:val="000000" w:themeColor="text1"/>
          <w:sz w:val="20"/>
          <w:szCs w:val="20"/>
          <w:lang w:val="es-MX"/>
        </w:rPr>
      </w:pPr>
    </w:p>
    <w:p w:rsidR="00E12243" w:rsidRPr="00BD0E45" w:rsidRDefault="00E12243" w:rsidP="00BD0E45">
      <w:pPr>
        <w:autoSpaceDE w:val="0"/>
        <w:autoSpaceDN w:val="0"/>
        <w:adjustRightInd w:val="0"/>
        <w:spacing w:after="0" w:line="240" w:lineRule="auto"/>
        <w:rPr>
          <w:rFonts w:cs="Arial"/>
          <w:color w:val="000000" w:themeColor="text1"/>
          <w:sz w:val="20"/>
          <w:szCs w:val="20"/>
          <w:lang w:val="es-MX"/>
        </w:rPr>
      </w:pPr>
      <w:r w:rsidRPr="00BD0E45">
        <w:rPr>
          <w:rFonts w:cs="Arial"/>
          <w:color w:val="000000" w:themeColor="text1"/>
          <w:sz w:val="20"/>
          <w:szCs w:val="20"/>
          <w:lang w:val="es-MX"/>
        </w:rPr>
        <w:t xml:space="preserve">Este estudio va a proporcionar información </w:t>
      </w:r>
      <w:r w:rsidRPr="00BD0E45">
        <w:rPr>
          <w:rFonts w:cs="Arial"/>
          <w:color w:val="000000" w:themeColor="text1"/>
          <w:sz w:val="20"/>
          <w:szCs w:val="20"/>
        </w:rPr>
        <w:t>que sirva para conocer cómo se siente la mujer embarazada en relación a estas virosis y el riesgo a su salud y el hijo. Solamente le vamos hacer unas preguntas sobre cómo está su embarazo y cómo se siente  ahora que hay en el país enfermedades como el ZIKA</w:t>
      </w:r>
      <w:r w:rsidR="007B59D4" w:rsidRPr="00BD0E45">
        <w:rPr>
          <w:rFonts w:cs="Arial"/>
          <w:color w:val="000000" w:themeColor="text1"/>
          <w:sz w:val="20"/>
          <w:szCs w:val="20"/>
        </w:rPr>
        <w:t xml:space="preserve"> </w:t>
      </w:r>
      <w:r w:rsidRPr="00BD0E45">
        <w:rPr>
          <w:rFonts w:cs="Arial"/>
          <w:color w:val="000000" w:themeColor="text1"/>
          <w:sz w:val="20"/>
          <w:szCs w:val="20"/>
        </w:rPr>
        <w:t xml:space="preserve">.Esta información  nos </w:t>
      </w:r>
      <w:r w:rsidRPr="00BD0E45">
        <w:rPr>
          <w:rFonts w:cs="Arial"/>
          <w:color w:val="000000" w:themeColor="text1"/>
          <w:sz w:val="20"/>
          <w:szCs w:val="20"/>
          <w:lang w:val="es-MX"/>
        </w:rPr>
        <w:t xml:space="preserve"> permitirán contribuir al desarrollo de políticas públicas necesarias para la implementación de programas de diagnóstico y manejo oportuno para mejorar la calidad de vida y participación de esa población. Esta información está siendo recolectada por personal de salud debidamente capacitado en el tema.</w:t>
      </w:r>
    </w:p>
    <w:p w:rsidR="00E12243" w:rsidRPr="00BD0E45" w:rsidRDefault="00E12243" w:rsidP="00BD0E45">
      <w:pPr>
        <w:autoSpaceDE w:val="0"/>
        <w:autoSpaceDN w:val="0"/>
        <w:adjustRightInd w:val="0"/>
        <w:spacing w:after="0" w:line="240" w:lineRule="auto"/>
        <w:rPr>
          <w:rFonts w:cs="Arial"/>
          <w:color w:val="000000" w:themeColor="text1"/>
          <w:sz w:val="20"/>
          <w:szCs w:val="20"/>
          <w:lang w:val="es-MX"/>
        </w:rPr>
      </w:pPr>
    </w:p>
    <w:p w:rsidR="00E12243" w:rsidRPr="00BD0E45" w:rsidRDefault="00E12243" w:rsidP="00BD0E45">
      <w:pPr>
        <w:autoSpaceDE w:val="0"/>
        <w:autoSpaceDN w:val="0"/>
        <w:adjustRightInd w:val="0"/>
        <w:spacing w:after="0" w:line="240" w:lineRule="auto"/>
        <w:rPr>
          <w:rFonts w:cs="Arial"/>
          <w:color w:val="000000" w:themeColor="text1"/>
          <w:sz w:val="20"/>
          <w:szCs w:val="20"/>
          <w:lang w:val="es-MX"/>
        </w:rPr>
      </w:pPr>
      <w:r w:rsidRPr="00BD0E45">
        <w:rPr>
          <w:rFonts w:cs="Arial"/>
          <w:color w:val="000000" w:themeColor="text1"/>
          <w:sz w:val="20"/>
          <w:szCs w:val="20"/>
          <w:lang w:val="es-MX"/>
        </w:rPr>
        <w:t>Si usted decide colaborar deberá firmar un documento donde se dice que usted entendió lo que se le explico y accede a contestar preguntas sobre su salud, su vida personal. Se le dará la copia de este documento. Estas evaluaciones se harán únicamente para dar cumplimiento a los objetivos del estudio y no se utilizarán para investigaciones posteriores.</w:t>
      </w:r>
    </w:p>
    <w:p w:rsidR="00E12243" w:rsidRPr="00BD0E45" w:rsidRDefault="00E12243" w:rsidP="00BD0E45">
      <w:pPr>
        <w:autoSpaceDE w:val="0"/>
        <w:autoSpaceDN w:val="0"/>
        <w:adjustRightInd w:val="0"/>
        <w:spacing w:after="0" w:line="240" w:lineRule="auto"/>
        <w:rPr>
          <w:rFonts w:cs="Arial"/>
          <w:color w:val="000000" w:themeColor="text1"/>
          <w:sz w:val="20"/>
          <w:szCs w:val="20"/>
          <w:lang w:val="es-MX"/>
        </w:rPr>
      </w:pPr>
    </w:p>
    <w:p w:rsidR="00E12243" w:rsidRPr="00BD0E45" w:rsidRDefault="00E12243" w:rsidP="00BD0E45">
      <w:pPr>
        <w:autoSpaceDE w:val="0"/>
        <w:autoSpaceDN w:val="0"/>
        <w:adjustRightInd w:val="0"/>
        <w:spacing w:after="0" w:line="240" w:lineRule="auto"/>
        <w:rPr>
          <w:rFonts w:cs="Arial"/>
          <w:color w:val="000000" w:themeColor="text1"/>
          <w:sz w:val="20"/>
          <w:szCs w:val="20"/>
          <w:lang w:val="es-MX"/>
        </w:rPr>
      </w:pPr>
      <w:r w:rsidRPr="00BD0E45">
        <w:rPr>
          <w:rFonts w:cs="Arial"/>
          <w:color w:val="000000" w:themeColor="text1"/>
          <w:sz w:val="20"/>
          <w:szCs w:val="20"/>
          <w:lang w:val="es-MX"/>
        </w:rPr>
        <w:t>Su participación en este estudio es completamente voluntaria, puede retirarse en cualquier momento de la entrevista sin sufrir de ningún tipo de represalia. Los beneficios que obtendrá en este estudio son: conocer cómo está su condición de salud, referirlo a un nivel superior de atención si fuera necesario.</w:t>
      </w:r>
    </w:p>
    <w:p w:rsidR="00E12243" w:rsidRPr="00BD0E45" w:rsidRDefault="00E12243" w:rsidP="00BD0E45">
      <w:pPr>
        <w:autoSpaceDE w:val="0"/>
        <w:autoSpaceDN w:val="0"/>
        <w:adjustRightInd w:val="0"/>
        <w:spacing w:after="0" w:line="240" w:lineRule="auto"/>
        <w:rPr>
          <w:rFonts w:cs="Arial"/>
          <w:color w:val="000000" w:themeColor="text1"/>
          <w:sz w:val="20"/>
          <w:szCs w:val="20"/>
          <w:lang w:val="es-MX"/>
        </w:rPr>
      </w:pPr>
    </w:p>
    <w:p w:rsidR="00E12243" w:rsidRPr="00BD0E45" w:rsidRDefault="00E12243" w:rsidP="00BD0E45">
      <w:pPr>
        <w:autoSpaceDE w:val="0"/>
        <w:autoSpaceDN w:val="0"/>
        <w:adjustRightInd w:val="0"/>
        <w:spacing w:after="0" w:line="240" w:lineRule="auto"/>
        <w:rPr>
          <w:rFonts w:cs="Arial"/>
          <w:color w:val="000000" w:themeColor="text1"/>
          <w:sz w:val="20"/>
          <w:szCs w:val="20"/>
          <w:lang w:val="es-MX"/>
        </w:rPr>
      </w:pPr>
      <w:r w:rsidRPr="00BD0E45">
        <w:rPr>
          <w:rFonts w:cs="Arial"/>
          <w:color w:val="000000" w:themeColor="text1"/>
          <w:sz w:val="20"/>
          <w:szCs w:val="20"/>
          <w:lang w:val="es-MX"/>
        </w:rPr>
        <w:t>Por participar no recibirá ninguna retribución económica, pero si recibirá información y orientación sobre su estado de salud y si requiere se le remitirá al Centro de Salud o Hospital para su evaluación. El estudio no tiene riesgo alguno. Se le hará una entrevista de 10 minutos que nos orientara sobre su estado de salud mental para saber si tiene depresión o ansiedad</w:t>
      </w:r>
    </w:p>
    <w:p w:rsidR="00E12243" w:rsidRPr="00BD0E45" w:rsidRDefault="00E12243" w:rsidP="00BD0E45">
      <w:pPr>
        <w:autoSpaceDE w:val="0"/>
        <w:autoSpaceDN w:val="0"/>
        <w:adjustRightInd w:val="0"/>
        <w:spacing w:after="0" w:line="240" w:lineRule="auto"/>
        <w:rPr>
          <w:rFonts w:cs="Arial"/>
          <w:color w:val="000000" w:themeColor="text1"/>
          <w:sz w:val="20"/>
          <w:szCs w:val="20"/>
          <w:lang w:val="es-MX"/>
        </w:rPr>
      </w:pPr>
    </w:p>
    <w:p w:rsidR="00E12243" w:rsidRPr="00BD0E45" w:rsidRDefault="00E12243" w:rsidP="00BD0E45">
      <w:pPr>
        <w:autoSpaceDE w:val="0"/>
        <w:autoSpaceDN w:val="0"/>
        <w:adjustRightInd w:val="0"/>
        <w:spacing w:after="0" w:line="240" w:lineRule="auto"/>
        <w:rPr>
          <w:rFonts w:cs="Arial"/>
          <w:color w:val="000000" w:themeColor="text1"/>
          <w:sz w:val="20"/>
          <w:szCs w:val="20"/>
          <w:lang w:val="es-MX"/>
        </w:rPr>
      </w:pPr>
      <w:r w:rsidRPr="00BD0E45">
        <w:rPr>
          <w:rFonts w:cs="Arial"/>
          <w:color w:val="000000" w:themeColor="text1"/>
          <w:sz w:val="20"/>
          <w:szCs w:val="20"/>
          <w:lang w:val="es-MX"/>
        </w:rPr>
        <w:t>Toda la información que dé será confidencial y solo será conocida por las personas que trabajen en el estudio; además si se llegaran a publicar los resultados del estudio su identidad no será revelada. Habiendo recibido y entendido las explicaciones pertinentes.</w:t>
      </w:r>
    </w:p>
    <w:p w:rsidR="00E12243" w:rsidRPr="00BD0E45" w:rsidRDefault="00E12243" w:rsidP="00BD0E45">
      <w:pPr>
        <w:autoSpaceDE w:val="0"/>
        <w:autoSpaceDN w:val="0"/>
        <w:adjustRightInd w:val="0"/>
        <w:spacing w:after="0" w:line="240" w:lineRule="auto"/>
        <w:rPr>
          <w:rFonts w:cs="Arial"/>
          <w:color w:val="000000" w:themeColor="text1"/>
          <w:sz w:val="20"/>
          <w:szCs w:val="20"/>
          <w:lang w:val="es-MX"/>
        </w:rPr>
      </w:pPr>
    </w:p>
    <w:p w:rsidR="00597117" w:rsidRPr="00BD0E45" w:rsidRDefault="00597117" w:rsidP="00BD0E45">
      <w:pPr>
        <w:autoSpaceDE w:val="0"/>
        <w:autoSpaceDN w:val="0"/>
        <w:adjustRightInd w:val="0"/>
        <w:spacing w:after="0" w:line="240" w:lineRule="auto"/>
        <w:rPr>
          <w:rFonts w:cs="Arial"/>
          <w:color w:val="000000" w:themeColor="text1"/>
          <w:sz w:val="20"/>
          <w:szCs w:val="20"/>
          <w:lang w:val="es-MX"/>
        </w:rPr>
      </w:pPr>
    </w:p>
    <w:p w:rsidR="00E12243" w:rsidRPr="00BD0E45" w:rsidRDefault="00E12243" w:rsidP="00BD0E45">
      <w:pPr>
        <w:autoSpaceDE w:val="0"/>
        <w:autoSpaceDN w:val="0"/>
        <w:adjustRightInd w:val="0"/>
        <w:spacing w:after="0" w:line="240" w:lineRule="auto"/>
        <w:rPr>
          <w:rFonts w:cs="Arial"/>
          <w:color w:val="000000" w:themeColor="text1"/>
          <w:sz w:val="20"/>
          <w:szCs w:val="20"/>
          <w:lang w:val="es-MX"/>
        </w:rPr>
      </w:pPr>
      <w:r w:rsidRPr="00BD0E45">
        <w:rPr>
          <w:rFonts w:cs="Arial"/>
          <w:color w:val="000000" w:themeColor="text1"/>
          <w:sz w:val="20"/>
          <w:szCs w:val="20"/>
          <w:lang w:val="es-MX"/>
        </w:rPr>
        <w:t>Yo, _____________________________________________ identificado con el Número de cedula__________________________, acepto voluntariamente mi participación en este estudio y estoy dispuesto a responder todas las preguntas que se me hagan. Entiendo que no existe ningún riesgo con las preguntas y evaluaciones que me harán.</w:t>
      </w:r>
    </w:p>
    <w:p w:rsidR="00E12243" w:rsidRPr="00BD0E45" w:rsidRDefault="00E12243" w:rsidP="00BD0E45">
      <w:pPr>
        <w:autoSpaceDE w:val="0"/>
        <w:autoSpaceDN w:val="0"/>
        <w:adjustRightInd w:val="0"/>
        <w:spacing w:after="0" w:line="240" w:lineRule="auto"/>
        <w:rPr>
          <w:rFonts w:cs="Arial"/>
          <w:color w:val="000000" w:themeColor="text1"/>
          <w:sz w:val="20"/>
          <w:szCs w:val="20"/>
          <w:lang w:val="es-MX"/>
        </w:rPr>
      </w:pPr>
    </w:p>
    <w:p w:rsidR="00E12243" w:rsidRPr="00BD0E45" w:rsidRDefault="00E12243" w:rsidP="00BD0E45">
      <w:pPr>
        <w:autoSpaceDE w:val="0"/>
        <w:autoSpaceDN w:val="0"/>
        <w:adjustRightInd w:val="0"/>
        <w:spacing w:after="0" w:line="240" w:lineRule="auto"/>
        <w:rPr>
          <w:rFonts w:cs="Arial"/>
          <w:color w:val="000000" w:themeColor="text1"/>
          <w:sz w:val="20"/>
          <w:szCs w:val="20"/>
          <w:lang w:val="es-MX"/>
        </w:rPr>
      </w:pPr>
      <w:r w:rsidRPr="00BD0E45">
        <w:rPr>
          <w:rFonts w:cs="Arial"/>
          <w:color w:val="000000" w:themeColor="text1"/>
          <w:sz w:val="20"/>
          <w:szCs w:val="20"/>
          <w:lang w:val="es-MX"/>
        </w:rPr>
        <w:lastRenderedPageBreak/>
        <w:t>Si Usted tiene alguna pregunta o duda sobre el estudio se puede comunicar con el Dr. Manuel Sierra  Coordinador del Proyecto, Facultad de Medicina al teléfono 22 39 01 31</w:t>
      </w:r>
    </w:p>
    <w:p w:rsidR="00E12243" w:rsidRPr="00BD0E45" w:rsidRDefault="00E12243" w:rsidP="00BD0E45">
      <w:pPr>
        <w:autoSpaceDE w:val="0"/>
        <w:autoSpaceDN w:val="0"/>
        <w:adjustRightInd w:val="0"/>
        <w:spacing w:after="0" w:line="240" w:lineRule="auto"/>
        <w:rPr>
          <w:rFonts w:cs="Arial"/>
          <w:color w:val="000000" w:themeColor="text1"/>
          <w:sz w:val="20"/>
          <w:szCs w:val="20"/>
          <w:lang w:val="es-MX"/>
        </w:rPr>
      </w:pPr>
    </w:p>
    <w:p w:rsidR="00E12243" w:rsidRPr="003402C1" w:rsidRDefault="00E12243" w:rsidP="003402C1">
      <w:pPr>
        <w:autoSpaceDE w:val="0"/>
        <w:autoSpaceDN w:val="0"/>
        <w:adjustRightInd w:val="0"/>
        <w:spacing w:after="0"/>
        <w:rPr>
          <w:rFonts w:cs="Arial"/>
          <w:color w:val="000000" w:themeColor="text1"/>
          <w:szCs w:val="24"/>
          <w:lang w:val="es-MX"/>
        </w:rPr>
      </w:pPr>
    </w:p>
    <w:p w:rsidR="00E12243" w:rsidRPr="003402C1" w:rsidRDefault="00E12243" w:rsidP="003402C1">
      <w:pPr>
        <w:autoSpaceDE w:val="0"/>
        <w:autoSpaceDN w:val="0"/>
        <w:adjustRightInd w:val="0"/>
        <w:spacing w:after="0"/>
        <w:rPr>
          <w:rFonts w:cs="Arial"/>
          <w:color w:val="000000" w:themeColor="text1"/>
          <w:szCs w:val="24"/>
          <w:lang w:val="es-MX"/>
        </w:rPr>
      </w:pPr>
      <w:r w:rsidRPr="003402C1">
        <w:rPr>
          <w:rFonts w:cs="Arial"/>
          <w:color w:val="000000" w:themeColor="text1"/>
          <w:szCs w:val="24"/>
          <w:lang w:val="es-MX"/>
        </w:rPr>
        <w:t>____________________________</w:t>
      </w:r>
      <w:r w:rsidR="008A17B2">
        <w:rPr>
          <w:rFonts w:cs="Arial"/>
          <w:color w:val="000000" w:themeColor="text1"/>
          <w:szCs w:val="24"/>
          <w:lang w:val="es-MX"/>
        </w:rPr>
        <w:t xml:space="preserve">__         </w:t>
      </w:r>
      <w:r w:rsidRPr="003402C1">
        <w:rPr>
          <w:rFonts w:cs="Arial"/>
          <w:color w:val="000000" w:themeColor="text1"/>
          <w:szCs w:val="24"/>
          <w:lang w:val="es-MX"/>
        </w:rPr>
        <w:t>____________________</w:t>
      </w:r>
      <w:r w:rsidR="008A17B2">
        <w:rPr>
          <w:rFonts w:cs="Arial"/>
          <w:color w:val="000000" w:themeColor="text1"/>
          <w:szCs w:val="24"/>
          <w:lang w:val="es-MX"/>
        </w:rPr>
        <w:t>___</w:t>
      </w:r>
      <w:r w:rsidRPr="003402C1">
        <w:rPr>
          <w:rFonts w:cs="Arial"/>
          <w:color w:val="000000" w:themeColor="text1"/>
          <w:szCs w:val="24"/>
          <w:lang w:val="es-MX"/>
        </w:rPr>
        <w:t>___</w:t>
      </w:r>
    </w:p>
    <w:p w:rsidR="00E12243" w:rsidRPr="003402C1" w:rsidRDefault="00E12243" w:rsidP="003402C1">
      <w:pPr>
        <w:autoSpaceDE w:val="0"/>
        <w:autoSpaceDN w:val="0"/>
        <w:adjustRightInd w:val="0"/>
        <w:spacing w:after="0"/>
        <w:rPr>
          <w:rFonts w:cs="Arial"/>
          <w:color w:val="000000" w:themeColor="text1"/>
          <w:szCs w:val="24"/>
          <w:lang w:val="es-MX"/>
        </w:rPr>
      </w:pPr>
      <w:r w:rsidRPr="003402C1">
        <w:rPr>
          <w:rFonts w:cs="Arial"/>
          <w:color w:val="000000" w:themeColor="text1"/>
          <w:szCs w:val="24"/>
          <w:lang w:val="es-MX"/>
        </w:rPr>
        <w:t>Firma o huella</w:t>
      </w:r>
      <w:r w:rsidR="00222F5C" w:rsidRPr="003402C1">
        <w:rPr>
          <w:rFonts w:cs="Arial"/>
          <w:color w:val="000000" w:themeColor="text1"/>
          <w:szCs w:val="24"/>
          <w:lang w:val="es-MX"/>
        </w:rPr>
        <w:t xml:space="preserve"> </w:t>
      </w:r>
      <w:r w:rsidRPr="003402C1">
        <w:rPr>
          <w:rFonts w:cs="Arial"/>
          <w:color w:val="000000" w:themeColor="text1"/>
          <w:szCs w:val="24"/>
          <w:lang w:val="es-MX"/>
        </w:rPr>
        <w:t xml:space="preserve"> del Participante                   Firma o huella del Responsable</w:t>
      </w:r>
    </w:p>
    <w:p w:rsidR="00E12243" w:rsidRPr="003402C1" w:rsidRDefault="00E12243" w:rsidP="003402C1">
      <w:pPr>
        <w:autoSpaceDE w:val="0"/>
        <w:autoSpaceDN w:val="0"/>
        <w:adjustRightInd w:val="0"/>
        <w:spacing w:after="0"/>
        <w:rPr>
          <w:rFonts w:cs="Arial"/>
          <w:b/>
          <w:bCs/>
          <w:color w:val="000000" w:themeColor="text1"/>
          <w:szCs w:val="24"/>
          <w:lang w:val="es-MX"/>
        </w:rPr>
      </w:pPr>
    </w:p>
    <w:p w:rsidR="00E12243" w:rsidRPr="003402C1" w:rsidRDefault="00E12243" w:rsidP="003402C1">
      <w:pPr>
        <w:autoSpaceDE w:val="0"/>
        <w:autoSpaceDN w:val="0"/>
        <w:adjustRightInd w:val="0"/>
        <w:spacing w:after="0"/>
        <w:rPr>
          <w:rFonts w:cs="Arial"/>
          <w:b/>
          <w:bCs/>
          <w:color w:val="000000" w:themeColor="text1"/>
          <w:szCs w:val="24"/>
          <w:lang w:val="es-MX"/>
        </w:rPr>
      </w:pPr>
    </w:p>
    <w:p w:rsidR="00221E27" w:rsidRDefault="00E12243" w:rsidP="003402C1">
      <w:pPr>
        <w:autoSpaceDE w:val="0"/>
        <w:autoSpaceDN w:val="0"/>
        <w:adjustRightInd w:val="0"/>
        <w:spacing w:after="0"/>
        <w:rPr>
          <w:rFonts w:cs="Arial"/>
          <w:color w:val="000000" w:themeColor="text1"/>
          <w:szCs w:val="24"/>
          <w:lang w:val="es-MX"/>
        </w:rPr>
      </w:pPr>
      <w:r w:rsidRPr="003402C1">
        <w:rPr>
          <w:rFonts w:cs="Arial"/>
          <w:b/>
          <w:bCs/>
          <w:color w:val="000000" w:themeColor="text1"/>
          <w:szCs w:val="24"/>
          <w:lang w:val="es-MX"/>
        </w:rPr>
        <w:t>Lugar</w:t>
      </w:r>
      <w:r w:rsidRPr="003402C1">
        <w:rPr>
          <w:rFonts w:cs="Arial"/>
          <w:color w:val="000000" w:themeColor="text1"/>
          <w:szCs w:val="24"/>
          <w:lang w:val="es-MX"/>
        </w:rPr>
        <w:t>_________________________</w:t>
      </w:r>
      <w:r w:rsidR="00BD0E45">
        <w:rPr>
          <w:rFonts w:cs="Arial"/>
          <w:color w:val="000000" w:themeColor="text1"/>
          <w:szCs w:val="24"/>
          <w:lang w:val="es-MX"/>
        </w:rPr>
        <w:t xml:space="preserve"> </w:t>
      </w:r>
    </w:p>
    <w:p w:rsidR="00221E27" w:rsidRDefault="00221E27" w:rsidP="003402C1">
      <w:pPr>
        <w:autoSpaceDE w:val="0"/>
        <w:autoSpaceDN w:val="0"/>
        <w:adjustRightInd w:val="0"/>
        <w:spacing w:after="0"/>
        <w:rPr>
          <w:rFonts w:cs="Arial"/>
          <w:color w:val="000000" w:themeColor="text1"/>
          <w:szCs w:val="24"/>
          <w:lang w:val="es-MX"/>
        </w:rPr>
      </w:pPr>
    </w:p>
    <w:p w:rsidR="00E12243" w:rsidRPr="003402C1" w:rsidRDefault="00E12243" w:rsidP="003402C1">
      <w:pPr>
        <w:autoSpaceDE w:val="0"/>
        <w:autoSpaceDN w:val="0"/>
        <w:adjustRightInd w:val="0"/>
        <w:spacing w:after="0"/>
        <w:rPr>
          <w:rFonts w:cs="Arial"/>
          <w:color w:val="000000" w:themeColor="text1"/>
          <w:szCs w:val="24"/>
          <w:lang w:val="es-MX"/>
        </w:rPr>
      </w:pPr>
      <w:r w:rsidRPr="003402C1">
        <w:rPr>
          <w:rFonts w:cs="Arial"/>
          <w:b/>
          <w:bCs/>
          <w:color w:val="000000" w:themeColor="text1"/>
          <w:szCs w:val="24"/>
          <w:lang w:val="es-MX"/>
        </w:rPr>
        <w:t xml:space="preserve">Fecha </w:t>
      </w:r>
      <w:r w:rsidRPr="003402C1">
        <w:rPr>
          <w:rFonts w:cs="Arial"/>
          <w:color w:val="000000" w:themeColor="text1"/>
          <w:szCs w:val="24"/>
          <w:lang w:val="es-MX"/>
        </w:rPr>
        <w:t>____________________________</w:t>
      </w:r>
    </w:p>
    <w:p w:rsidR="00E12243" w:rsidRPr="003402C1" w:rsidRDefault="00E12243" w:rsidP="003402C1">
      <w:pPr>
        <w:autoSpaceDE w:val="0"/>
        <w:autoSpaceDN w:val="0"/>
        <w:adjustRightInd w:val="0"/>
        <w:spacing w:after="0"/>
        <w:rPr>
          <w:rFonts w:cs="Arial"/>
          <w:color w:val="000000" w:themeColor="text1"/>
          <w:szCs w:val="24"/>
          <w:lang w:val="es-MX"/>
        </w:rPr>
      </w:pPr>
    </w:p>
    <w:p w:rsidR="00E12243" w:rsidRPr="003402C1" w:rsidRDefault="00E12243" w:rsidP="003402C1">
      <w:pPr>
        <w:autoSpaceDE w:val="0"/>
        <w:autoSpaceDN w:val="0"/>
        <w:adjustRightInd w:val="0"/>
        <w:spacing w:after="0"/>
        <w:rPr>
          <w:rFonts w:cs="Arial"/>
          <w:color w:val="000000" w:themeColor="text1"/>
          <w:szCs w:val="24"/>
          <w:lang w:val="es-MX"/>
        </w:rPr>
      </w:pPr>
      <w:r w:rsidRPr="003402C1">
        <w:rPr>
          <w:rFonts w:cs="Arial"/>
          <w:color w:val="000000" w:themeColor="text1"/>
          <w:szCs w:val="24"/>
          <w:lang w:val="es-MX"/>
        </w:rPr>
        <w:t>Testigos</w:t>
      </w:r>
    </w:p>
    <w:p w:rsidR="00E12243" w:rsidRPr="003402C1" w:rsidRDefault="00E12243" w:rsidP="003402C1">
      <w:pPr>
        <w:autoSpaceDE w:val="0"/>
        <w:autoSpaceDN w:val="0"/>
        <w:adjustRightInd w:val="0"/>
        <w:spacing w:after="0"/>
        <w:rPr>
          <w:rFonts w:cs="Arial"/>
          <w:color w:val="000000" w:themeColor="text1"/>
          <w:szCs w:val="24"/>
          <w:lang w:val="es-MX"/>
        </w:rPr>
      </w:pPr>
    </w:p>
    <w:p w:rsidR="00E12243" w:rsidRPr="003402C1" w:rsidRDefault="00E12243" w:rsidP="003402C1">
      <w:pPr>
        <w:autoSpaceDE w:val="0"/>
        <w:autoSpaceDN w:val="0"/>
        <w:adjustRightInd w:val="0"/>
        <w:spacing w:after="0"/>
        <w:rPr>
          <w:rFonts w:cs="Arial"/>
          <w:color w:val="000000" w:themeColor="text1"/>
          <w:szCs w:val="24"/>
          <w:lang w:val="es-MX"/>
        </w:rPr>
      </w:pPr>
      <w:r w:rsidRPr="003402C1">
        <w:rPr>
          <w:rFonts w:cs="Arial"/>
          <w:color w:val="000000" w:themeColor="text1"/>
          <w:szCs w:val="24"/>
          <w:lang w:val="es-MX"/>
        </w:rPr>
        <w:t>_____________________________________________________________</w:t>
      </w:r>
    </w:p>
    <w:p w:rsidR="00E12243" w:rsidRPr="003402C1" w:rsidRDefault="00E12243" w:rsidP="003402C1">
      <w:pPr>
        <w:autoSpaceDE w:val="0"/>
        <w:autoSpaceDN w:val="0"/>
        <w:adjustRightInd w:val="0"/>
        <w:spacing w:after="0"/>
        <w:rPr>
          <w:rFonts w:cs="Arial"/>
          <w:color w:val="000000" w:themeColor="text1"/>
          <w:szCs w:val="24"/>
          <w:lang w:val="es-MX"/>
        </w:rPr>
      </w:pPr>
      <w:r w:rsidRPr="003402C1">
        <w:rPr>
          <w:rFonts w:cs="Arial"/>
          <w:color w:val="000000" w:themeColor="text1"/>
          <w:szCs w:val="24"/>
          <w:lang w:val="es-MX"/>
        </w:rPr>
        <w:t>Firma o  Huella</w:t>
      </w:r>
    </w:p>
    <w:p w:rsidR="00E12243" w:rsidRPr="003402C1" w:rsidRDefault="00E12243" w:rsidP="003402C1">
      <w:pPr>
        <w:tabs>
          <w:tab w:val="right" w:pos="9026"/>
        </w:tabs>
        <w:spacing w:after="0"/>
        <w:rPr>
          <w:rFonts w:cs="Arial"/>
          <w:color w:val="000000" w:themeColor="text1"/>
          <w:szCs w:val="24"/>
        </w:rPr>
      </w:pPr>
    </w:p>
    <w:sectPr w:rsidR="00E12243" w:rsidRPr="003402C1" w:rsidSect="003402C1">
      <w:footerReference w:type="default" r:id="rId24"/>
      <w:pgSz w:w="12240" w:h="15840" w:code="1"/>
      <w:pgMar w:top="2268" w:right="1418"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117" w:rsidRDefault="00F30117" w:rsidP="008E778C">
      <w:pPr>
        <w:spacing w:after="0" w:line="240" w:lineRule="auto"/>
      </w:pPr>
      <w:r>
        <w:separator/>
      </w:r>
    </w:p>
  </w:endnote>
  <w:endnote w:type="continuationSeparator" w:id="0">
    <w:p w:rsidR="00F30117" w:rsidRDefault="00F30117" w:rsidP="008E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JBJ H+ Minion M M_ 485_ 585_">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LKDB G+ Minion MM">
    <w:altName w:val="Minion"/>
    <w:panose1 w:val="00000000000000000000"/>
    <w:charset w:val="00"/>
    <w:family w:val="swiss"/>
    <w:notTrueType/>
    <w:pitch w:val="default"/>
    <w:sig w:usb0="00000003" w:usb1="00000000" w:usb2="00000000" w:usb3="00000000" w:csb0="00000001" w:csb1="00000000"/>
  </w:font>
  <w:font w:name="Palatino">
    <w:altName w:val="Palatino"/>
    <w:panose1 w:val="00000000000000000000"/>
    <w:charset w:val="00"/>
    <w:family w:val="roman"/>
    <w:notTrueType/>
    <w:pitch w:val="default"/>
    <w:sig w:usb0="00000003" w:usb1="00000000" w:usb2="00000000" w:usb3="00000000" w:csb0="00000001" w:csb1="00000000"/>
  </w:font>
  <w:font w:name="IKKGEG+TimesNewRoman">
    <w:altName w:val="Times New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953637"/>
      <w:docPartObj>
        <w:docPartGallery w:val="Page Numbers (Bottom of Page)"/>
        <w:docPartUnique/>
      </w:docPartObj>
    </w:sdtPr>
    <w:sdtEndPr/>
    <w:sdtContent>
      <w:p w:rsidR="004C6544" w:rsidRDefault="004C6544">
        <w:pPr>
          <w:pStyle w:val="Piedepgina"/>
          <w:jc w:val="right"/>
        </w:pPr>
        <w:r>
          <w:fldChar w:fldCharType="begin"/>
        </w:r>
        <w:r>
          <w:instrText>PAGE   \* MERGEFORMAT</w:instrText>
        </w:r>
        <w:r>
          <w:fldChar w:fldCharType="separate"/>
        </w:r>
        <w:r w:rsidR="005C14FE" w:rsidRPr="005C14FE">
          <w:rPr>
            <w:noProof/>
            <w:lang w:val="es-ES"/>
          </w:rPr>
          <w:t>8</w:t>
        </w:r>
        <w:r>
          <w:rPr>
            <w:noProof/>
            <w:lang w:val="es-ES"/>
          </w:rPr>
          <w:fldChar w:fldCharType="end"/>
        </w:r>
      </w:p>
    </w:sdtContent>
  </w:sdt>
  <w:p w:rsidR="004C6544" w:rsidRDefault="004C65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117" w:rsidRDefault="00F30117" w:rsidP="008E778C">
      <w:pPr>
        <w:spacing w:after="0" w:line="240" w:lineRule="auto"/>
      </w:pPr>
      <w:r>
        <w:separator/>
      </w:r>
    </w:p>
  </w:footnote>
  <w:footnote w:type="continuationSeparator" w:id="0">
    <w:p w:rsidR="00F30117" w:rsidRDefault="00F30117" w:rsidP="008E7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A4"/>
    <w:multiLevelType w:val="hybridMultilevel"/>
    <w:tmpl w:val="338029B0"/>
    <w:lvl w:ilvl="0" w:tplc="A7F88412">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4C82CD7"/>
    <w:multiLevelType w:val="hybridMultilevel"/>
    <w:tmpl w:val="FEC0A246"/>
    <w:lvl w:ilvl="0" w:tplc="C882C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1679D"/>
    <w:multiLevelType w:val="hybridMultilevel"/>
    <w:tmpl w:val="74DEEC3E"/>
    <w:lvl w:ilvl="0" w:tplc="0409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14EF4FB4"/>
    <w:multiLevelType w:val="hybridMultilevel"/>
    <w:tmpl w:val="09B83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B1231"/>
    <w:multiLevelType w:val="hybridMultilevel"/>
    <w:tmpl w:val="0A5A7B1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18EE0DA0"/>
    <w:multiLevelType w:val="hybridMultilevel"/>
    <w:tmpl w:val="EFE4C7AA"/>
    <w:lvl w:ilvl="0" w:tplc="BAE0917E">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1C3845BF"/>
    <w:multiLevelType w:val="hybridMultilevel"/>
    <w:tmpl w:val="5D7E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F778A"/>
    <w:multiLevelType w:val="hybridMultilevel"/>
    <w:tmpl w:val="5F48E4D8"/>
    <w:lvl w:ilvl="0" w:tplc="AA946D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4B153C"/>
    <w:multiLevelType w:val="hybridMultilevel"/>
    <w:tmpl w:val="83EC935A"/>
    <w:lvl w:ilvl="0" w:tplc="B6C0944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9D45B9B"/>
    <w:multiLevelType w:val="hybridMultilevel"/>
    <w:tmpl w:val="559EFD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2F812C0F"/>
    <w:multiLevelType w:val="hybridMultilevel"/>
    <w:tmpl w:val="82E2A834"/>
    <w:lvl w:ilvl="0" w:tplc="1604DD2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42AF6BB0"/>
    <w:multiLevelType w:val="hybridMultilevel"/>
    <w:tmpl w:val="22BE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E1C9B"/>
    <w:multiLevelType w:val="hybridMultilevel"/>
    <w:tmpl w:val="E118D0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8F68ED"/>
    <w:multiLevelType w:val="hybridMultilevel"/>
    <w:tmpl w:val="83C0DC88"/>
    <w:lvl w:ilvl="0" w:tplc="E68ABE42">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59235428"/>
    <w:multiLevelType w:val="hybridMultilevel"/>
    <w:tmpl w:val="B178CB44"/>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5D246574"/>
    <w:multiLevelType w:val="hybridMultilevel"/>
    <w:tmpl w:val="C25CF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A2C79"/>
    <w:multiLevelType w:val="multilevel"/>
    <w:tmpl w:val="C358B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0C04F8A"/>
    <w:multiLevelType w:val="hybridMultilevel"/>
    <w:tmpl w:val="FED25AB0"/>
    <w:lvl w:ilvl="0" w:tplc="92AA042A">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77511E3D"/>
    <w:multiLevelType w:val="hybridMultilevel"/>
    <w:tmpl w:val="8A4C2212"/>
    <w:lvl w:ilvl="0" w:tplc="480A000F">
      <w:start w:val="1"/>
      <w:numFmt w:val="decimal"/>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9" w15:restartNumberingAfterBreak="0">
    <w:nsid w:val="7DFC0B1B"/>
    <w:multiLevelType w:val="hybridMultilevel"/>
    <w:tmpl w:val="BD86416A"/>
    <w:lvl w:ilvl="0" w:tplc="0409000F">
      <w:start w:val="9"/>
      <w:numFmt w:val="decimal"/>
      <w:lvlText w:val="%1."/>
      <w:lvlJc w:val="left"/>
      <w:pPr>
        <w:tabs>
          <w:tab w:val="num" w:pos="720"/>
        </w:tabs>
        <w:ind w:left="720" w:hanging="360"/>
      </w:pPr>
      <w:rPr>
        <w:rFonts w:hint="default"/>
      </w:rPr>
    </w:lvl>
    <w:lvl w:ilvl="1" w:tplc="AA946D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9E37B2"/>
    <w:multiLevelType w:val="hybridMultilevel"/>
    <w:tmpl w:val="3A24C8D4"/>
    <w:lvl w:ilvl="0" w:tplc="79E83A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5"/>
  </w:num>
  <w:num w:numId="2">
    <w:abstractNumId w:val="14"/>
  </w:num>
  <w:num w:numId="3">
    <w:abstractNumId w:val="18"/>
  </w:num>
  <w:num w:numId="4">
    <w:abstractNumId w:val="19"/>
  </w:num>
  <w:num w:numId="5">
    <w:abstractNumId w:val="15"/>
  </w:num>
  <w:num w:numId="6">
    <w:abstractNumId w:val="3"/>
  </w:num>
  <w:num w:numId="7">
    <w:abstractNumId w:val="1"/>
  </w:num>
  <w:num w:numId="8">
    <w:abstractNumId w:val="16"/>
  </w:num>
  <w:num w:numId="9">
    <w:abstractNumId w:val="12"/>
  </w:num>
  <w:num w:numId="10">
    <w:abstractNumId w:val="8"/>
  </w:num>
  <w:num w:numId="11">
    <w:abstractNumId w:val="11"/>
  </w:num>
  <w:num w:numId="12">
    <w:abstractNumId w:val="6"/>
  </w:num>
  <w:num w:numId="13">
    <w:abstractNumId w:val="9"/>
  </w:num>
  <w:num w:numId="14">
    <w:abstractNumId w:val="4"/>
  </w:num>
  <w:num w:numId="15">
    <w:abstractNumId w:val="7"/>
  </w:num>
  <w:num w:numId="16">
    <w:abstractNumId w:val="2"/>
  </w:num>
  <w:num w:numId="17">
    <w:abstractNumId w:val="20"/>
  </w:num>
  <w:num w:numId="18">
    <w:abstractNumId w:val="17"/>
  </w:num>
  <w:num w:numId="19">
    <w:abstractNumId w:val="0"/>
  </w:num>
  <w:num w:numId="20">
    <w:abstractNumId w:val="13"/>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92"/>
    <w:rsid w:val="00001806"/>
    <w:rsid w:val="0001174D"/>
    <w:rsid w:val="00030C59"/>
    <w:rsid w:val="00036689"/>
    <w:rsid w:val="00042575"/>
    <w:rsid w:val="0004793A"/>
    <w:rsid w:val="00053823"/>
    <w:rsid w:val="00061772"/>
    <w:rsid w:val="00061F32"/>
    <w:rsid w:val="000666A6"/>
    <w:rsid w:val="00074F7F"/>
    <w:rsid w:val="00080187"/>
    <w:rsid w:val="00094C01"/>
    <w:rsid w:val="000B2612"/>
    <w:rsid w:val="000B55E8"/>
    <w:rsid w:val="000C0A6A"/>
    <w:rsid w:val="000D12B2"/>
    <w:rsid w:val="000E413D"/>
    <w:rsid w:val="000F5D04"/>
    <w:rsid w:val="001007D1"/>
    <w:rsid w:val="00104EE4"/>
    <w:rsid w:val="00111784"/>
    <w:rsid w:val="00117A5D"/>
    <w:rsid w:val="00151DBC"/>
    <w:rsid w:val="00153E0B"/>
    <w:rsid w:val="001740CF"/>
    <w:rsid w:val="00184625"/>
    <w:rsid w:val="001877FA"/>
    <w:rsid w:val="001910FF"/>
    <w:rsid w:val="0019268D"/>
    <w:rsid w:val="001952C4"/>
    <w:rsid w:val="001A60BE"/>
    <w:rsid w:val="001A7C28"/>
    <w:rsid w:val="001B67F5"/>
    <w:rsid w:val="001C3523"/>
    <w:rsid w:val="001D28D1"/>
    <w:rsid w:val="001E36FD"/>
    <w:rsid w:val="00215885"/>
    <w:rsid w:val="0022175A"/>
    <w:rsid w:val="00221E27"/>
    <w:rsid w:val="00222BC5"/>
    <w:rsid w:val="00222F5C"/>
    <w:rsid w:val="002327ED"/>
    <w:rsid w:val="002408B2"/>
    <w:rsid w:val="00246DDF"/>
    <w:rsid w:val="00252316"/>
    <w:rsid w:val="00267E2B"/>
    <w:rsid w:val="00271170"/>
    <w:rsid w:val="002720AF"/>
    <w:rsid w:val="002771BC"/>
    <w:rsid w:val="002774E6"/>
    <w:rsid w:val="00280CD3"/>
    <w:rsid w:val="00282F41"/>
    <w:rsid w:val="00285148"/>
    <w:rsid w:val="0029392C"/>
    <w:rsid w:val="002A6ADD"/>
    <w:rsid w:val="002C06FA"/>
    <w:rsid w:val="002C3281"/>
    <w:rsid w:val="002C5AFE"/>
    <w:rsid w:val="002E6A5A"/>
    <w:rsid w:val="002F62E8"/>
    <w:rsid w:val="0032031E"/>
    <w:rsid w:val="00322350"/>
    <w:rsid w:val="003319FA"/>
    <w:rsid w:val="00335AE5"/>
    <w:rsid w:val="003402C1"/>
    <w:rsid w:val="0036492E"/>
    <w:rsid w:val="00366895"/>
    <w:rsid w:val="003668E4"/>
    <w:rsid w:val="00366DE9"/>
    <w:rsid w:val="00381E4C"/>
    <w:rsid w:val="003851E7"/>
    <w:rsid w:val="00393048"/>
    <w:rsid w:val="003976D0"/>
    <w:rsid w:val="003B6812"/>
    <w:rsid w:val="003C2212"/>
    <w:rsid w:val="003F14AA"/>
    <w:rsid w:val="003F4140"/>
    <w:rsid w:val="00410DD9"/>
    <w:rsid w:val="00413C69"/>
    <w:rsid w:val="004205AB"/>
    <w:rsid w:val="00430F30"/>
    <w:rsid w:val="00453253"/>
    <w:rsid w:val="004660E3"/>
    <w:rsid w:val="00476E63"/>
    <w:rsid w:val="00482E8D"/>
    <w:rsid w:val="004A79D9"/>
    <w:rsid w:val="004A7D18"/>
    <w:rsid w:val="004A7FCE"/>
    <w:rsid w:val="004B58CC"/>
    <w:rsid w:val="004C6544"/>
    <w:rsid w:val="00505A9B"/>
    <w:rsid w:val="005237D4"/>
    <w:rsid w:val="00532D4D"/>
    <w:rsid w:val="005410B1"/>
    <w:rsid w:val="005720FE"/>
    <w:rsid w:val="00597117"/>
    <w:rsid w:val="005A5E8C"/>
    <w:rsid w:val="005C14FE"/>
    <w:rsid w:val="005C17BE"/>
    <w:rsid w:val="005F04F0"/>
    <w:rsid w:val="005F191A"/>
    <w:rsid w:val="005F6568"/>
    <w:rsid w:val="006114B3"/>
    <w:rsid w:val="00627D14"/>
    <w:rsid w:val="00637204"/>
    <w:rsid w:val="006404F1"/>
    <w:rsid w:val="00642F45"/>
    <w:rsid w:val="006509D0"/>
    <w:rsid w:val="00675090"/>
    <w:rsid w:val="00690D99"/>
    <w:rsid w:val="00697660"/>
    <w:rsid w:val="006A63E2"/>
    <w:rsid w:val="006C5752"/>
    <w:rsid w:val="006D0E15"/>
    <w:rsid w:val="006D2D20"/>
    <w:rsid w:val="006E000E"/>
    <w:rsid w:val="0071223C"/>
    <w:rsid w:val="0072228E"/>
    <w:rsid w:val="00723C49"/>
    <w:rsid w:val="00735DDD"/>
    <w:rsid w:val="00741BF1"/>
    <w:rsid w:val="00752034"/>
    <w:rsid w:val="00772FEA"/>
    <w:rsid w:val="00780C6D"/>
    <w:rsid w:val="007840F2"/>
    <w:rsid w:val="00794F2F"/>
    <w:rsid w:val="007A7EBD"/>
    <w:rsid w:val="007B59D4"/>
    <w:rsid w:val="007C799E"/>
    <w:rsid w:val="00806D9E"/>
    <w:rsid w:val="00807361"/>
    <w:rsid w:val="00812134"/>
    <w:rsid w:val="008178BE"/>
    <w:rsid w:val="0083792D"/>
    <w:rsid w:val="00841654"/>
    <w:rsid w:val="008544CA"/>
    <w:rsid w:val="00862F4F"/>
    <w:rsid w:val="008671C9"/>
    <w:rsid w:val="00882C6B"/>
    <w:rsid w:val="008A17B2"/>
    <w:rsid w:val="008C2650"/>
    <w:rsid w:val="008C26EC"/>
    <w:rsid w:val="008C4DF5"/>
    <w:rsid w:val="008D0142"/>
    <w:rsid w:val="008D46B8"/>
    <w:rsid w:val="008D7FC2"/>
    <w:rsid w:val="008E778C"/>
    <w:rsid w:val="00907F21"/>
    <w:rsid w:val="00915377"/>
    <w:rsid w:val="009355AD"/>
    <w:rsid w:val="009362D0"/>
    <w:rsid w:val="00936B53"/>
    <w:rsid w:val="00943DAD"/>
    <w:rsid w:val="00952A13"/>
    <w:rsid w:val="0095566E"/>
    <w:rsid w:val="00955D70"/>
    <w:rsid w:val="009603E5"/>
    <w:rsid w:val="00983224"/>
    <w:rsid w:val="009919BF"/>
    <w:rsid w:val="009A3963"/>
    <w:rsid w:val="009B2AFB"/>
    <w:rsid w:val="009D7EA8"/>
    <w:rsid w:val="009F227A"/>
    <w:rsid w:val="00A03091"/>
    <w:rsid w:val="00A06D52"/>
    <w:rsid w:val="00A10D80"/>
    <w:rsid w:val="00A120CF"/>
    <w:rsid w:val="00A272EB"/>
    <w:rsid w:val="00A329E5"/>
    <w:rsid w:val="00A5185A"/>
    <w:rsid w:val="00A5390F"/>
    <w:rsid w:val="00A54462"/>
    <w:rsid w:val="00A56A94"/>
    <w:rsid w:val="00A64C79"/>
    <w:rsid w:val="00A70DAD"/>
    <w:rsid w:val="00A908B1"/>
    <w:rsid w:val="00A91EA5"/>
    <w:rsid w:val="00AC743D"/>
    <w:rsid w:val="00AD50F5"/>
    <w:rsid w:val="00AE7420"/>
    <w:rsid w:val="00AF6D12"/>
    <w:rsid w:val="00B17007"/>
    <w:rsid w:val="00B2758C"/>
    <w:rsid w:val="00B361AF"/>
    <w:rsid w:val="00B61376"/>
    <w:rsid w:val="00B6723D"/>
    <w:rsid w:val="00B6789D"/>
    <w:rsid w:val="00B77195"/>
    <w:rsid w:val="00B7776F"/>
    <w:rsid w:val="00B83127"/>
    <w:rsid w:val="00B8692E"/>
    <w:rsid w:val="00BD0E45"/>
    <w:rsid w:val="00BD0FA2"/>
    <w:rsid w:val="00BD52F1"/>
    <w:rsid w:val="00BE02E1"/>
    <w:rsid w:val="00BE2AEA"/>
    <w:rsid w:val="00C11999"/>
    <w:rsid w:val="00C14420"/>
    <w:rsid w:val="00C204F6"/>
    <w:rsid w:val="00C21511"/>
    <w:rsid w:val="00C32832"/>
    <w:rsid w:val="00C51984"/>
    <w:rsid w:val="00C77B03"/>
    <w:rsid w:val="00C77BD7"/>
    <w:rsid w:val="00C85989"/>
    <w:rsid w:val="00C87D74"/>
    <w:rsid w:val="00C967BF"/>
    <w:rsid w:val="00CA04C3"/>
    <w:rsid w:val="00CA05F7"/>
    <w:rsid w:val="00CB1578"/>
    <w:rsid w:val="00CB4C92"/>
    <w:rsid w:val="00CC7872"/>
    <w:rsid w:val="00CE4307"/>
    <w:rsid w:val="00CF57C7"/>
    <w:rsid w:val="00D40D42"/>
    <w:rsid w:val="00D53B9A"/>
    <w:rsid w:val="00D613A4"/>
    <w:rsid w:val="00D63013"/>
    <w:rsid w:val="00D71067"/>
    <w:rsid w:val="00D849B5"/>
    <w:rsid w:val="00D866D0"/>
    <w:rsid w:val="00DC31CA"/>
    <w:rsid w:val="00DC47FF"/>
    <w:rsid w:val="00DD0E73"/>
    <w:rsid w:val="00DD4314"/>
    <w:rsid w:val="00DD637D"/>
    <w:rsid w:val="00DF396F"/>
    <w:rsid w:val="00E12243"/>
    <w:rsid w:val="00E27053"/>
    <w:rsid w:val="00E342E9"/>
    <w:rsid w:val="00E44E9F"/>
    <w:rsid w:val="00E45981"/>
    <w:rsid w:val="00E67D0B"/>
    <w:rsid w:val="00E828DF"/>
    <w:rsid w:val="00E85072"/>
    <w:rsid w:val="00E87E6A"/>
    <w:rsid w:val="00E92FE7"/>
    <w:rsid w:val="00EB715B"/>
    <w:rsid w:val="00EE14D1"/>
    <w:rsid w:val="00F21843"/>
    <w:rsid w:val="00F30117"/>
    <w:rsid w:val="00F43FEB"/>
    <w:rsid w:val="00F53DBC"/>
    <w:rsid w:val="00F56496"/>
    <w:rsid w:val="00F63F22"/>
    <w:rsid w:val="00F671A3"/>
    <w:rsid w:val="00F74D0B"/>
    <w:rsid w:val="00F937E5"/>
    <w:rsid w:val="00FA2A36"/>
    <w:rsid w:val="00FC7905"/>
    <w:rsid w:val="00FD39C6"/>
    <w:rsid w:val="00FD6D7A"/>
    <w:rsid w:val="00FF5C8D"/>
  </w:rsids>
  <m:mathPr>
    <m:mathFont m:val="Cambria Math"/>
    <m:brkBin m:val="before"/>
    <m:brkBinSub m:val="--"/>
    <m:smallFrac/>
    <m:dispDef/>
    <m:lMargin m:val="0"/>
    <m:rMargin m:val="0"/>
    <m:defJc m:val="centerGroup"/>
    <m:wrapIndent m:val="1440"/>
    <m:intLim m:val="subSup"/>
    <m:naryLim m:val="undOvr"/>
  </m:mathPr>
  <w:themeFontLang w:val="es-H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B5EC"/>
  <w15:docId w15:val="{496FB0E8-FA6F-4154-AFF7-41150C92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4C92"/>
    <w:pPr>
      <w:spacing w:line="360" w:lineRule="auto"/>
      <w:jc w:val="both"/>
    </w:pPr>
    <w:rPr>
      <w:rFonts w:ascii="Arial" w:hAnsi="Arial"/>
      <w:sz w:val="24"/>
    </w:rPr>
  </w:style>
  <w:style w:type="paragraph" w:styleId="Ttulo1">
    <w:name w:val="heading 1"/>
    <w:basedOn w:val="Normal"/>
    <w:next w:val="Normal"/>
    <w:link w:val="Ttulo1Car"/>
    <w:uiPriority w:val="9"/>
    <w:qFormat/>
    <w:rsid w:val="00CB4C92"/>
    <w:pPr>
      <w:keepNext/>
      <w:keepLines/>
      <w:spacing w:before="480" w:after="0"/>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CB4C92"/>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CB4C92"/>
    <w:pPr>
      <w:keepNext/>
      <w:keepLines/>
      <w:spacing w:before="200" w:after="0"/>
      <w:ind w:left="708"/>
      <w:outlineLvl w:val="2"/>
    </w:pPr>
    <w:rPr>
      <w:rFonts w:eastAsiaTheme="majorEastAsia" w:cstheme="majorBidi"/>
      <w:b/>
      <w:bCs/>
    </w:rPr>
  </w:style>
  <w:style w:type="paragraph" w:styleId="Ttulo4">
    <w:name w:val="heading 4"/>
    <w:basedOn w:val="Normal"/>
    <w:next w:val="Normal"/>
    <w:link w:val="Ttulo4Car"/>
    <w:uiPriority w:val="9"/>
    <w:unhideWhenUsed/>
    <w:qFormat/>
    <w:rsid w:val="00E87E6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832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4C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4C92"/>
    <w:rPr>
      <w:rFonts w:ascii="Tahoma" w:hAnsi="Tahoma" w:cs="Tahoma"/>
      <w:sz w:val="16"/>
      <w:szCs w:val="16"/>
    </w:rPr>
  </w:style>
  <w:style w:type="paragraph" w:customStyle="1" w:styleId="Default">
    <w:name w:val="Default"/>
    <w:rsid w:val="00CB4C92"/>
    <w:pPr>
      <w:autoSpaceDE w:val="0"/>
      <w:autoSpaceDN w:val="0"/>
      <w:adjustRightInd w:val="0"/>
      <w:spacing w:after="0" w:line="240" w:lineRule="auto"/>
    </w:pPr>
    <w:rPr>
      <w:rFonts w:ascii="Arial" w:hAnsi="Arial" w:cs="Arial"/>
      <w:color w:val="000000"/>
      <w:sz w:val="24"/>
      <w:szCs w:val="24"/>
    </w:rPr>
  </w:style>
  <w:style w:type="paragraph" w:styleId="TDC1">
    <w:name w:val="toc 1"/>
    <w:basedOn w:val="Normal"/>
    <w:next w:val="Normal"/>
    <w:autoRedefine/>
    <w:uiPriority w:val="39"/>
    <w:unhideWhenUsed/>
    <w:rsid w:val="00CB4C92"/>
    <w:pPr>
      <w:tabs>
        <w:tab w:val="left" w:pos="440"/>
        <w:tab w:val="right" w:leader="dot" w:pos="9072"/>
      </w:tabs>
      <w:spacing w:after="100"/>
    </w:pPr>
  </w:style>
  <w:style w:type="character" w:styleId="Hipervnculo">
    <w:name w:val="Hyperlink"/>
    <w:basedOn w:val="Fuentedeprrafopredeter"/>
    <w:uiPriority w:val="99"/>
    <w:unhideWhenUsed/>
    <w:rsid w:val="00CB4C92"/>
    <w:rPr>
      <w:color w:val="0000FF" w:themeColor="hyperlink"/>
      <w:u w:val="single"/>
    </w:rPr>
  </w:style>
  <w:style w:type="paragraph" w:styleId="TDC2">
    <w:name w:val="toc 2"/>
    <w:basedOn w:val="Normal"/>
    <w:next w:val="Normal"/>
    <w:autoRedefine/>
    <w:uiPriority w:val="39"/>
    <w:unhideWhenUsed/>
    <w:rsid w:val="008D46B8"/>
    <w:pPr>
      <w:tabs>
        <w:tab w:val="right" w:leader="dot" w:pos="9111"/>
      </w:tabs>
      <w:spacing w:after="100" w:line="240" w:lineRule="auto"/>
      <w:ind w:left="240"/>
    </w:pPr>
  </w:style>
  <w:style w:type="paragraph" w:styleId="TDC3">
    <w:name w:val="toc 3"/>
    <w:basedOn w:val="Normal"/>
    <w:next w:val="Normal"/>
    <w:autoRedefine/>
    <w:uiPriority w:val="39"/>
    <w:unhideWhenUsed/>
    <w:rsid w:val="00CB4C92"/>
    <w:pPr>
      <w:tabs>
        <w:tab w:val="right" w:leader="dot" w:pos="9113"/>
      </w:tabs>
      <w:spacing w:after="100" w:line="240" w:lineRule="auto"/>
      <w:ind w:left="480"/>
    </w:pPr>
  </w:style>
  <w:style w:type="character" w:customStyle="1" w:styleId="Ttulo1Car">
    <w:name w:val="Título 1 Car"/>
    <w:basedOn w:val="Fuentedeprrafopredeter"/>
    <w:link w:val="Ttulo1"/>
    <w:rsid w:val="00CB4C92"/>
    <w:rPr>
      <w:rFonts w:ascii="Arial" w:eastAsiaTheme="majorEastAsia" w:hAnsi="Arial" w:cstheme="majorBidi"/>
      <w:b/>
      <w:bCs/>
      <w:sz w:val="24"/>
      <w:szCs w:val="28"/>
    </w:rPr>
  </w:style>
  <w:style w:type="character" w:customStyle="1" w:styleId="Ttulo2Car">
    <w:name w:val="Título 2 Car"/>
    <w:basedOn w:val="Fuentedeprrafopredeter"/>
    <w:link w:val="Ttulo2"/>
    <w:uiPriority w:val="9"/>
    <w:rsid w:val="00CB4C92"/>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CB4C92"/>
    <w:rPr>
      <w:rFonts w:ascii="Arial" w:eastAsiaTheme="majorEastAsia" w:hAnsi="Arial" w:cstheme="majorBidi"/>
      <w:b/>
      <w:bCs/>
      <w:sz w:val="24"/>
    </w:rPr>
  </w:style>
  <w:style w:type="table" w:styleId="Tablaconcuadrcula">
    <w:name w:val="Table Grid"/>
    <w:basedOn w:val="Tablanormal"/>
    <w:uiPriority w:val="39"/>
    <w:rsid w:val="00CB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4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4C92"/>
    <w:rPr>
      <w:rFonts w:ascii="Arial" w:hAnsi="Arial"/>
      <w:sz w:val="24"/>
    </w:rPr>
  </w:style>
  <w:style w:type="paragraph" w:styleId="Piedepgina">
    <w:name w:val="footer"/>
    <w:basedOn w:val="Normal"/>
    <w:link w:val="PiedepginaCar"/>
    <w:uiPriority w:val="99"/>
    <w:unhideWhenUsed/>
    <w:rsid w:val="00CB4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4C92"/>
    <w:rPr>
      <w:rFonts w:ascii="Arial" w:hAnsi="Arial"/>
      <w:sz w:val="24"/>
    </w:rPr>
  </w:style>
  <w:style w:type="paragraph" w:styleId="TtuloTDC">
    <w:name w:val="TOC Heading"/>
    <w:basedOn w:val="Ttulo1"/>
    <w:next w:val="Normal"/>
    <w:uiPriority w:val="39"/>
    <w:unhideWhenUsed/>
    <w:qFormat/>
    <w:rsid w:val="00CB4C92"/>
    <w:pPr>
      <w:outlineLvl w:val="9"/>
    </w:pPr>
    <w:rPr>
      <w:rFonts w:asciiTheme="majorHAnsi" w:hAnsiTheme="majorHAnsi"/>
      <w:color w:val="365F91" w:themeColor="accent1" w:themeShade="BF"/>
      <w:sz w:val="28"/>
      <w:lang w:eastAsia="es-HN"/>
    </w:rPr>
  </w:style>
  <w:style w:type="paragraph" w:styleId="Prrafodelista">
    <w:name w:val="List Paragraph"/>
    <w:basedOn w:val="Normal"/>
    <w:uiPriority w:val="34"/>
    <w:qFormat/>
    <w:rsid w:val="00CB4C92"/>
    <w:pPr>
      <w:ind w:left="720"/>
      <w:contextualSpacing/>
    </w:pPr>
  </w:style>
  <w:style w:type="paragraph" w:styleId="Sinespaciado">
    <w:name w:val="No Spacing"/>
    <w:uiPriority w:val="1"/>
    <w:qFormat/>
    <w:rsid w:val="00CB4C92"/>
    <w:pPr>
      <w:spacing w:after="0" w:line="240" w:lineRule="auto"/>
      <w:jc w:val="both"/>
    </w:pPr>
    <w:rPr>
      <w:rFonts w:ascii="Arial" w:hAnsi="Arial"/>
      <w:sz w:val="24"/>
    </w:rPr>
  </w:style>
  <w:style w:type="paragraph" w:styleId="NormalWeb">
    <w:name w:val="Normal (Web)"/>
    <w:basedOn w:val="Normal"/>
    <w:uiPriority w:val="99"/>
    <w:unhideWhenUsed/>
    <w:rsid w:val="00CB4C92"/>
    <w:pPr>
      <w:spacing w:before="100" w:beforeAutospacing="1" w:after="100" w:afterAutospacing="1" w:line="240" w:lineRule="auto"/>
      <w:jc w:val="left"/>
    </w:pPr>
    <w:rPr>
      <w:rFonts w:ascii="Times New Roman" w:eastAsia="Times New Roman" w:hAnsi="Times New Roman" w:cs="Times New Roman"/>
      <w:szCs w:val="24"/>
      <w:lang w:eastAsia="es-HN"/>
    </w:rPr>
  </w:style>
  <w:style w:type="paragraph" w:customStyle="1" w:styleId="CM143">
    <w:name w:val="CM143"/>
    <w:basedOn w:val="Default"/>
    <w:next w:val="Default"/>
    <w:uiPriority w:val="99"/>
    <w:rsid w:val="00CB4C92"/>
    <w:rPr>
      <w:rFonts w:ascii="BLJBJ H+ Minion M M_ 485_ 585_" w:eastAsiaTheme="minorEastAsia" w:hAnsi="BLJBJ H+ Minion M M_ 485_ 585_" w:cstheme="minorBidi"/>
      <w:color w:val="auto"/>
    </w:rPr>
  </w:style>
  <w:style w:type="paragraph" w:customStyle="1" w:styleId="CM139">
    <w:name w:val="CM139"/>
    <w:basedOn w:val="Default"/>
    <w:next w:val="Default"/>
    <w:uiPriority w:val="99"/>
    <w:rsid w:val="00CB4C92"/>
    <w:rPr>
      <w:rFonts w:ascii="BLJBJ H+ Minion M M_ 485_ 585_" w:eastAsiaTheme="minorEastAsia" w:hAnsi="BLJBJ H+ Minion M M_ 485_ 585_" w:cstheme="minorBidi"/>
      <w:color w:val="auto"/>
    </w:rPr>
  </w:style>
  <w:style w:type="paragraph" w:customStyle="1" w:styleId="CM29">
    <w:name w:val="CM29"/>
    <w:basedOn w:val="Default"/>
    <w:next w:val="Default"/>
    <w:uiPriority w:val="99"/>
    <w:rsid w:val="00CB4C92"/>
    <w:pPr>
      <w:spacing w:line="306" w:lineRule="atLeast"/>
    </w:pPr>
    <w:rPr>
      <w:rFonts w:ascii="BLJBJ H+ Minion M M_ 485_ 585_" w:eastAsiaTheme="minorEastAsia" w:hAnsi="BLJBJ H+ Minion M M_ 485_ 585_" w:cstheme="minorBidi"/>
      <w:color w:val="auto"/>
    </w:rPr>
  </w:style>
  <w:style w:type="paragraph" w:customStyle="1" w:styleId="CM132">
    <w:name w:val="CM132"/>
    <w:basedOn w:val="Default"/>
    <w:next w:val="Default"/>
    <w:uiPriority w:val="99"/>
    <w:rsid w:val="00CB4C92"/>
    <w:rPr>
      <w:rFonts w:ascii="BLJBJ H+ Minion M M_ 485_ 585_" w:eastAsiaTheme="minorEastAsia" w:hAnsi="BLJBJ H+ Minion M M_ 485_ 585_" w:cstheme="minorBidi"/>
      <w:color w:val="auto"/>
    </w:rPr>
  </w:style>
  <w:style w:type="paragraph" w:customStyle="1" w:styleId="CM131">
    <w:name w:val="CM131"/>
    <w:basedOn w:val="Default"/>
    <w:next w:val="Default"/>
    <w:uiPriority w:val="99"/>
    <w:rsid w:val="00CB4C92"/>
    <w:rPr>
      <w:rFonts w:ascii="BLKDB G+ Minion MM" w:eastAsiaTheme="minorEastAsia" w:hAnsi="BLKDB G+ Minion MM" w:cstheme="minorBidi"/>
      <w:color w:val="auto"/>
    </w:rPr>
  </w:style>
  <w:style w:type="character" w:customStyle="1" w:styleId="apple-converted-space">
    <w:name w:val="apple-converted-space"/>
    <w:basedOn w:val="Fuentedeprrafopredeter"/>
    <w:rsid w:val="00CB4C92"/>
  </w:style>
  <w:style w:type="character" w:customStyle="1" w:styleId="A3">
    <w:name w:val="A3"/>
    <w:uiPriority w:val="99"/>
    <w:rsid w:val="00CB4C92"/>
    <w:rPr>
      <w:rFonts w:cs="Palatino"/>
      <w:color w:val="000000"/>
      <w:sz w:val="13"/>
      <w:szCs w:val="13"/>
    </w:rPr>
  </w:style>
  <w:style w:type="paragraph" w:styleId="Textoindependiente">
    <w:name w:val="Body Text"/>
    <w:aliases w:val="Texto independiente Car Car Car"/>
    <w:basedOn w:val="Default"/>
    <w:next w:val="Default"/>
    <w:link w:val="TextoindependienteCar"/>
    <w:uiPriority w:val="99"/>
    <w:rsid w:val="00CB4C92"/>
    <w:rPr>
      <w:rFonts w:ascii="IKKGEG+TimesNewRoman" w:eastAsiaTheme="minorEastAsia" w:hAnsi="IKKGEG+TimesNewRoman" w:cstheme="minorBidi"/>
      <w:color w:val="auto"/>
    </w:rPr>
  </w:style>
  <w:style w:type="character" w:customStyle="1" w:styleId="TextoindependienteCar">
    <w:name w:val="Texto independiente Car"/>
    <w:aliases w:val="Texto independiente Car Car Car Car"/>
    <w:basedOn w:val="Fuentedeprrafopredeter"/>
    <w:link w:val="Textoindependiente"/>
    <w:uiPriority w:val="99"/>
    <w:rsid w:val="00CB4C92"/>
    <w:rPr>
      <w:rFonts w:ascii="IKKGEG+TimesNewRoman" w:eastAsiaTheme="minorEastAsia" w:hAnsi="IKKGEG+TimesNewRoman"/>
      <w:sz w:val="24"/>
      <w:szCs w:val="24"/>
    </w:rPr>
  </w:style>
  <w:style w:type="paragraph" w:customStyle="1" w:styleId="Pa9">
    <w:name w:val="Pa9"/>
    <w:basedOn w:val="Default"/>
    <w:next w:val="Default"/>
    <w:uiPriority w:val="99"/>
    <w:rsid w:val="00CB4C92"/>
    <w:pPr>
      <w:spacing w:line="161" w:lineRule="atLeast"/>
    </w:pPr>
    <w:rPr>
      <w:rFonts w:ascii="GillSans" w:eastAsiaTheme="minorEastAsia" w:hAnsi="GillSans" w:cstheme="minorBidi"/>
      <w:color w:val="auto"/>
    </w:rPr>
  </w:style>
  <w:style w:type="paragraph" w:customStyle="1" w:styleId="Pa0">
    <w:name w:val="Pa0"/>
    <w:basedOn w:val="Default"/>
    <w:next w:val="Default"/>
    <w:uiPriority w:val="99"/>
    <w:rsid w:val="00CB4C92"/>
    <w:pPr>
      <w:spacing w:line="161" w:lineRule="atLeast"/>
    </w:pPr>
    <w:rPr>
      <w:rFonts w:ascii="GillSans" w:eastAsiaTheme="minorEastAsia" w:hAnsi="GillSans" w:cstheme="minorBidi"/>
      <w:color w:val="auto"/>
    </w:rPr>
  </w:style>
  <w:style w:type="character" w:styleId="Refdecomentario">
    <w:name w:val="annotation reference"/>
    <w:basedOn w:val="Fuentedeprrafopredeter"/>
    <w:uiPriority w:val="99"/>
    <w:semiHidden/>
    <w:unhideWhenUsed/>
    <w:rsid w:val="00DC47FF"/>
    <w:rPr>
      <w:sz w:val="16"/>
      <w:szCs w:val="16"/>
    </w:rPr>
  </w:style>
  <w:style w:type="paragraph" w:styleId="Textocomentario">
    <w:name w:val="annotation text"/>
    <w:basedOn w:val="Normal"/>
    <w:link w:val="TextocomentarioCar"/>
    <w:uiPriority w:val="99"/>
    <w:unhideWhenUsed/>
    <w:rsid w:val="00DC47FF"/>
    <w:pPr>
      <w:spacing w:line="240" w:lineRule="auto"/>
    </w:pPr>
    <w:rPr>
      <w:sz w:val="20"/>
      <w:szCs w:val="20"/>
    </w:rPr>
  </w:style>
  <w:style w:type="character" w:customStyle="1" w:styleId="TextocomentarioCar">
    <w:name w:val="Texto comentario Car"/>
    <w:basedOn w:val="Fuentedeprrafopredeter"/>
    <w:link w:val="Textocomentario"/>
    <w:uiPriority w:val="99"/>
    <w:rsid w:val="00DC47F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DC47FF"/>
    <w:rPr>
      <w:b/>
      <w:bCs/>
    </w:rPr>
  </w:style>
  <w:style w:type="character" w:customStyle="1" w:styleId="AsuntodelcomentarioCar">
    <w:name w:val="Asunto del comentario Car"/>
    <w:basedOn w:val="TextocomentarioCar"/>
    <w:link w:val="Asuntodelcomentario"/>
    <w:uiPriority w:val="99"/>
    <w:semiHidden/>
    <w:rsid w:val="00DC47FF"/>
    <w:rPr>
      <w:rFonts w:ascii="Arial" w:hAnsi="Arial"/>
      <w:b/>
      <w:bCs/>
      <w:sz w:val="20"/>
      <w:szCs w:val="20"/>
    </w:rPr>
  </w:style>
  <w:style w:type="paragraph" w:styleId="Ttulo">
    <w:name w:val="Title"/>
    <w:basedOn w:val="Normal"/>
    <w:link w:val="TtuloCar"/>
    <w:qFormat/>
    <w:rsid w:val="0029392C"/>
    <w:pPr>
      <w:spacing w:after="0" w:line="240" w:lineRule="auto"/>
      <w:jc w:val="center"/>
    </w:pPr>
    <w:rPr>
      <w:rFonts w:ascii="Times New Roman" w:eastAsia="Times New Roman" w:hAnsi="Times New Roman" w:cs="Times New Roman"/>
      <w:b/>
      <w:bCs/>
      <w:szCs w:val="24"/>
    </w:rPr>
  </w:style>
  <w:style w:type="character" w:customStyle="1" w:styleId="TtuloCar">
    <w:name w:val="Título Car"/>
    <w:basedOn w:val="Fuentedeprrafopredeter"/>
    <w:link w:val="Ttulo"/>
    <w:rsid w:val="0029392C"/>
    <w:rPr>
      <w:rFonts w:ascii="Times New Roman" w:eastAsia="Times New Roman" w:hAnsi="Times New Roman" w:cs="Times New Roman"/>
      <w:b/>
      <w:bCs/>
      <w:sz w:val="24"/>
      <w:szCs w:val="24"/>
    </w:rPr>
  </w:style>
  <w:style w:type="character" w:styleId="Textoennegrita">
    <w:name w:val="Strong"/>
    <w:basedOn w:val="Fuentedeprrafopredeter"/>
    <w:uiPriority w:val="22"/>
    <w:qFormat/>
    <w:rsid w:val="00111784"/>
    <w:rPr>
      <w:b/>
      <w:bCs/>
    </w:rPr>
  </w:style>
  <w:style w:type="paragraph" w:customStyle="1" w:styleId="volissue">
    <w:name w:val="volissue"/>
    <w:basedOn w:val="Normal"/>
    <w:rsid w:val="00A10D80"/>
    <w:pPr>
      <w:spacing w:before="100" w:beforeAutospacing="1" w:after="100" w:afterAutospacing="1" w:line="240" w:lineRule="auto"/>
      <w:jc w:val="left"/>
    </w:pPr>
    <w:rPr>
      <w:rFonts w:ascii="Times New Roman" w:eastAsia="Times New Roman" w:hAnsi="Times New Roman" w:cs="Times New Roman"/>
      <w:szCs w:val="24"/>
      <w:lang w:eastAsia="es-HN"/>
    </w:rPr>
  </w:style>
  <w:style w:type="character" w:customStyle="1" w:styleId="collapsetext">
    <w:name w:val="collapsetext"/>
    <w:basedOn w:val="Fuentedeprrafopredeter"/>
    <w:rsid w:val="00A10D80"/>
  </w:style>
  <w:style w:type="character" w:customStyle="1" w:styleId="showinfo">
    <w:name w:val="showinfo"/>
    <w:basedOn w:val="Fuentedeprrafopredeter"/>
    <w:rsid w:val="00A10D80"/>
  </w:style>
  <w:style w:type="character" w:customStyle="1" w:styleId="Ttulo4Car">
    <w:name w:val="Título 4 Car"/>
    <w:basedOn w:val="Fuentedeprrafopredeter"/>
    <w:link w:val="Ttulo4"/>
    <w:uiPriority w:val="9"/>
    <w:rsid w:val="00E87E6A"/>
    <w:rPr>
      <w:rFonts w:asciiTheme="majorHAnsi" w:eastAsiaTheme="majorEastAsia" w:hAnsiTheme="majorHAnsi" w:cstheme="majorBidi"/>
      <w:b/>
      <w:bCs/>
      <w:i/>
      <w:iCs/>
      <w:color w:val="4F81BD" w:themeColor="accent1"/>
      <w:sz w:val="24"/>
    </w:rPr>
  </w:style>
  <w:style w:type="paragraph" w:styleId="Sangradetextonormal">
    <w:name w:val="Body Text Indent"/>
    <w:basedOn w:val="Normal"/>
    <w:link w:val="SangradetextonormalCar"/>
    <w:rsid w:val="006404F1"/>
    <w:pPr>
      <w:spacing w:after="120" w:line="240" w:lineRule="auto"/>
      <w:ind w:left="283"/>
      <w:jc w:val="left"/>
    </w:pPr>
    <w:rPr>
      <w:rFonts w:ascii="Times New Roman" w:eastAsia="Times New Roman" w:hAnsi="Times New Roman" w:cs="Times New Roman"/>
      <w:szCs w:val="24"/>
      <w:lang w:val="es-ES" w:eastAsia="es-ES"/>
    </w:rPr>
  </w:style>
  <w:style w:type="character" w:customStyle="1" w:styleId="SangradetextonormalCar">
    <w:name w:val="Sangría de texto normal Car"/>
    <w:basedOn w:val="Fuentedeprrafopredeter"/>
    <w:link w:val="Sangradetextonormal"/>
    <w:rsid w:val="006404F1"/>
    <w:rPr>
      <w:rFonts w:ascii="Times New Roman" w:eastAsia="Times New Roman" w:hAnsi="Times New Roman" w:cs="Times New Roman"/>
      <w:sz w:val="24"/>
      <w:szCs w:val="24"/>
      <w:lang w:val="es-ES" w:eastAsia="es-ES"/>
    </w:rPr>
  </w:style>
  <w:style w:type="paragraph" w:styleId="Textodebloque">
    <w:name w:val="Block Text"/>
    <w:basedOn w:val="Normal"/>
    <w:rsid w:val="00B8692E"/>
    <w:pPr>
      <w:spacing w:after="0" w:line="480" w:lineRule="auto"/>
      <w:ind w:left="1418" w:right="1418"/>
    </w:pPr>
    <w:rPr>
      <w:rFonts w:eastAsia="Times New Roman" w:cs="Arial"/>
      <w:szCs w:val="24"/>
      <w:lang w:val="es-ES" w:eastAsia="es-ES"/>
    </w:rPr>
  </w:style>
  <w:style w:type="paragraph" w:customStyle="1" w:styleId="marginbottom">
    <w:name w:val="marginbottom"/>
    <w:basedOn w:val="Normal"/>
    <w:rsid w:val="00B8692E"/>
    <w:pPr>
      <w:spacing w:before="100" w:beforeAutospacing="1" w:after="100" w:afterAutospacing="1" w:line="240" w:lineRule="auto"/>
      <w:jc w:val="left"/>
    </w:pPr>
    <w:rPr>
      <w:rFonts w:ascii="Times New Roman" w:eastAsia="Times New Roman" w:hAnsi="Times New Roman" w:cs="Times New Roman"/>
      <w:szCs w:val="24"/>
      <w:lang w:eastAsia="es-HN"/>
    </w:rPr>
  </w:style>
  <w:style w:type="paragraph" w:styleId="Cita">
    <w:name w:val="Quote"/>
    <w:basedOn w:val="Normal"/>
    <w:next w:val="Normal"/>
    <w:link w:val="CitaCar"/>
    <w:uiPriority w:val="29"/>
    <w:qFormat/>
    <w:rsid w:val="002C06FA"/>
    <w:pPr>
      <w:spacing w:line="276" w:lineRule="auto"/>
      <w:jc w:val="left"/>
    </w:pPr>
    <w:rPr>
      <w:rFonts w:asciiTheme="minorHAnsi" w:hAnsiTheme="minorHAnsi"/>
      <w:i/>
      <w:iCs/>
      <w:color w:val="000000" w:themeColor="text1"/>
      <w:sz w:val="22"/>
      <w:lang w:val="es-ES"/>
    </w:rPr>
  </w:style>
  <w:style w:type="character" w:customStyle="1" w:styleId="CitaCar">
    <w:name w:val="Cita Car"/>
    <w:basedOn w:val="Fuentedeprrafopredeter"/>
    <w:link w:val="Cita"/>
    <w:uiPriority w:val="29"/>
    <w:rsid w:val="002C06FA"/>
    <w:rPr>
      <w:i/>
      <w:iCs/>
      <w:color w:val="000000" w:themeColor="text1"/>
      <w:lang w:val="es-ES"/>
    </w:rPr>
  </w:style>
  <w:style w:type="paragraph" w:styleId="Textonotapie">
    <w:name w:val="footnote text"/>
    <w:basedOn w:val="Normal"/>
    <w:link w:val="TextonotapieCar"/>
    <w:uiPriority w:val="99"/>
    <w:unhideWhenUsed/>
    <w:rsid w:val="00983224"/>
    <w:pPr>
      <w:spacing w:line="276"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983224"/>
    <w:rPr>
      <w:rFonts w:ascii="Calibri" w:eastAsia="Calibri" w:hAnsi="Calibri" w:cs="Times New Roman"/>
      <w:sz w:val="20"/>
      <w:szCs w:val="20"/>
    </w:rPr>
  </w:style>
  <w:style w:type="character" w:styleId="Refdenotaalpie">
    <w:name w:val="footnote reference"/>
    <w:uiPriority w:val="99"/>
    <w:semiHidden/>
    <w:unhideWhenUsed/>
    <w:rsid w:val="00983224"/>
    <w:rPr>
      <w:vertAlign w:val="superscript"/>
    </w:rPr>
  </w:style>
  <w:style w:type="character" w:customStyle="1" w:styleId="Ttulo5Car">
    <w:name w:val="Título 5 Car"/>
    <w:basedOn w:val="Fuentedeprrafopredeter"/>
    <w:link w:val="Ttulo5"/>
    <w:uiPriority w:val="9"/>
    <w:semiHidden/>
    <w:rsid w:val="00983224"/>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5831">
      <w:bodyDiv w:val="1"/>
      <w:marLeft w:val="0"/>
      <w:marRight w:val="0"/>
      <w:marTop w:val="0"/>
      <w:marBottom w:val="0"/>
      <w:divBdr>
        <w:top w:val="none" w:sz="0" w:space="0" w:color="auto"/>
        <w:left w:val="none" w:sz="0" w:space="0" w:color="auto"/>
        <w:bottom w:val="none" w:sz="0" w:space="0" w:color="auto"/>
        <w:right w:val="none" w:sz="0" w:space="0" w:color="auto"/>
      </w:divBdr>
    </w:div>
    <w:div w:id="688334776">
      <w:bodyDiv w:val="1"/>
      <w:marLeft w:val="0"/>
      <w:marRight w:val="0"/>
      <w:marTop w:val="0"/>
      <w:marBottom w:val="0"/>
      <w:divBdr>
        <w:top w:val="none" w:sz="0" w:space="0" w:color="auto"/>
        <w:left w:val="none" w:sz="0" w:space="0" w:color="auto"/>
        <w:bottom w:val="none" w:sz="0" w:space="0" w:color="auto"/>
        <w:right w:val="none" w:sz="0" w:space="0" w:color="auto"/>
      </w:divBdr>
    </w:div>
    <w:div w:id="1540629147">
      <w:bodyDiv w:val="1"/>
      <w:marLeft w:val="0"/>
      <w:marRight w:val="0"/>
      <w:marTop w:val="0"/>
      <w:marBottom w:val="0"/>
      <w:divBdr>
        <w:top w:val="none" w:sz="0" w:space="0" w:color="auto"/>
        <w:left w:val="none" w:sz="0" w:space="0" w:color="auto"/>
        <w:bottom w:val="none" w:sz="0" w:space="0" w:color="auto"/>
        <w:right w:val="none" w:sz="0" w:space="0" w:color="auto"/>
      </w:divBdr>
      <w:divsChild>
        <w:div w:id="364259783">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itiprogram.org" TargetMode="External"/><Relationship Id="rId18" Type="http://schemas.openxmlformats.org/officeDocument/2006/relationships/hyperlink" Target="http://portalsaude.saude.gov.br/index.php/cidadao/principal/agencia-saude/20629-ministerio-da-saudeinvestiga-aumento-de-casos-de-microcefalia-em-pernambu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cc.fiocruz.br/pesquisa-da-fiocruz-parana-confirma-transmissao-intra-uterina-do-zika-virus/" TargetMode="External"/><Relationship Id="rId7" Type="http://schemas.openxmlformats.org/officeDocument/2006/relationships/endnotes" Target="endnotes.xml"/><Relationship Id="rId12" Type="http://schemas.openxmlformats.org/officeDocument/2006/relationships/hyperlink" Target="http://www.ncbi.nlm.nih.gov/pubmed/?term=Franco-Paredes%20C%5Bauth%5D" TargetMode="External"/><Relationship Id="rId17" Type="http://schemas.openxmlformats.org/officeDocument/2006/relationships/hyperlink" Target="http://dx.doi.org/10.1016/j.ijid.2016.02.0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ho.int/mediacentre/news/statements/2016/1st-emergency-committee-zika/en/" TargetMode="External"/><Relationship Id="rId20" Type="http://schemas.openxmlformats.org/officeDocument/2006/relationships/hyperlink" Target="http://portalsaude.saude.gov.br/index.php/cidadao/principal/agenciasaude/21677-novos-casos-suspeitos-de-microcefalia-sao-divulgados-pelo-ministerio-da-saude.%20Accesado%2010%20marzo%20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Bandeira%20AC%5Bauth%5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ho.int/mediacentre/news/statements/2014/ebola-20140808/en/" TargetMode="External"/><Relationship Id="rId23" Type="http://schemas.openxmlformats.org/officeDocument/2006/relationships/hyperlink" Target="http://www.paho.org/Hq/index.php?option=com_content&amp;view=article&amp;id=11552%3Aquestion-and-answers-zika-and-pregnancy&amp;catid=8424%3Acontent&amp;Itemid=41711&amp;lang=en" TargetMode="External"/><Relationship Id="rId10" Type="http://schemas.openxmlformats.org/officeDocument/2006/relationships/hyperlink" Target="http://www.ncbi.nlm.nih.gov/pubmed/?term=Rodriguez-Morales%20AJ%5Bauth%5D" TargetMode="External"/><Relationship Id="rId19" Type="http://schemas.openxmlformats.org/officeDocument/2006/relationships/hyperlink" Target="http://portalsaude.saude.gov.br/index.php/cidadao/principal/agencia-saude/20805-ministerio-da-saudedivulga-boletim-epidemiologi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hqlibdoc.who.int/publications/2008/9789241563703_eng.pdf.%20Accesado%203%20Marzo%202016" TargetMode="External"/><Relationship Id="rId22" Type="http://schemas.openxmlformats.org/officeDocument/2006/relationships/hyperlink" Target="http://dx.doi.org/10.15585/mmwr.mm6508e1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EECC-8C68-4486-A20D-9BBD0C8D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9522</Words>
  <Characters>54279</Characters>
  <Application>Microsoft Office Word</Application>
  <DocSecurity>0</DocSecurity>
  <Lines>452</Lines>
  <Paragraphs>127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Manuel Sierra</cp:lastModifiedBy>
  <cp:revision>3</cp:revision>
  <dcterms:created xsi:type="dcterms:W3CDTF">2017-05-22T21:19:00Z</dcterms:created>
  <dcterms:modified xsi:type="dcterms:W3CDTF">2017-05-22T21:42:00Z</dcterms:modified>
</cp:coreProperties>
</file>